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E3" w:rsidRPr="00B557E3" w:rsidRDefault="00B557E3" w:rsidP="00B557E3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B557E3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B557E3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2015</w:t>
      </w:r>
      <w:r w:rsidRPr="00B557E3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（搣甩毒品篇）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2553"/>
        <w:gridCol w:w="5907"/>
      </w:tblGrid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甲男：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「毒」處一室？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熒幕蓋字（漸變）：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獨處一室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毒處一室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甲男：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怎比得上兩人的這一刻！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「毒」行俠？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熒幕蓋字（漸變）：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獨行俠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毒行俠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怎及得上女子組合好玩！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乙男：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「毒」腳戲？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熒幕蓋字（漸變）：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獨腳戲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毒腳戲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乙男：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怎及得上一起跑個痛快！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男甲：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與其單打「毒」鬥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何不主動現身？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熒幕蓋字（漸變）：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單打獨鬥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單打毒鬥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毒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乙男：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毒，始終是毒，戒掉它吧！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乙男：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甲男：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眾人：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B557E3" w:rsidRPr="00B557E3" w:rsidTr="00B557E3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557E3" w:rsidRPr="00B557E3" w:rsidRDefault="00B557E3" w:rsidP="00B557E3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求助熱線：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186 186 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 xml:space="preserve">WhatsApp / 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微信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98 186 186 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保安局禁毒處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禁毒常務委員會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B557E3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 </w:t>
              </w:r>
            </w:hyperlink>
            <w:r w:rsidRPr="00B557E3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5" w:tgtFrame="_blank" w:history="1">
              <w:r w:rsidRPr="00B557E3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www.druginfocentre.hk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A1EDA"/>
    <w:rsid w:val="00B557E3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557E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7E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DefaultParagraphFont"/>
    <w:rsid w:val="00B557E3"/>
  </w:style>
  <w:style w:type="character" w:styleId="Hyperlink">
    <w:name w:val="Hyperlink"/>
    <w:basedOn w:val="DefaultParagraphFont"/>
    <w:uiPriority w:val="99"/>
    <w:semiHidden/>
    <w:unhideWhenUsed/>
    <w:rsid w:val="00B55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uginfocentre.hk/" TargetMode="Externa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2015-09-29T07:16:00Z</dcterms:modified>
</cp:coreProperties>
</file>