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976" w:rsidRPr="003B5976" w:rsidRDefault="00875CAD" w:rsidP="003B5976">
      <w:pPr>
        <w:rPr>
          <w:lang w:eastAsia="zh-HK"/>
        </w:rPr>
      </w:pPr>
      <w:r>
        <w:rPr>
          <w:noProof/>
          <w:lang w:val="en-GB" w:eastAsia="zh-CN"/>
        </w:rPr>
        <w:drawing>
          <wp:anchor distT="0" distB="0" distL="114300" distR="114300" simplePos="0" relativeHeight="251709952" behindDoc="1" locked="0" layoutInCell="1" allowOverlap="1">
            <wp:simplePos x="0" y="0"/>
            <wp:positionH relativeFrom="column">
              <wp:posOffset>-810260</wp:posOffset>
            </wp:positionH>
            <wp:positionV relativeFrom="paragraph">
              <wp:posOffset>-450215</wp:posOffset>
            </wp:positionV>
            <wp:extent cx="7543800" cy="10677525"/>
            <wp:effectExtent l="0" t="0" r="0" b="9525"/>
            <wp:wrapTight wrapText="bothSides">
              <wp:wrapPolygon edited="0">
                <wp:start x="0" y="0"/>
                <wp:lineTo x="0" y="21581"/>
                <wp:lineTo x="21545" y="21581"/>
                <wp:lineTo x="21545" y="0"/>
                <wp:lineTo x="0" y="0"/>
              </wp:wrapPolygon>
            </wp:wrapTight>
            <wp:docPr id="355" name="圖片 14" descr="C:\Users\Vincent\Desktop\MTR 教材套\cover design\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C:\Users\Vincent\Desktop\MTR 教材套\cover design\cove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611" w:rsidRPr="00AA4DB5" w:rsidRDefault="00875CAD" w:rsidP="00323611">
      <w:pPr>
        <w:rPr>
          <w:rFonts w:ascii="新細明體" w:hAnsi="新細明體"/>
          <w:spacing w:val="6"/>
          <w:sz w:val="40"/>
          <w:szCs w:val="28"/>
        </w:rPr>
      </w:pPr>
      <w:bookmarkStart w:id="0" w:name="_GoBack"/>
      <w:bookmarkEnd w:id="0"/>
      <w:r>
        <w:rPr>
          <w:rFonts w:ascii="新細明體" w:hAnsi="新細明體"/>
          <w:noProof/>
          <w:spacing w:val="6"/>
          <w:sz w:val="40"/>
          <w:szCs w:val="28"/>
          <w:lang w:val="en-GB" w:eastAsia="zh-CN"/>
        </w:rPr>
        <w:lastRenderedPageBreak/>
        <mc:AlternateContent>
          <mc:Choice Requires="wps">
            <w:drawing>
              <wp:anchor distT="0" distB="0" distL="114300" distR="114300" simplePos="0" relativeHeight="251630080" behindDoc="0" locked="0" layoutInCell="1" allowOverlap="1">
                <wp:simplePos x="0" y="0"/>
                <wp:positionH relativeFrom="column">
                  <wp:posOffset>390525</wp:posOffset>
                </wp:positionH>
                <wp:positionV relativeFrom="paragraph">
                  <wp:posOffset>102235</wp:posOffset>
                </wp:positionV>
                <wp:extent cx="9525" cy="9020175"/>
                <wp:effectExtent l="9525" t="6985" r="9525" b="12065"/>
                <wp:wrapNone/>
                <wp:docPr id="35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02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1" o:spid="_x0000_s1026" type="#_x0000_t32" style="position:absolute;margin-left:30.75pt;margin-top:8.05pt;width:.75pt;height:710.2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"/>
            </w:pict>
          </mc:Fallback>
        </mc:AlternateContent>
      </w:r>
      <w:r w:rsidR="00323611" w:rsidRPr="00AA4DB5">
        <w:rPr>
          <w:rFonts w:ascii="新細明體" w:hAnsi="新細明體" w:hint="eastAsia"/>
          <w:spacing w:val="6"/>
          <w:sz w:val="40"/>
          <w:szCs w:val="28"/>
        </w:rPr>
        <w:t>目</w:t>
      </w:r>
    </w:p>
    <w:p w:rsidR="00323611" w:rsidRPr="00AA4DB5" w:rsidRDefault="00323611" w:rsidP="00323611">
      <w:pPr>
        <w:rPr>
          <w:rFonts w:ascii="新細明體" w:hAnsi="新細明體"/>
          <w:spacing w:val="6"/>
          <w:sz w:val="40"/>
          <w:szCs w:val="28"/>
        </w:rPr>
      </w:pPr>
      <w:r w:rsidRPr="00AA4DB5">
        <w:rPr>
          <w:rFonts w:ascii="新細明體" w:hAnsi="新細明體" w:hint="eastAsia"/>
          <w:spacing w:val="6"/>
          <w:sz w:val="40"/>
          <w:szCs w:val="28"/>
        </w:rPr>
        <w:t>錄</w:t>
      </w:r>
    </w:p>
    <w:p w:rsidR="00323611" w:rsidRPr="00AA4DB5" w:rsidRDefault="00A272B7" w:rsidP="00A272B7">
      <w:pPr>
        <w:rPr>
          <w:rFonts w:ascii="新細明體" w:hAnsi="新細明體"/>
          <w:spacing w:val="6"/>
          <w:sz w:val="28"/>
          <w:szCs w:val="28"/>
        </w:rPr>
      </w:pPr>
      <w:r w:rsidRPr="00AA4DB5">
        <w:rPr>
          <w:rFonts w:ascii="新細明體" w:hAnsi="新細明體" w:hint="eastAsia"/>
          <w:spacing w:val="6"/>
          <w:sz w:val="28"/>
          <w:szCs w:val="28"/>
        </w:rPr>
        <w:t xml:space="preserve">      </w:t>
      </w:r>
      <w:r w:rsidR="00323611" w:rsidRPr="00AA4DB5">
        <w:rPr>
          <w:rFonts w:ascii="新細明體" w:hAnsi="新細明體" w:hint="eastAsia"/>
          <w:spacing w:val="6"/>
          <w:sz w:val="28"/>
          <w:szCs w:val="28"/>
        </w:rPr>
        <w:t>序</w:t>
      </w:r>
      <w:r w:rsidR="00EE35F1" w:rsidRPr="00AA4DB5">
        <w:rPr>
          <w:rFonts w:ascii="新細明體" w:hAnsi="新細明體" w:hint="eastAsia"/>
          <w:spacing w:val="6"/>
          <w:sz w:val="28"/>
          <w:szCs w:val="28"/>
        </w:rPr>
        <w:t xml:space="preserve">                                                   </w:t>
      </w:r>
      <w:r w:rsidR="00EE35F1" w:rsidRPr="00AA4DB5">
        <w:rPr>
          <w:rFonts w:ascii="新細明體" w:hAnsi="新細明體"/>
          <w:spacing w:val="6"/>
          <w:sz w:val="28"/>
          <w:szCs w:val="28"/>
        </w:rPr>
        <w:t>      </w:t>
      </w:r>
      <w:r w:rsidR="000709B5">
        <w:rPr>
          <w:rFonts w:ascii="新細明體" w:hAnsi="新細明體" w:hint="eastAsia"/>
          <w:spacing w:val="6"/>
          <w:sz w:val="28"/>
          <w:szCs w:val="28"/>
        </w:rPr>
        <w:t>2-3</w:t>
      </w:r>
    </w:p>
    <w:p w:rsidR="00A272B7" w:rsidRPr="00AA4DB5" w:rsidRDefault="00A272B7" w:rsidP="00A272B7">
      <w:pPr>
        <w:rPr>
          <w:rFonts w:ascii="新細明體" w:hAnsi="新細明體"/>
          <w:spacing w:val="6"/>
          <w:sz w:val="28"/>
          <w:szCs w:val="28"/>
        </w:rPr>
      </w:pPr>
      <w:r w:rsidRPr="00AA4DB5">
        <w:rPr>
          <w:rFonts w:ascii="新細明體" w:hAnsi="新細明體" w:hint="eastAsia"/>
          <w:spacing w:val="6"/>
          <w:sz w:val="28"/>
          <w:szCs w:val="28"/>
        </w:rPr>
        <w:t xml:space="preserve">      編者的話</w:t>
      </w:r>
      <w:r w:rsidR="00EE35F1" w:rsidRPr="00AA4DB5">
        <w:rPr>
          <w:rFonts w:ascii="新細明體" w:hAnsi="新細明體" w:hint="eastAsia"/>
          <w:spacing w:val="6"/>
          <w:sz w:val="28"/>
          <w:szCs w:val="28"/>
        </w:rPr>
        <w:t xml:space="preserve">                                               </w:t>
      </w:r>
      <w:r w:rsidR="000709B5">
        <w:rPr>
          <w:rFonts w:ascii="新細明體" w:hAnsi="新細明體" w:hint="eastAsia"/>
          <w:spacing w:val="6"/>
          <w:sz w:val="28"/>
          <w:szCs w:val="28"/>
        </w:rPr>
        <w:t>4</w:t>
      </w:r>
    </w:p>
    <w:p w:rsidR="00323611" w:rsidRPr="00AA4DB5" w:rsidRDefault="00A272B7" w:rsidP="00175676">
      <w:pPr>
        <w:rPr>
          <w:rFonts w:ascii="新細明體" w:hAnsi="新細明體"/>
          <w:spacing w:val="6"/>
          <w:sz w:val="28"/>
          <w:szCs w:val="28"/>
        </w:rPr>
      </w:pPr>
      <w:r w:rsidRPr="00AA4DB5">
        <w:rPr>
          <w:rFonts w:ascii="新細明體" w:hAnsi="新細明體" w:hint="eastAsia"/>
          <w:spacing w:val="6"/>
          <w:sz w:val="28"/>
          <w:szCs w:val="28"/>
        </w:rPr>
        <w:t xml:space="preserve">      計劃簡介及花絮</w:t>
      </w:r>
      <w:r w:rsidR="00EE35F1" w:rsidRPr="00AA4DB5">
        <w:rPr>
          <w:rFonts w:ascii="新細明體" w:hAnsi="新細明體" w:hint="eastAsia"/>
          <w:spacing w:val="6"/>
          <w:sz w:val="28"/>
          <w:szCs w:val="28"/>
        </w:rPr>
        <w:t xml:space="preserve">                                        </w:t>
      </w:r>
      <w:r w:rsidR="000709B5">
        <w:rPr>
          <w:rFonts w:ascii="新細明體" w:hAnsi="新細明體" w:hint="eastAsia"/>
          <w:spacing w:val="6"/>
          <w:sz w:val="28"/>
          <w:szCs w:val="28"/>
        </w:rPr>
        <w:t>5-7</w:t>
      </w:r>
    </w:p>
    <w:p w:rsidR="00323611" w:rsidRPr="00A272B7" w:rsidRDefault="00A272B7" w:rsidP="00175676">
      <w:pPr>
        <w:pStyle w:val="ad"/>
        <w:rPr>
          <w:sz w:val="28"/>
        </w:rPr>
      </w:pPr>
      <w:r>
        <w:rPr>
          <w:rFonts w:hint="eastAsia"/>
        </w:rPr>
        <w:t xml:space="preserve">       </w:t>
      </w:r>
      <w:r>
        <w:t> </w:t>
      </w:r>
      <w:r w:rsidRPr="00A272B7">
        <w:rPr>
          <w:rFonts w:hint="eastAsia"/>
          <w:sz w:val="28"/>
        </w:rPr>
        <w:t>毒品知識站</w:t>
      </w:r>
      <w:r w:rsidR="00EE35F1">
        <w:rPr>
          <w:rFonts w:hint="eastAsia"/>
          <w:sz w:val="28"/>
        </w:rPr>
        <w:t xml:space="preserve">                                               </w:t>
      </w:r>
      <w:r w:rsidR="000709B5">
        <w:rPr>
          <w:rFonts w:ascii="新細明體" w:hAnsi="新細明體" w:hint="eastAsia"/>
          <w:sz w:val="28"/>
        </w:rPr>
        <w:t>8-26</w:t>
      </w:r>
    </w:p>
    <w:p w:rsidR="00A272B7" w:rsidRPr="00AA4DB5" w:rsidRDefault="00A272B7" w:rsidP="001E16B3">
      <w:pPr>
        <w:pStyle w:val="a3"/>
        <w:numPr>
          <w:ilvl w:val="0"/>
          <w:numId w:val="67"/>
        </w:numPr>
        <w:ind w:leftChars="0"/>
        <w:rPr>
          <w:color w:val="244061"/>
        </w:rPr>
      </w:pPr>
      <w:r w:rsidRPr="00AA4DB5">
        <w:rPr>
          <w:rFonts w:hint="eastAsia"/>
          <w:color w:val="244061"/>
        </w:rPr>
        <w:t>毒品知識</w:t>
      </w:r>
    </w:p>
    <w:p w:rsidR="00E977E8" w:rsidRPr="00AA4DB5" w:rsidRDefault="00E977E8" w:rsidP="001E16B3">
      <w:pPr>
        <w:pStyle w:val="a3"/>
        <w:numPr>
          <w:ilvl w:val="0"/>
          <w:numId w:val="67"/>
        </w:numPr>
        <w:ind w:leftChars="0"/>
        <w:rPr>
          <w:color w:val="17365D"/>
        </w:rPr>
      </w:pPr>
      <w:r w:rsidRPr="00AA4DB5">
        <w:rPr>
          <w:rFonts w:hint="eastAsia"/>
          <w:color w:val="17365D"/>
        </w:rPr>
        <w:t>危害精神毒品的禍害</w:t>
      </w:r>
    </w:p>
    <w:p w:rsidR="00CF7A76" w:rsidRPr="00AA4DB5" w:rsidRDefault="00CF7A76" w:rsidP="001E16B3">
      <w:pPr>
        <w:pStyle w:val="ad"/>
        <w:numPr>
          <w:ilvl w:val="0"/>
          <w:numId w:val="67"/>
        </w:numPr>
        <w:rPr>
          <w:color w:val="244061"/>
        </w:rPr>
      </w:pPr>
      <w:r w:rsidRPr="00AA4DB5">
        <w:rPr>
          <w:rFonts w:hint="eastAsia"/>
          <w:color w:val="244061"/>
        </w:rPr>
        <w:t>中醫戒毒輔導治療</w:t>
      </w:r>
      <w:r w:rsidR="00F942E6" w:rsidRPr="00AA4DB5">
        <w:rPr>
          <w:rFonts w:hint="eastAsia"/>
          <w:color w:val="244061"/>
        </w:rPr>
        <w:t>──</w:t>
      </w:r>
      <w:r w:rsidR="00964544" w:rsidRPr="00AA4DB5">
        <w:rPr>
          <w:rFonts w:hint="eastAsia"/>
          <w:color w:val="244061"/>
        </w:rPr>
        <w:t>經驗</w:t>
      </w:r>
      <w:r w:rsidRPr="00AA4DB5">
        <w:rPr>
          <w:rFonts w:hint="eastAsia"/>
          <w:color w:val="244061"/>
        </w:rPr>
        <w:t>分享</w:t>
      </w:r>
    </w:p>
    <w:p w:rsidR="00A272B7" w:rsidRPr="00AA4DB5" w:rsidRDefault="00A272B7" w:rsidP="001E16B3">
      <w:pPr>
        <w:pStyle w:val="a3"/>
        <w:numPr>
          <w:ilvl w:val="0"/>
          <w:numId w:val="67"/>
        </w:numPr>
        <w:ind w:leftChars="0"/>
        <w:rPr>
          <w:rFonts w:hint="eastAsia"/>
          <w:color w:val="244061"/>
        </w:rPr>
      </w:pPr>
      <w:r w:rsidRPr="00AA4DB5">
        <w:rPr>
          <w:rFonts w:hint="eastAsia"/>
          <w:color w:val="244061"/>
        </w:rPr>
        <w:t>辨識技巧及相關的評估介入</w:t>
      </w:r>
    </w:p>
    <w:p w:rsidR="003B5976" w:rsidRPr="00AA4DB5" w:rsidRDefault="003B5976" w:rsidP="001E16B3">
      <w:pPr>
        <w:pStyle w:val="a3"/>
        <w:numPr>
          <w:ilvl w:val="0"/>
          <w:numId w:val="67"/>
        </w:numPr>
        <w:ind w:leftChars="0"/>
        <w:rPr>
          <w:color w:val="244061"/>
        </w:rPr>
      </w:pPr>
      <w:r w:rsidRPr="00AA4DB5">
        <w:rPr>
          <w:rFonts w:hint="eastAsia"/>
          <w:color w:val="244061"/>
        </w:rPr>
        <w:t>參考資料</w:t>
      </w:r>
    </w:p>
    <w:p w:rsidR="00323611" w:rsidRPr="00AA4DB5" w:rsidRDefault="00EA78DA" w:rsidP="00EA78DA">
      <w:pPr>
        <w:rPr>
          <w:rFonts w:ascii="新細明體" w:hAnsi="新細明體"/>
          <w:spacing w:val="6"/>
          <w:sz w:val="28"/>
          <w:szCs w:val="28"/>
        </w:rPr>
      </w:pPr>
      <w:r w:rsidRPr="00AA4DB5">
        <w:rPr>
          <w:rFonts w:ascii="新細明體" w:hAnsi="新細明體" w:hint="eastAsia"/>
          <w:spacing w:val="6"/>
          <w:sz w:val="28"/>
          <w:szCs w:val="28"/>
        </w:rPr>
        <w:t xml:space="preserve">      青少年心理站</w:t>
      </w:r>
      <w:r w:rsidR="00EE35F1" w:rsidRPr="00AA4DB5">
        <w:rPr>
          <w:rFonts w:ascii="新細明體" w:hAnsi="新細明體" w:hint="eastAsia"/>
          <w:spacing w:val="6"/>
          <w:sz w:val="28"/>
          <w:szCs w:val="28"/>
        </w:rPr>
        <w:t xml:space="preserve">                                        </w:t>
      </w:r>
      <w:r w:rsidR="003B5976" w:rsidRPr="00AA4DB5">
        <w:rPr>
          <w:rFonts w:ascii="新細明體" w:hAnsi="新細明體" w:hint="eastAsia"/>
          <w:spacing w:val="6"/>
          <w:sz w:val="28"/>
          <w:szCs w:val="28"/>
        </w:rPr>
        <w:t>2</w:t>
      </w:r>
      <w:r w:rsidR="000709B5">
        <w:rPr>
          <w:rFonts w:ascii="新細明體" w:hAnsi="新細明體" w:hint="eastAsia"/>
          <w:spacing w:val="6"/>
          <w:sz w:val="28"/>
          <w:szCs w:val="28"/>
        </w:rPr>
        <w:t>7</w:t>
      </w:r>
      <w:r w:rsidR="003B5976" w:rsidRPr="00AA4DB5">
        <w:rPr>
          <w:rFonts w:ascii="新細明體" w:hAnsi="新細明體" w:hint="eastAsia"/>
          <w:spacing w:val="6"/>
          <w:sz w:val="28"/>
          <w:szCs w:val="28"/>
        </w:rPr>
        <w:t>-4</w:t>
      </w:r>
      <w:r w:rsidR="000709B5">
        <w:rPr>
          <w:rFonts w:ascii="新細明體" w:hAnsi="新細明體" w:hint="eastAsia"/>
          <w:spacing w:val="6"/>
          <w:sz w:val="28"/>
          <w:szCs w:val="28"/>
        </w:rPr>
        <w:t>9</w:t>
      </w:r>
    </w:p>
    <w:p w:rsidR="00EA78DA" w:rsidRPr="00AA4DB5" w:rsidRDefault="00EA78DA" w:rsidP="001E16B3">
      <w:pPr>
        <w:pStyle w:val="a3"/>
        <w:numPr>
          <w:ilvl w:val="0"/>
          <w:numId w:val="68"/>
        </w:numPr>
        <w:ind w:leftChars="0" w:hanging="529"/>
        <w:rPr>
          <w:rFonts w:ascii="新細明體" w:hAnsi="新細明體"/>
          <w:color w:val="244061"/>
          <w:spacing w:val="6"/>
          <w:sz w:val="28"/>
          <w:szCs w:val="28"/>
        </w:rPr>
      </w:pPr>
      <w:r w:rsidRPr="00AA4DB5">
        <w:rPr>
          <w:rFonts w:hint="eastAsia"/>
          <w:color w:val="244061"/>
          <w:szCs w:val="20"/>
        </w:rPr>
        <w:t>禁毒達人</w:t>
      </w:r>
      <w:r w:rsidR="00964544" w:rsidRPr="00AA4DB5">
        <w:rPr>
          <w:rFonts w:hint="eastAsia"/>
          <w:color w:val="244061"/>
          <w:szCs w:val="20"/>
        </w:rPr>
        <w:t>（</w:t>
      </w:r>
      <w:r w:rsidRPr="00AA4DB5">
        <w:rPr>
          <w:rFonts w:hint="eastAsia"/>
          <w:color w:val="244061"/>
          <w:szCs w:val="20"/>
        </w:rPr>
        <w:t>戒毒康復者</w:t>
      </w:r>
      <w:r w:rsidR="00964544" w:rsidRPr="00AA4DB5">
        <w:rPr>
          <w:rFonts w:hint="eastAsia"/>
          <w:color w:val="244061"/>
          <w:szCs w:val="20"/>
        </w:rPr>
        <w:t>）</w:t>
      </w:r>
      <w:r w:rsidRPr="00AA4DB5">
        <w:rPr>
          <w:rFonts w:hint="eastAsia"/>
          <w:color w:val="244061"/>
          <w:szCs w:val="20"/>
        </w:rPr>
        <w:t>的個案分享</w:t>
      </w:r>
    </w:p>
    <w:p w:rsidR="00EA78DA" w:rsidRPr="00AA4DB5" w:rsidRDefault="00EA78DA" w:rsidP="001E16B3">
      <w:pPr>
        <w:pStyle w:val="a3"/>
        <w:numPr>
          <w:ilvl w:val="0"/>
          <w:numId w:val="68"/>
        </w:numPr>
        <w:ind w:leftChars="0" w:hanging="529"/>
        <w:rPr>
          <w:rFonts w:ascii="新細明體" w:hAnsi="新細明體"/>
          <w:color w:val="17365D"/>
          <w:spacing w:val="6"/>
          <w:sz w:val="28"/>
          <w:szCs w:val="28"/>
        </w:rPr>
      </w:pPr>
      <w:r w:rsidRPr="00AA4DB5">
        <w:rPr>
          <w:rFonts w:hint="eastAsia"/>
          <w:color w:val="17365D"/>
          <w:szCs w:val="20"/>
        </w:rPr>
        <w:t>青少年</w:t>
      </w:r>
      <w:r w:rsidR="00CD1BEA" w:rsidRPr="00AA4DB5">
        <w:rPr>
          <w:rFonts w:hint="eastAsia"/>
          <w:color w:val="17365D"/>
          <w:szCs w:val="20"/>
        </w:rPr>
        <w:t>吸毒問題</w:t>
      </w:r>
      <w:r w:rsidRPr="00AA4DB5">
        <w:rPr>
          <w:rFonts w:hint="eastAsia"/>
          <w:color w:val="17365D"/>
          <w:szCs w:val="20"/>
        </w:rPr>
        <w:t>的</w:t>
      </w:r>
      <w:r w:rsidR="00CD1BEA" w:rsidRPr="00AA4DB5">
        <w:rPr>
          <w:rFonts w:hint="eastAsia"/>
          <w:color w:val="17365D"/>
          <w:szCs w:val="20"/>
        </w:rPr>
        <w:t>男女之別</w:t>
      </w:r>
      <w:r w:rsidR="004616E9" w:rsidRPr="00AA4DB5">
        <w:rPr>
          <w:rFonts w:hint="eastAsia"/>
          <w:color w:val="17365D"/>
          <w:szCs w:val="20"/>
        </w:rPr>
        <w:t>及成長特性</w:t>
      </w:r>
    </w:p>
    <w:p w:rsidR="00EA78DA" w:rsidRPr="00AA4DB5" w:rsidRDefault="00EA78DA" w:rsidP="001E16B3">
      <w:pPr>
        <w:pStyle w:val="a3"/>
        <w:numPr>
          <w:ilvl w:val="0"/>
          <w:numId w:val="68"/>
        </w:numPr>
        <w:ind w:leftChars="0" w:hanging="529"/>
        <w:rPr>
          <w:rFonts w:ascii="新細明體" w:hAnsi="新細明體" w:hint="eastAsia"/>
          <w:color w:val="244061"/>
          <w:spacing w:val="6"/>
          <w:sz w:val="28"/>
          <w:szCs w:val="28"/>
        </w:rPr>
      </w:pPr>
      <w:r w:rsidRPr="00AA4DB5">
        <w:rPr>
          <w:rFonts w:hint="eastAsia"/>
          <w:color w:val="244061"/>
          <w:szCs w:val="20"/>
        </w:rPr>
        <w:t>輔導</w:t>
      </w:r>
      <w:r w:rsidR="002D318F" w:rsidRPr="00AA4DB5">
        <w:rPr>
          <w:rFonts w:hint="eastAsia"/>
          <w:color w:val="244061"/>
          <w:szCs w:val="20"/>
        </w:rPr>
        <w:t>青少年</w:t>
      </w:r>
      <w:r w:rsidR="00964544" w:rsidRPr="00AA4DB5">
        <w:rPr>
          <w:rFonts w:hint="eastAsia"/>
          <w:color w:val="244061"/>
          <w:szCs w:val="20"/>
        </w:rPr>
        <w:t>吸毒者</w:t>
      </w:r>
      <w:r w:rsidR="002D318F" w:rsidRPr="00AA4DB5">
        <w:rPr>
          <w:rFonts w:hint="eastAsia"/>
          <w:color w:val="244061"/>
          <w:szCs w:val="20"/>
        </w:rPr>
        <w:t>的</w:t>
      </w:r>
      <w:r w:rsidR="007F4B1C">
        <w:rPr>
          <w:rFonts w:hint="eastAsia"/>
          <w:color w:val="244061"/>
          <w:szCs w:val="20"/>
        </w:rPr>
        <w:t>理論及</w:t>
      </w:r>
      <w:r w:rsidRPr="00AA4DB5">
        <w:rPr>
          <w:rFonts w:hint="eastAsia"/>
          <w:color w:val="244061"/>
          <w:szCs w:val="20"/>
        </w:rPr>
        <w:t>技巧</w:t>
      </w:r>
    </w:p>
    <w:p w:rsidR="003B5976" w:rsidRPr="00AA4DB5" w:rsidRDefault="008B3413" w:rsidP="008B3413">
      <w:pPr>
        <w:ind w:left="1380"/>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&gt;身心語言程式學（基礎篇）</w:t>
      </w:r>
    </w:p>
    <w:p w:rsidR="008B3413" w:rsidRPr="00AA4DB5" w:rsidRDefault="008B3413" w:rsidP="008B3413">
      <w:pPr>
        <w:ind w:left="1380"/>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&gt;動機式晤談法（基礎篇）</w:t>
      </w:r>
    </w:p>
    <w:p w:rsidR="008B3413" w:rsidRPr="00AA4DB5" w:rsidRDefault="008B3413" w:rsidP="008B3413">
      <w:pPr>
        <w:ind w:left="1380"/>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&gt;認知行為治療法（基礎篇）</w:t>
      </w:r>
    </w:p>
    <w:p w:rsidR="008B3413" w:rsidRPr="00AA4DB5" w:rsidRDefault="008B3413" w:rsidP="008B3413">
      <w:pPr>
        <w:pStyle w:val="a3"/>
        <w:numPr>
          <w:ilvl w:val="0"/>
          <w:numId w:val="93"/>
        </w:numPr>
        <w:ind w:leftChars="0" w:left="1418" w:hanging="567"/>
        <w:rPr>
          <w:rFonts w:ascii="新細明體" w:hAnsi="新細明體" w:hint="eastAsia"/>
          <w:color w:val="244061"/>
          <w:spacing w:val="6"/>
          <w:sz w:val="22"/>
          <w:szCs w:val="28"/>
        </w:rPr>
      </w:pPr>
      <w:r w:rsidRPr="00AA4DB5">
        <w:rPr>
          <w:rFonts w:ascii="新細明體" w:hAnsi="新細明體" w:hint="eastAsia"/>
          <w:color w:val="244061"/>
          <w:spacing w:val="6"/>
          <w:sz w:val="22"/>
          <w:szCs w:val="28"/>
        </w:rPr>
        <w:t>參考資料</w:t>
      </w:r>
    </w:p>
    <w:p w:rsidR="00EA78DA" w:rsidRPr="00AA4DB5" w:rsidRDefault="008B3413" w:rsidP="008B3413">
      <w:pPr>
        <w:rPr>
          <w:rFonts w:ascii="新細明體" w:hAnsi="新細明體"/>
          <w:color w:val="000000"/>
          <w:spacing w:val="6"/>
          <w:sz w:val="28"/>
          <w:szCs w:val="28"/>
        </w:rPr>
      </w:pPr>
      <w:r w:rsidRPr="00AA4DB5">
        <w:rPr>
          <w:rFonts w:ascii="新細明體" w:hAnsi="新細明體" w:hint="eastAsia"/>
          <w:color w:val="000000"/>
          <w:spacing w:val="6"/>
          <w:sz w:val="28"/>
          <w:szCs w:val="28"/>
        </w:rPr>
        <w:t xml:space="preserve">      </w:t>
      </w:r>
      <w:r w:rsidR="00EA78DA" w:rsidRPr="00AA4DB5">
        <w:rPr>
          <w:rFonts w:ascii="新細明體" w:hAnsi="新細明體" w:hint="eastAsia"/>
          <w:color w:val="000000"/>
          <w:spacing w:val="6"/>
          <w:sz w:val="28"/>
          <w:szCs w:val="28"/>
        </w:rPr>
        <w:t>處理毒品事件站</w:t>
      </w:r>
      <w:r w:rsidR="00EE35F1" w:rsidRPr="00AA4DB5">
        <w:rPr>
          <w:rFonts w:ascii="新細明體" w:hAnsi="新細明體" w:hint="eastAsia"/>
          <w:color w:val="000000"/>
          <w:spacing w:val="6"/>
          <w:sz w:val="28"/>
          <w:szCs w:val="28"/>
        </w:rPr>
        <w:t xml:space="preserve">       </w:t>
      </w:r>
      <w:r w:rsidRPr="00AA4DB5">
        <w:rPr>
          <w:rFonts w:ascii="新細明體" w:hAnsi="新細明體" w:hint="eastAsia"/>
          <w:color w:val="000000"/>
          <w:spacing w:val="6"/>
          <w:sz w:val="28"/>
          <w:szCs w:val="28"/>
        </w:rPr>
        <w:t xml:space="preserve">                               </w:t>
      </w:r>
      <w:r w:rsidR="00EE35F1" w:rsidRPr="00AA4DB5">
        <w:rPr>
          <w:rFonts w:ascii="新細明體" w:hAnsi="新細明體" w:hint="eastAsia"/>
          <w:color w:val="000000"/>
          <w:spacing w:val="6"/>
          <w:sz w:val="28"/>
          <w:szCs w:val="28"/>
        </w:rPr>
        <w:t xml:space="preserve"> </w:t>
      </w:r>
      <w:r w:rsidR="00A23366">
        <w:rPr>
          <w:rFonts w:ascii="新細明體" w:hAnsi="新細明體" w:hint="eastAsia"/>
          <w:color w:val="000000"/>
          <w:spacing w:val="6"/>
          <w:sz w:val="28"/>
          <w:szCs w:val="28"/>
        </w:rPr>
        <w:t>50</w:t>
      </w:r>
      <w:r w:rsidRPr="00AA4DB5">
        <w:rPr>
          <w:rFonts w:ascii="新細明體" w:hAnsi="新細明體" w:hint="eastAsia"/>
          <w:color w:val="000000"/>
          <w:spacing w:val="6"/>
          <w:sz w:val="28"/>
          <w:szCs w:val="28"/>
        </w:rPr>
        <w:t>-</w:t>
      </w:r>
      <w:r w:rsidR="00A23366">
        <w:rPr>
          <w:rFonts w:ascii="新細明體" w:hAnsi="新細明體" w:hint="eastAsia"/>
          <w:color w:val="000000"/>
          <w:spacing w:val="6"/>
          <w:sz w:val="28"/>
          <w:szCs w:val="28"/>
        </w:rPr>
        <w:t>60</w:t>
      </w:r>
    </w:p>
    <w:p w:rsidR="00EA78DA" w:rsidRPr="00AA4DB5" w:rsidRDefault="008B3413" w:rsidP="001E16B3">
      <w:pPr>
        <w:pStyle w:val="a3"/>
        <w:numPr>
          <w:ilvl w:val="0"/>
          <w:numId w:val="69"/>
        </w:numPr>
        <w:ind w:leftChars="0"/>
        <w:rPr>
          <w:rFonts w:ascii="新細明體" w:hAnsi="新細明體"/>
          <w:color w:val="244061"/>
          <w:spacing w:val="6"/>
          <w:sz w:val="28"/>
          <w:szCs w:val="28"/>
        </w:rPr>
      </w:pPr>
      <w:r w:rsidRPr="00AA4DB5">
        <w:rPr>
          <w:rFonts w:ascii="新細明體" w:hAnsi="新細明體" w:hint="eastAsia"/>
          <w:color w:val="244061"/>
          <w:spacing w:val="6"/>
          <w:szCs w:val="28"/>
        </w:rPr>
        <w:t>校園</w:t>
      </w:r>
      <w:r w:rsidR="00EA78DA" w:rsidRPr="00AA4DB5">
        <w:rPr>
          <w:rFonts w:ascii="新細明體" w:hAnsi="新細明體" w:hint="eastAsia"/>
          <w:color w:val="244061"/>
          <w:spacing w:val="6"/>
          <w:szCs w:val="28"/>
        </w:rPr>
        <w:t>毒品事件的處理程序</w:t>
      </w:r>
    </w:p>
    <w:p w:rsidR="00EA78DA" w:rsidRPr="00AA4DB5" w:rsidRDefault="00964544" w:rsidP="001E16B3">
      <w:pPr>
        <w:pStyle w:val="a3"/>
        <w:numPr>
          <w:ilvl w:val="0"/>
          <w:numId w:val="69"/>
        </w:numPr>
        <w:ind w:leftChars="0"/>
        <w:rPr>
          <w:rFonts w:ascii="新細明體" w:hAnsi="新細明體"/>
          <w:color w:val="244061"/>
          <w:spacing w:val="6"/>
          <w:sz w:val="28"/>
          <w:szCs w:val="28"/>
        </w:rPr>
      </w:pPr>
      <w:r w:rsidRPr="00AA4DB5">
        <w:rPr>
          <w:rFonts w:ascii="新細明體" w:hAnsi="新細明體" w:hint="eastAsia"/>
          <w:color w:val="244061"/>
          <w:spacing w:val="6"/>
          <w:szCs w:val="28"/>
        </w:rPr>
        <w:t>毒品</w:t>
      </w:r>
      <w:r w:rsidR="00EA78DA" w:rsidRPr="00AA4DB5">
        <w:rPr>
          <w:rFonts w:ascii="新細明體" w:hAnsi="新細明體" w:hint="eastAsia"/>
          <w:color w:val="244061"/>
          <w:spacing w:val="6"/>
          <w:szCs w:val="28"/>
        </w:rPr>
        <w:t>測試</w:t>
      </w:r>
      <w:r w:rsidRPr="00AA4DB5">
        <w:rPr>
          <w:rFonts w:ascii="新細明體" w:hAnsi="新細明體" w:hint="eastAsia"/>
          <w:color w:val="244061"/>
          <w:spacing w:val="6"/>
          <w:szCs w:val="28"/>
        </w:rPr>
        <w:t>方法</w:t>
      </w:r>
    </w:p>
    <w:p w:rsidR="008B3413" w:rsidRPr="00AA4DB5" w:rsidRDefault="00EA78DA" w:rsidP="008B3413">
      <w:pPr>
        <w:pStyle w:val="a3"/>
        <w:numPr>
          <w:ilvl w:val="0"/>
          <w:numId w:val="69"/>
        </w:numPr>
        <w:ind w:leftChars="0"/>
        <w:rPr>
          <w:rFonts w:ascii="新細明體" w:hAnsi="新細明體" w:hint="eastAsia"/>
          <w:color w:val="244061"/>
          <w:spacing w:val="6"/>
          <w:sz w:val="28"/>
          <w:szCs w:val="28"/>
        </w:rPr>
      </w:pPr>
      <w:r w:rsidRPr="00AA4DB5">
        <w:rPr>
          <w:rFonts w:ascii="新細明體" w:hAnsi="新細明體" w:hint="eastAsia"/>
          <w:color w:val="244061"/>
          <w:spacing w:val="6"/>
          <w:szCs w:val="28"/>
        </w:rPr>
        <w:t>毒品</w:t>
      </w:r>
      <w:r w:rsidR="00964544" w:rsidRPr="00AA4DB5">
        <w:rPr>
          <w:rFonts w:ascii="新細明體" w:hAnsi="新細明體" w:hint="eastAsia"/>
          <w:color w:val="244061"/>
          <w:spacing w:val="6"/>
          <w:szCs w:val="28"/>
        </w:rPr>
        <w:t>相關法例及執法程序</w:t>
      </w:r>
    </w:p>
    <w:p w:rsidR="008B3413" w:rsidRPr="00AA4DB5" w:rsidRDefault="008B3413" w:rsidP="008B3413">
      <w:pPr>
        <w:pStyle w:val="a3"/>
        <w:numPr>
          <w:ilvl w:val="0"/>
          <w:numId w:val="69"/>
        </w:numPr>
        <w:ind w:leftChars="0"/>
        <w:rPr>
          <w:rFonts w:ascii="新細明體" w:hAnsi="新細明體"/>
          <w:color w:val="244061"/>
          <w:spacing w:val="6"/>
          <w:sz w:val="28"/>
          <w:szCs w:val="28"/>
        </w:rPr>
      </w:pPr>
      <w:r w:rsidRPr="00AA4DB5">
        <w:rPr>
          <w:rFonts w:ascii="新細明體" w:hAnsi="新細明體" w:hint="eastAsia"/>
          <w:color w:val="244061"/>
          <w:spacing w:val="6"/>
          <w:szCs w:val="28"/>
        </w:rPr>
        <w:t>參考資料</w:t>
      </w:r>
    </w:p>
    <w:p w:rsidR="00323611" w:rsidRPr="00AA4DB5" w:rsidRDefault="00EA78DA" w:rsidP="00EA78DA">
      <w:pPr>
        <w:rPr>
          <w:rFonts w:ascii="新細明體" w:hAnsi="新細明體"/>
          <w:color w:val="000000"/>
          <w:spacing w:val="6"/>
          <w:sz w:val="28"/>
          <w:szCs w:val="28"/>
        </w:rPr>
      </w:pPr>
      <w:r w:rsidRPr="00AA4DB5">
        <w:rPr>
          <w:rFonts w:ascii="新細明體" w:hAnsi="新細明體" w:hint="eastAsia"/>
          <w:color w:val="244061"/>
          <w:spacing w:val="6"/>
          <w:sz w:val="28"/>
          <w:szCs w:val="28"/>
        </w:rPr>
        <w:t xml:space="preserve">      </w:t>
      </w:r>
      <w:r w:rsidRPr="00AA4DB5">
        <w:rPr>
          <w:rFonts w:ascii="新細明體" w:hAnsi="新細明體" w:hint="eastAsia"/>
          <w:color w:val="000000"/>
          <w:spacing w:val="6"/>
          <w:sz w:val="28"/>
          <w:szCs w:val="28"/>
        </w:rPr>
        <w:t>戒毒資源站</w:t>
      </w:r>
      <w:r w:rsidR="00EE35F1" w:rsidRPr="00AA4DB5">
        <w:rPr>
          <w:rFonts w:ascii="新細明體" w:hAnsi="新細明體" w:hint="eastAsia"/>
          <w:color w:val="000000"/>
          <w:spacing w:val="6"/>
          <w:sz w:val="28"/>
          <w:szCs w:val="28"/>
        </w:rPr>
        <w:t xml:space="preserve">                                           6</w:t>
      </w:r>
      <w:r w:rsidR="00A23366">
        <w:rPr>
          <w:rFonts w:ascii="新細明體" w:hAnsi="新細明體" w:hint="eastAsia"/>
          <w:color w:val="000000"/>
          <w:spacing w:val="6"/>
          <w:sz w:val="28"/>
          <w:szCs w:val="28"/>
        </w:rPr>
        <w:t>1</w:t>
      </w:r>
      <w:r w:rsidR="008B3413" w:rsidRPr="00AA4DB5">
        <w:rPr>
          <w:rFonts w:ascii="新細明體" w:hAnsi="新細明體" w:hint="eastAsia"/>
          <w:color w:val="000000"/>
          <w:spacing w:val="6"/>
          <w:sz w:val="28"/>
          <w:szCs w:val="28"/>
        </w:rPr>
        <w:t>-</w:t>
      </w:r>
      <w:r w:rsidR="00A23366">
        <w:rPr>
          <w:rFonts w:ascii="新細明體" w:hAnsi="新細明體" w:hint="eastAsia"/>
          <w:color w:val="000000"/>
          <w:spacing w:val="6"/>
          <w:sz w:val="28"/>
          <w:szCs w:val="28"/>
        </w:rPr>
        <w:t>70</w:t>
      </w:r>
    </w:p>
    <w:p w:rsidR="00EA78DA" w:rsidRPr="00AA4DB5" w:rsidRDefault="00EA78DA" w:rsidP="001E16B3">
      <w:pPr>
        <w:pStyle w:val="a3"/>
        <w:numPr>
          <w:ilvl w:val="0"/>
          <w:numId w:val="70"/>
        </w:numPr>
        <w:ind w:leftChars="0"/>
        <w:rPr>
          <w:rFonts w:ascii="新細明體" w:hAnsi="新細明體"/>
          <w:color w:val="244061"/>
          <w:spacing w:val="6"/>
          <w:szCs w:val="28"/>
        </w:rPr>
      </w:pPr>
      <w:r w:rsidRPr="00AA4DB5">
        <w:rPr>
          <w:rFonts w:ascii="新細明體" w:hAnsi="新細明體" w:hint="eastAsia"/>
          <w:color w:val="244061"/>
          <w:spacing w:val="6"/>
          <w:szCs w:val="28"/>
        </w:rPr>
        <w:t>社區資源</w:t>
      </w:r>
    </w:p>
    <w:p w:rsidR="00EA78DA" w:rsidRPr="00AA4DB5" w:rsidRDefault="00E41AC3" w:rsidP="001E16B3">
      <w:pPr>
        <w:pStyle w:val="a3"/>
        <w:widowControl/>
        <w:numPr>
          <w:ilvl w:val="0"/>
          <w:numId w:val="70"/>
        </w:numPr>
        <w:ind w:leftChars="0"/>
        <w:rPr>
          <w:rFonts w:hint="eastAsia"/>
          <w:color w:val="244061"/>
          <w:szCs w:val="20"/>
        </w:rPr>
      </w:pPr>
      <w:r w:rsidRPr="00AA4DB5">
        <w:rPr>
          <w:rFonts w:hint="eastAsia"/>
          <w:color w:val="244061"/>
          <w:szCs w:val="20"/>
        </w:rPr>
        <w:t>吸毒者家人</w:t>
      </w:r>
      <w:r w:rsidR="00EA78DA" w:rsidRPr="00AA4DB5">
        <w:rPr>
          <w:rFonts w:hint="eastAsia"/>
          <w:color w:val="244061"/>
          <w:szCs w:val="20"/>
        </w:rPr>
        <w:t>的介入工作</w:t>
      </w:r>
    </w:p>
    <w:p w:rsidR="008B3413" w:rsidRPr="00AA4DB5" w:rsidRDefault="008B3413" w:rsidP="001E16B3">
      <w:pPr>
        <w:pStyle w:val="a3"/>
        <w:widowControl/>
        <w:numPr>
          <w:ilvl w:val="0"/>
          <w:numId w:val="70"/>
        </w:numPr>
        <w:ind w:leftChars="0"/>
        <w:rPr>
          <w:color w:val="244061"/>
          <w:szCs w:val="20"/>
        </w:rPr>
      </w:pPr>
      <w:r w:rsidRPr="00AA4DB5">
        <w:rPr>
          <w:rFonts w:hint="eastAsia"/>
          <w:color w:val="244061"/>
          <w:szCs w:val="20"/>
        </w:rPr>
        <w:t>參考資料</w:t>
      </w:r>
    </w:p>
    <w:p w:rsidR="00EE35F1" w:rsidRPr="00AA4DB5" w:rsidRDefault="00EE35F1" w:rsidP="00EE35F1">
      <w:pPr>
        <w:widowControl/>
        <w:ind w:left="900"/>
        <w:rPr>
          <w:color w:val="244061"/>
          <w:szCs w:val="20"/>
        </w:rPr>
      </w:pPr>
    </w:p>
    <w:p w:rsidR="00323611" w:rsidRPr="00AA4DB5" w:rsidRDefault="00EE35F1" w:rsidP="008B3413">
      <w:pPr>
        <w:widowControl/>
        <w:ind w:left="900"/>
        <w:rPr>
          <w:rFonts w:ascii="新細明體" w:hAnsi="新細明體"/>
          <w:color w:val="000000"/>
          <w:sz w:val="28"/>
          <w:szCs w:val="20"/>
        </w:rPr>
      </w:pPr>
      <w:r w:rsidRPr="00AA4DB5">
        <w:rPr>
          <w:rFonts w:hint="eastAsia"/>
          <w:color w:val="000000"/>
          <w:sz w:val="28"/>
          <w:szCs w:val="20"/>
        </w:rPr>
        <w:t>鳴謝</w:t>
      </w:r>
      <w:r w:rsidRPr="00AA4DB5">
        <w:rPr>
          <w:rFonts w:hint="eastAsia"/>
          <w:color w:val="000000"/>
          <w:sz w:val="28"/>
          <w:szCs w:val="20"/>
        </w:rPr>
        <w:t xml:space="preserve">                                                        </w:t>
      </w:r>
      <w:r w:rsidR="008B3413" w:rsidRPr="00AA4DB5">
        <w:rPr>
          <w:rFonts w:ascii="新細明體" w:hAnsi="新細明體" w:hint="eastAsia"/>
          <w:color w:val="000000"/>
          <w:sz w:val="28"/>
          <w:szCs w:val="20"/>
        </w:rPr>
        <w:t>7</w:t>
      </w:r>
      <w:r w:rsidR="00A23366">
        <w:rPr>
          <w:rFonts w:ascii="新細明體" w:hAnsi="新細明體" w:hint="eastAsia"/>
          <w:color w:val="000000"/>
          <w:sz w:val="28"/>
          <w:szCs w:val="20"/>
        </w:rPr>
        <w:t>1</w:t>
      </w:r>
    </w:p>
    <w:p w:rsidR="00EA3C80" w:rsidRPr="00AA4DB5" w:rsidRDefault="00EA3C80" w:rsidP="00EA3C80">
      <w:pPr>
        <w:jc w:val="center"/>
        <w:rPr>
          <w:rFonts w:ascii="新細明體" w:hAnsi="新細明體"/>
          <w:spacing w:val="6"/>
          <w:szCs w:val="24"/>
        </w:rPr>
      </w:pPr>
      <w:r w:rsidRPr="00AA4DB5">
        <w:rPr>
          <w:rFonts w:ascii="新細明體" w:hAnsi="新細明體"/>
          <w:spacing w:val="6"/>
          <w:sz w:val="28"/>
          <w:szCs w:val="28"/>
        </w:rPr>
        <w:lastRenderedPageBreak/>
        <w:t>序</w:t>
      </w:r>
      <w:r w:rsidRPr="00AA4DB5">
        <w:rPr>
          <w:rFonts w:ascii="新細明體" w:hAnsi="新細明體" w:hint="eastAsia"/>
          <w:spacing w:val="6"/>
          <w:sz w:val="28"/>
          <w:szCs w:val="28"/>
          <w:lang w:eastAsia="zh-HK"/>
        </w:rPr>
        <w:t>(</w:t>
      </w:r>
      <w:r w:rsidRPr="00AA4DB5">
        <w:rPr>
          <w:rFonts w:ascii="新細明體" w:hAnsi="新細明體" w:hint="eastAsia"/>
          <w:spacing w:val="6"/>
          <w:sz w:val="28"/>
          <w:szCs w:val="28"/>
        </w:rPr>
        <w:t>一)</w:t>
      </w:r>
    </w:p>
    <w:p w:rsidR="00EA3C80" w:rsidRPr="00AA4DB5" w:rsidRDefault="00322E67" w:rsidP="006921B8">
      <w:pPr>
        <w:spacing w:line="360" w:lineRule="auto"/>
        <w:rPr>
          <w:rFonts w:ascii="新細明體" w:hAnsi="新細明體"/>
          <w:color w:val="000000"/>
          <w:spacing w:val="6"/>
          <w:szCs w:val="24"/>
        </w:rPr>
      </w:pPr>
      <w:r w:rsidRPr="00AA4DB5">
        <w:rPr>
          <w:rFonts w:ascii="新細明體" w:hAnsi="新細明體" w:hint="eastAsia"/>
          <w:spacing w:val="6"/>
          <w:szCs w:val="24"/>
        </w:rPr>
        <w:t xml:space="preserve">   </w:t>
      </w:r>
      <w:r w:rsidR="00EA3C80" w:rsidRPr="00AA4DB5">
        <w:rPr>
          <w:rFonts w:ascii="新細明體" w:hAnsi="新細明體"/>
          <w:spacing w:val="6"/>
          <w:szCs w:val="24"/>
        </w:rPr>
        <w:t>聖經歌羅西書第一章28節：「</w:t>
      </w:r>
      <w:r w:rsidR="00EA3C80" w:rsidRPr="00AA4DB5">
        <w:rPr>
          <w:rFonts w:ascii="新細明體" w:hAnsi="新細明體"/>
          <w:color w:val="000000"/>
          <w:spacing w:val="6"/>
          <w:szCs w:val="24"/>
        </w:rPr>
        <w:t>我們傳揚他、是用諸般的智慧、勸戒各人、教導各人</w:t>
      </w:r>
      <w:r w:rsidR="00EA3C80" w:rsidRPr="00AA4DB5">
        <w:rPr>
          <w:rFonts w:ascii="新細明體" w:hAnsi="新細明體" w:hint="eastAsia"/>
          <w:color w:val="000000"/>
          <w:spacing w:val="6"/>
          <w:szCs w:val="24"/>
        </w:rPr>
        <w:t>，</w:t>
      </w:r>
      <w:r w:rsidR="00EA3C80" w:rsidRPr="00AA4DB5">
        <w:rPr>
          <w:rFonts w:ascii="新細明體" w:hAnsi="新細明體"/>
          <w:color w:val="000000"/>
          <w:spacing w:val="6"/>
          <w:szCs w:val="24"/>
        </w:rPr>
        <w:t>要把各人在基督裡完完全全的引到神面前</w:t>
      </w:r>
      <w:r w:rsidR="00EA3C80" w:rsidRPr="00AA4DB5">
        <w:rPr>
          <w:rFonts w:ascii="新細明體" w:hAnsi="新細明體" w:hint="eastAsia"/>
          <w:color w:val="000000"/>
          <w:spacing w:val="6"/>
          <w:szCs w:val="24"/>
        </w:rPr>
        <w:t>。」</w:t>
      </w:r>
    </w:p>
    <w:p w:rsidR="00EA3C80" w:rsidRPr="00AA4DB5" w:rsidRDefault="00EA3C80" w:rsidP="007E469E">
      <w:pPr>
        <w:spacing w:line="360" w:lineRule="auto"/>
        <w:ind w:firstLineChars="200" w:firstLine="504"/>
        <w:rPr>
          <w:rFonts w:ascii="新細明體" w:hAnsi="新細明體"/>
          <w:color w:val="000000"/>
          <w:spacing w:val="6"/>
          <w:szCs w:val="24"/>
        </w:rPr>
      </w:pPr>
    </w:p>
    <w:p w:rsidR="00EA3C80" w:rsidRPr="00AA4DB5" w:rsidRDefault="006921B8" w:rsidP="006921B8">
      <w:pPr>
        <w:tabs>
          <w:tab w:val="left" w:pos="426"/>
        </w:tabs>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spacing w:val="6"/>
          <w:szCs w:val="24"/>
        </w:rPr>
        <w:t>基督教巴拿巴愛心服務團</w:t>
      </w:r>
      <w:r w:rsidR="00EA3C80" w:rsidRPr="00AA4DB5">
        <w:rPr>
          <w:rFonts w:ascii="新細明體" w:hAnsi="新細明體" w:hint="eastAsia"/>
          <w:spacing w:val="6"/>
          <w:szCs w:val="24"/>
        </w:rPr>
        <w:t>是為女性而設的福音戒毒院舍，不論背景或信仰，只要有心戒除毒癮，我們都樂於接待，同度人生路上崎嶇的一段。</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hint="eastAsia"/>
          <w:spacing w:val="6"/>
          <w:szCs w:val="24"/>
        </w:rPr>
        <w:t>每一位</w:t>
      </w:r>
      <w:r w:rsidR="008A2E70" w:rsidRPr="00AA4DB5">
        <w:rPr>
          <w:rFonts w:ascii="新細明體" w:hAnsi="新細明體" w:hint="eastAsia"/>
          <w:spacing w:val="6"/>
          <w:szCs w:val="24"/>
        </w:rPr>
        <w:t>吸毒者背後</w:t>
      </w:r>
      <w:r w:rsidR="00EA3C80" w:rsidRPr="00AA4DB5">
        <w:rPr>
          <w:rFonts w:ascii="新細明體" w:hAnsi="新細明體" w:hint="eastAsia"/>
          <w:spacing w:val="6"/>
          <w:szCs w:val="24"/>
        </w:rPr>
        <w:t>都有</w:t>
      </w:r>
      <w:r w:rsidR="008A2E70" w:rsidRPr="00AA4DB5">
        <w:rPr>
          <w:rFonts w:ascii="新細明體" w:hAnsi="新細明體" w:hint="eastAsia"/>
          <w:spacing w:val="6"/>
          <w:szCs w:val="24"/>
        </w:rPr>
        <w:t>不同的經歷，可惜他們大都誤以為毒品是一種可駕馭的選擇，豈料卻越陷越深，</w:t>
      </w:r>
      <w:r w:rsidR="00EA3C80" w:rsidRPr="00AA4DB5">
        <w:rPr>
          <w:rFonts w:ascii="新細明體" w:hAnsi="新細明體" w:hint="eastAsia"/>
          <w:spacing w:val="6"/>
          <w:szCs w:val="24"/>
        </w:rPr>
        <w:t>更增添生命的傷痛！</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hint="eastAsia"/>
          <w:spacing w:val="6"/>
          <w:szCs w:val="24"/>
        </w:rPr>
        <w:t>要配合當事人不同的性情和需要，作出介入、挽回，是充滿挑戰的工作，然而，正如聖經所說，我們努力的背後，正是嘗試用不同的智慧和方法，讓當事人可以在基督的愛裏蛻變、重生。</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8A2E70" w:rsidRPr="00AA4DB5">
        <w:rPr>
          <w:rFonts w:ascii="新細明體" w:hAnsi="新細明體" w:hint="eastAsia"/>
          <w:spacing w:val="6"/>
          <w:szCs w:val="24"/>
        </w:rPr>
        <w:t>這本教材套，正是集合了不同範疇的專業人員、導師、工作員的經驗，</w:t>
      </w:r>
      <w:r w:rsidR="00EA3C80" w:rsidRPr="00AA4DB5">
        <w:rPr>
          <w:rFonts w:ascii="新細明體" w:hAnsi="新細明體" w:hint="eastAsia"/>
          <w:spacing w:val="6"/>
          <w:szCs w:val="24"/>
        </w:rPr>
        <w:t>連同家長、過來</w:t>
      </w:r>
      <w:r w:rsidR="008A2E70" w:rsidRPr="00AA4DB5">
        <w:rPr>
          <w:rFonts w:ascii="新細明體" w:hAnsi="新細明體" w:hint="eastAsia"/>
          <w:spacing w:val="6"/>
          <w:szCs w:val="24"/>
        </w:rPr>
        <w:t>人的分享，再加上多位同工的心血而成，盼望能為業界提供多一份參考，</w:t>
      </w:r>
      <w:r w:rsidR="00EA3C80" w:rsidRPr="00AA4DB5">
        <w:rPr>
          <w:rFonts w:ascii="新細明體" w:hAnsi="新細明體" w:hint="eastAsia"/>
          <w:spacing w:val="6"/>
          <w:szCs w:val="24"/>
        </w:rPr>
        <w:t>為有需要的家庭送上鼓勵。</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6921B8" w:rsidP="006921B8">
      <w:pPr>
        <w:spacing w:line="360" w:lineRule="auto"/>
        <w:rPr>
          <w:rFonts w:ascii="新細明體" w:hAnsi="新細明體"/>
          <w:spacing w:val="6"/>
          <w:szCs w:val="24"/>
        </w:rPr>
      </w:pPr>
      <w:r w:rsidRPr="00AA4DB5">
        <w:rPr>
          <w:rFonts w:ascii="新細明體" w:hAnsi="新細明體" w:hint="eastAsia"/>
          <w:spacing w:val="6"/>
          <w:szCs w:val="24"/>
        </w:rPr>
        <w:t xml:space="preserve">   </w:t>
      </w:r>
      <w:r w:rsidR="00EA3C80" w:rsidRPr="00AA4DB5">
        <w:rPr>
          <w:rFonts w:ascii="新細明體" w:hAnsi="新細明體" w:hint="eastAsia"/>
          <w:spacing w:val="6"/>
          <w:szCs w:val="24"/>
        </w:rPr>
        <w:t>更願神使用這教材套，在黑暗的角落滲透亮光！</w:t>
      </w:r>
    </w:p>
    <w:p w:rsidR="00EA3C80" w:rsidRPr="00AA4DB5" w:rsidRDefault="00EA3C80" w:rsidP="007E469E">
      <w:pPr>
        <w:spacing w:line="360" w:lineRule="auto"/>
        <w:ind w:firstLineChars="200" w:firstLine="504"/>
        <w:rPr>
          <w:rFonts w:ascii="新細明體" w:hAnsi="新細明體"/>
          <w:spacing w:val="6"/>
          <w:szCs w:val="24"/>
        </w:rPr>
      </w:pPr>
    </w:p>
    <w:p w:rsidR="00EA3C80" w:rsidRPr="00AA4DB5" w:rsidRDefault="00EA3C80" w:rsidP="007E469E">
      <w:pPr>
        <w:spacing w:line="360" w:lineRule="auto"/>
        <w:jc w:val="right"/>
        <w:rPr>
          <w:rFonts w:ascii="新細明體" w:hAnsi="新細明體"/>
          <w:spacing w:val="6"/>
          <w:szCs w:val="24"/>
        </w:rPr>
      </w:pPr>
      <w:r w:rsidRPr="00AA4DB5">
        <w:rPr>
          <w:rFonts w:ascii="新細明體" w:hAnsi="新細明體" w:hint="eastAsia"/>
          <w:spacing w:val="6"/>
          <w:szCs w:val="24"/>
        </w:rPr>
        <w:t>基督教巴拿巴愛心服務團</w:t>
      </w:r>
    </w:p>
    <w:p w:rsidR="00964544" w:rsidRPr="00AA4DB5" w:rsidRDefault="00964544" w:rsidP="00964544">
      <w:pPr>
        <w:jc w:val="right"/>
        <w:rPr>
          <w:rFonts w:ascii="新細明體" w:hAnsi="新細明體"/>
          <w:b/>
          <w:color w:val="244061"/>
          <w:highlight w:val="yellow"/>
          <w:lang w:eastAsia="zh-HK"/>
        </w:rPr>
      </w:pPr>
      <w:r w:rsidRPr="00AA4DB5">
        <w:rPr>
          <w:rFonts w:ascii="新細明體" w:hAnsi="新細明體" w:hint="eastAsia"/>
          <w:spacing w:val="6"/>
          <w:szCs w:val="24"/>
        </w:rPr>
        <w:t xml:space="preserve">　　　　　　　　　　　　　　　　　　　　　　　　　　　　　</w:t>
      </w:r>
      <w:r w:rsidR="00EA3C80" w:rsidRPr="00AA4DB5">
        <w:rPr>
          <w:rFonts w:ascii="新細明體" w:hAnsi="新細明體"/>
          <w:spacing w:val="6"/>
          <w:szCs w:val="24"/>
        </w:rPr>
        <w:t>執行總監</w:t>
      </w:r>
      <w:r w:rsidRPr="00AA4DB5">
        <w:rPr>
          <w:rFonts w:ascii="新細明體" w:hAnsi="新細明體" w:hint="eastAsia"/>
          <w:spacing w:val="6"/>
          <w:szCs w:val="24"/>
        </w:rPr>
        <w:t xml:space="preserve">　</w:t>
      </w:r>
      <w:r w:rsidRPr="00AA4DB5">
        <w:rPr>
          <w:rFonts w:ascii="新細明體" w:hAnsi="新細明體"/>
          <w:spacing w:val="6"/>
          <w:szCs w:val="24"/>
        </w:rPr>
        <w:t>梁燕珍</w:t>
      </w:r>
    </w:p>
    <w:p w:rsidR="006B7C4F" w:rsidRPr="00AA4DB5" w:rsidRDefault="006B7C4F" w:rsidP="00964544">
      <w:pPr>
        <w:ind w:right="1008"/>
        <w:jc w:val="center"/>
        <w:rPr>
          <w:rFonts w:ascii="新細明體" w:hAnsi="新細明體"/>
          <w:spacing w:val="6"/>
          <w:szCs w:val="24"/>
        </w:rPr>
      </w:pPr>
    </w:p>
    <w:p w:rsidR="00EA3C80" w:rsidRPr="00AA4DB5" w:rsidRDefault="00EA3C80">
      <w:pPr>
        <w:rPr>
          <w:rFonts w:ascii="新細明體" w:hAnsi="新細明體"/>
          <w:b/>
          <w:color w:val="244061"/>
          <w:highlight w:val="yellow"/>
          <w:lang w:eastAsia="zh-HK"/>
        </w:rPr>
      </w:pPr>
    </w:p>
    <w:p w:rsidR="00EA3C80" w:rsidRPr="00AA4DB5" w:rsidRDefault="00EA3C80">
      <w:pPr>
        <w:rPr>
          <w:rFonts w:ascii="新細明體" w:hAnsi="新細明體"/>
          <w:b/>
          <w:color w:val="244061"/>
          <w:highlight w:val="yellow"/>
          <w:lang w:eastAsia="zh-HK"/>
        </w:rPr>
      </w:pPr>
    </w:p>
    <w:p w:rsidR="00EA3C80" w:rsidRPr="00AA4DB5" w:rsidRDefault="00EA3C80">
      <w:pPr>
        <w:rPr>
          <w:rFonts w:ascii="新細明體" w:hAnsi="新細明體"/>
          <w:b/>
          <w:color w:val="244061"/>
          <w:highlight w:val="yellow"/>
          <w:lang w:eastAsia="zh-HK"/>
        </w:rPr>
      </w:pPr>
    </w:p>
    <w:p w:rsidR="00EA3C80" w:rsidRPr="00AA4DB5" w:rsidRDefault="00EA3C80">
      <w:pPr>
        <w:rPr>
          <w:b/>
          <w:color w:val="244061"/>
          <w:highlight w:val="yellow"/>
          <w:lang w:eastAsia="zh-HK"/>
        </w:rPr>
      </w:pPr>
    </w:p>
    <w:p w:rsidR="00EA3C80" w:rsidRPr="00AA4DB5" w:rsidRDefault="00EA3C80">
      <w:pPr>
        <w:rPr>
          <w:b/>
          <w:color w:val="244061"/>
          <w:highlight w:val="yellow"/>
          <w:lang w:eastAsia="zh-HK"/>
        </w:rPr>
      </w:pPr>
    </w:p>
    <w:p w:rsidR="00113AF9" w:rsidRPr="00AA4DB5" w:rsidRDefault="00113AF9">
      <w:pPr>
        <w:rPr>
          <w:b/>
          <w:color w:val="244061"/>
          <w:highlight w:val="yellow"/>
          <w:lang w:eastAsia="zh-HK"/>
        </w:rPr>
      </w:pPr>
    </w:p>
    <w:p w:rsidR="000F7EC2" w:rsidRPr="00AA4DB5" w:rsidRDefault="000F7EC2">
      <w:pPr>
        <w:rPr>
          <w:b/>
          <w:color w:val="244061"/>
          <w:highlight w:val="yellow"/>
          <w:lang w:eastAsia="zh-HK"/>
        </w:rPr>
      </w:pPr>
    </w:p>
    <w:p w:rsidR="004C67BC" w:rsidRPr="00AA4DB5" w:rsidRDefault="004C67BC">
      <w:pPr>
        <w:rPr>
          <w:b/>
          <w:color w:val="244061"/>
          <w:highlight w:val="yellow"/>
          <w:lang w:eastAsia="zh-HK"/>
        </w:rPr>
      </w:pPr>
    </w:p>
    <w:p w:rsidR="00EA3C80" w:rsidRPr="004C67BC" w:rsidRDefault="00EA3C80" w:rsidP="00EA3C80">
      <w:pPr>
        <w:jc w:val="center"/>
        <w:rPr>
          <w:rFonts w:ascii="新細明體" w:hAnsi="Arial"/>
          <w:sz w:val="28"/>
        </w:rPr>
      </w:pPr>
      <w:r w:rsidRPr="004C67BC">
        <w:rPr>
          <w:rFonts w:ascii="新細明體" w:hAnsi="Arial" w:cs="新細明體" w:hint="eastAsia"/>
          <w:sz w:val="28"/>
        </w:rPr>
        <w:t>序(二)</w:t>
      </w:r>
    </w:p>
    <w:p w:rsidR="00EA3C80" w:rsidRDefault="00EA3C80" w:rsidP="00EA3C80">
      <w:pPr>
        <w:rPr>
          <w:rFonts w:ascii="新細明體" w:hAnsi="Arial"/>
        </w:rPr>
      </w:pPr>
    </w:p>
    <w:p w:rsidR="00EA3C80" w:rsidRPr="00C43057" w:rsidRDefault="006921B8" w:rsidP="007E469E">
      <w:pPr>
        <w:spacing w:line="360" w:lineRule="auto"/>
        <w:jc w:val="both"/>
        <w:rPr>
          <w:rFonts w:ascii="新細明體" w:eastAsia="Times New Roman" w:hAnsi="Garamond"/>
        </w:rPr>
      </w:pPr>
      <w:r w:rsidRPr="00AA4DB5">
        <w:rPr>
          <w:rFonts w:ascii="新細明體" w:hAnsi="新細明體" w:hint="eastAsia"/>
        </w:rPr>
        <w:t xml:space="preserve">   </w:t>
      </w:r>
      <w:r w:rsidR="008A2E70">
        <w:rPr>
          <w:rFonts w:ascii="新細明體" w:eastAsia="Times New Roman" w:hAnsi="Arial"/>
        </w:rPr>
        <w:t>君子以思患而豫防之。青少年</w:t>
      </w:r>
      <w:r w:rsidR="008A2E70" w:rsidRPr="00AA4DB5">
        <w:rPr>
          <w:rFonts w:ascii="新細明體" w:hAnsi="新細明體" w:hint="eastAsia"/>
        </w:rPr>
        <w:t>吸毒</w:t>
      </w:r>
      <w:r w:rsidR="00EA3C80" w:rsidRPr="00B43E76">
        <w:rPr>
          <w:rFonts w:ascii="新細明體" w:eastAsia="Times New Roman" w:hAnsi="Arial"/>
        </w:rPr>
        <w:t>的情況日益嚴重</w:t>
      </w:r>
      <w:r w:rsidR="00EA3C80">
        <w:rPr>
          <w:rFonts w:ascii="新細明體" w:eastAsia="Times New Roman" w:hAnsi="Arial"/>
        </w:rPr>
        <w:t>，而隱蔽性個案及強制性檢驗更在近期社會掀起熱烈討論，不過要根治問題的首要考慮，始終是如何防止青少年踏上</w:t>
      </w:r>
      <w:r w:rsidR="008A2E70" w:rsidRPr="00AA4DB5">
        <w:rPr>
          <w:rFonts w:ascii="新細明體" w:hAnsi="新細明體" w:hint="eastAsia"/>
        </w:rPr>
        <w:t>吸毒</w:t>
      </w:r>
      <w:r w:rsidR="00EA3C80">
        <w:rPr>
          <w:rFonts w:ascii="新細明體" w:eastAsia="Times New Roman" w:hAnsi="Arial"/>
        </w:rPr>
        <w:t>之途。</w:t>
      </w:r>
      <w:r w:rsidR="00EA3C80" w:rsidRPr="00C43057">
        <w:rPr>
          <w:rFonts w:ascii="新細明體" w:eastAsia="Times New Roman" w:hAnsi="Garamond"/>
        </w:rPr>
        <w:t>本人在教學及輔導工作期間留意到許多老師及社工均希望就如何教導學生遠離毒品、如何辨識有需要的學生、</w:t>
      </w:r>
      <w:r w:rsidR="00933972" w:rsidRPr="00AA4DB5">
        <w:rPr>
          <w:rFonts w:ascii="新細明體" w:hAnsi="新細明體" w:hint="eastAsia"/>
        </w:rPr>
        <w:t>以</w:t>
      </w:r>
      <w:r w:rsidR="00EA3C80" w:rsidRPr="00C43057">
        <w:rPr>
          <w:rFonts w:ascii="新細明體" w:eastAsia="Times New Roman" w:hAnsi="Garamond"/>
        </w:rPr>
        <w:t>及如何適時介入進行輔導</w:t>
      </w:r>
      <w:r w:rsidR="00EA3C80">
        <w:rPr>
          <w:rFonts w:ascii="新細明體" w:eastAsia="Times New Roman" w:hAnsi="Garamond"/>
        </w:rPr>
        <w:t>獲得更有系統的培訓，可惜一般師訓或社工課程未能全面滿足</w:t>
      </w:r>
      <w:r w:rsidR="00EA3C80" w:rsidRPr="00C43057">
        <w:rPr>
          <w:rFonts w:ascii="新細明體" w:eastAsia="Times New Roman" w:hAnsi="Garamond"/>
        </w:rPr>
        <w:t>這方面的需求。</w:t>
      </w:r>
    </w:p>
    <w:p w:rsidR="00EA3C80" w:rsidRDefault="00EA3C80" w:rsidP="007E469E">
      <w:pPr>
        <w:spacing w:line="360" w:lineRule="auto"/>
        <w:jc w:val="both"/>
        <w:rPr>
          <w:rFonts w:ascii="新細明體" w:eastAsia="Times New Roman" w:hAnsi="Arial"/>
        </w:rPr>
      </w:pPr>
    </w:p>
    <w:p w:rsidR="00EA3C80" w:rsidRPr="007D3B67" w:rsidRDefault="006921B8" w:rsidP="007E469E">
      <w:pPr>
        <w:spacing w:line="360" w:lineRule="auto"/>
        <w:jc w:val="both"/>
        <w:rPr>
          <w:rFonts w:ascii="新細明體" w:eastAsia="Times New Roman" w:hAnsi="Garamond"/>
        </w:rPr>
      </w:pPr>
      <w:r w:rsidRPr="00AA4DB5">
        <w:rPr>
          <w:rFonts w:ascii="新細明體" w:hAnsi="新細明體" w:hint="eastAsia"/>
        </w:rPr>
        <w:t xml:space="preserve">   </w:t>
      </w:r>
      <w:r w:rsidR="00EA3C80" w:rsidRPr="007D3B67">
        <w:rPr>
          <w:rFonts w:ascii="新細明體" w:eastAsia="Times New Roman" w:hAnsi="Garamond"/>
        </w:rPr>
        <w:t>本人與</w:t>
      </w:r>
      <w:r w:rsidR="00EA3C80" w:rsidRPr="007D3B67">
        <w:rPr>
          <w:rFonts w:ascii="新細明體" w:eastAsia="Times New Roman" w:hAnsi="Arial"/>
        </w:rPr>
        <w:t>基督教巴拿巴愛心服務</w:t>
      </w:r>
      <w:r w:rsidR="00EA3C80">
        <w:rPr>
          <w:rFonts w:ascii="新細明體" w:hAnsi="Arial" w:cs="新細明體" w:hint="eastAsia"/>
        </w:rPr>
        <w:t>團</w:t>
      </w:r>
      <w:r w:rsidR="008A2E70">
        <w:rPr>
          <w:rFonts w:ascii="新細明體" w:eastAsia="Times New Roman" w:hAnsi="Arial"/>
        </w:rPr>
        <w:t>已合作多年，十分欣賞</w:t>
      </w:r>
      <w:r w:rsidR="008A2E70" w:rsidRPr="00AA4DB5">
        <w:rPr>
          <w:rFonts w:ascii="新細明體" w:hAnsi="新細明體" w:hint="eastAsia"/>
        </w:rPr>
        <w:t>她</w:t>
      </w:r>
      <w:r w:rsidR="00EA3C80" w:rsidRPr="007D3B67">
        <w:rPr>
          <w:rFonts w:ascii="新細明體" w:eastAsia="Times New Roman" w:hAnsi="Arial"/>
        </w:rPr>
        <w:t>們在輔導及治療女性戒毒者方面所作出的貢獻，近年他們亦致力參與預防</w:t>
      </w:r>
      <w:r w:rsidR="008A2E70" w:rsidRPr="00AA4DB5">
        <w:rPr>
          <w:rFonts w:ascii="新細明體" w:hAnsi="新細明體" w:hint="eastAsia"/>
        </w:rPr>
        <w:t>吸毒</w:t>
      </w:r>
      <w:r w:rsidR="00EA3C80" w:rsidRPr="007D3B67">
        <w:rPr>
          <w:rFonts w:ascii="新細明體" w:eastAsia="Times New Roman" w:hAnsi="Arial"/>
        </w:rPr>
        <w:t>的教育工作，並設計出</w:t>
      </w:r>
      <w:r w:rsidR="00EA3C80" w:rsidRPr="007D3B67">
        <w:rPr>
          <w:rFonts w:ascii="新細明體" w:eastAsia="Times New Roman" w:hAnsi="Garamond" w:cs="新細明體"/>
        </w:rPr>
        <w:t>MTR</w:t>
      </w:r>
      <w:r w:rsidR="00EA3C80" w:rsidRPr="00F0109C">
        <w:rPr>
          <w:rFonts w:ascii="新細明體" w:eastAsia="Times New Roman" w:hAnsi="Garamond"/>
        </w:rPr>
        <w:t>計劃</w:t>
      </w:r>
      <w:r w:rsidR="00EA3C80" w:rsidRPr="007D3B67">
        <w:rPr>
          <w:rFonts w:ascii="新細明體" w:eastAsia="Times New Roman" w:hAnsi="Garamond"/>
        </w:rPr>
        <w:t>，正正填補了上述在培訓方面的空白。</w:t>
      </w:r>
    </w:p>
    <w:p w:rsidR="00EA3C80" w:rsidRDefault="00EA3C80" w:rsidP="007E469E">
      <w:pPr>
        <w:spacing w:line="360" w:lineRule="auto"/>
        <w:jc w:val="both"/>
        <w:rPr>
          <w:rFonts w:ascii="新細明體" w:eastAsia="Times New Roman" w:hAnsi="Garamond"/>
          <w:color w:val="FF0000"/>
        </w:rPr>
      </w:pPr>
    </w:p>
    <w:p w:rsidR="00EA3C80" w:rsidRPr="00F0109C" w:rsidRDefault="006921B8" w:rsidP="007E469E">
      <w:pPr>
        <w:spacing w:line="360" w:lineRule="auto"/>
        <w:jc w:val="both"/>
        <w:rPr>
          <w:rFonts w:ascii="新細明體" w:eastAsia="Times New Roman" w:hAnsi="Garamond"/>
        </w:rPr>
      </w:pPr>
      <w:r w:rsidRPr="00AA4DB5">
        <w:rPr>
          <w:rFonts w:ascii="新細明體" w:hAnsi="新細明體" w:cs="新細明體" w:hint="eastAsia"/>
        </w:rPr>
        <w:t xml:space="preserve">   </w:t>
      </w:r>
      <w:r w:rsidR="00EA3C80" w:rsidRPr="00F0109C">
        <w:rPr>
          <w:rFonts w:ascii="新細明體" w:eastAsia="Times New Roman" w:hAnsi="Garamond" w:cs="新細明體"/>
        </w:rPr>
        <w:t>MTR</w:t>
      </w:r>
      <w:r w:rsidR="00EA3C80" w:rsidRPr="00F0109C">
        <w:rPr>
          <w:rFonts w:ascii="新細明體" w:eastAsia="Times New Roman" w:hAnsi="Garamond"/>
        </w:rPr>
        <w:t>計劃是專門</w:t>
      </w:r>
      <w:r w:rsidR="00933972">
        <w:rPr>
          <w:rFonts w:ascii="新細明體" w:eastAsia="Times New Roman" w:hAnsi="Garamond"/>
        </w:rPr>
        <w:t>為那些經常接觸高危青少年和吸毒者的非禁毒專業界別人士（社工、</w:t>
      </w:r>
      <w:r w:rsidR="00933972" w:rsidRPr="00AA4DB5">
        <w:rPr>
          <w:rFonts w:ascii="新細明體" w:hAnsi="新細明體" w:hint="eastAsia"/>
        </w:rPr>
        <w:t>朋輩輔導員</w:t>
      </w:r>
      <w:r w:rsidR="00EA3C80" w:rsidRPr="00F0109C">
        <w:rPr>
          <w:rFonts w:ascii="新細明體" w:eastAsia="Times New Roman" w:hAnsi="Garamond"/>
        </w:rPr>
        <w:t>、</w:t>
      </w:r>
      <w:r w:rsidR="00EA3C80" w:rsidRPr="00F0109C">
        <w:rPr>
          <w:rFonts w:ascii="新細明體" w:eastAsia="Times New Roman" w:hAnsi="Garamond"/>
          <w:lang w:val="en-GB"/>
        </w:rPr>
        <w:t>青少年團契導師等</w:t>
      </w:r>
      <w:r w:rsidR="00EA3C80" w:rsidRPr="00F0109C">
        <w:rPr>
          <w:rFonts w:ascii="新細明體" w:eastAsia="Times New Roman" w:hAnsi="Garamond"/>
        </w:rPr>
        <w:t>）而設的禁毒綜合培訓課程。透過完成一系列的專業培訓單元，</w:t>
      </w:r>
      <w:r w:rsidR="00EA3C80">
        <w:rPr>
          <w:rFonts w:ascii="新細明體" w:eastAsia="Times New Roman" w:hAnsi="Garamond"/>
        </w:rPr>
        <w:t>讓</w:t>
      </w:r>
      <w:r w:rsidR="00EA3C80" w:rsidRPr="00F0109C">
        <w:rPr>
          <w:rFonts w:ascii="新細明體" w:eastAsia="Times New Roman" w:hAnsi="Garamond"/>
        </w:rPr>
        <w:t>學員能深入認識毒品問題及掌握實際處理</w:t>
      </w:r>
      <w:r w:rsidR="008A2E70" w:rsidRPr="00AA4DB5">
        <w:rPr>
          <w:rFonts w:ascii="新細明體" w:hAnsi="新細明體" w:hint="eastAsia"/>
        </w:rPr>
        <w:t>吸毒</w:t>
      </w:r>
      <w:r w:rsidR="00EA3C80" w:rsidRPr="00F0109C">
        <w:rPr>
          <w:rFonts w:ascii="新細明體" w:eastAsia="Times New Roman" w:hAnsi="Garamond"/>
        </w:rPr>
        <w:t>行為的技巧。而計劃亦包括展覽活動及教材套製作以加強公眾人士對青少年</w:t>
      </w:r>
      <w:r w:rsidR="00964544" w:rsidRPr="00AA4DB5">
        <w:rPr>
          <w:rFonts w:ascii="新細明體" w:hAnsi="新細明體" w:hint="eastAsia"/>
        </w:rPr>
        <w:t>吸毒</w:t>
      </w:r>
      <w:r w:rsidR="00EA3C80" w:rsidRPr="00F0109C">
        <w:rPr>
          <w:rFonts w:ascii="新細明體" w:eastAsia="Times New Roman" w:hAnsi="Garamond"/>
        </w:rPr>
        <w:t>問題的理解及對相關康復服務的認識。</w:t>
      </w:r>
    </w:p>
    <w:p w:rsidR="00EA3C80" w:rsidRDefault="00EA3C80" w:rsidP="007E469E">
      <w:pPr>
        <w:spacing w:line="360" w:lineRule="auto"/>
        <w:jc w:val="both"/>
        <w:rPr>
          <w:rFonts w:ascii="新細明體" w:eastAsia="Times New Roman" w:hAnsi="Garamond"/>
          <w:color w:val="FF0000"/>
        </w:rPr>
      </w:pPr>
    </w:p>
    <w:p w:rsidR="00EA3C80" w:rsidRDefault="006921B8" w:rsidP="007E469E">
      <w:pPr>
        <w:spacing w:line="360" w:lineRule="auto"/>
        <w:jc w:val="both"/>
        <w:rPr>
          <w:rFonts w:ascii="新細明體" w:eastAsia="Times New Roman" w:hAnsi="Arial"/>
        </w:rPr>
      </w:pPr>
      <w:r w:rsidRPr="00AA4DB5">
        <w:rPr>
          <w:rFonts w:ascii="新細明體" w:hAnsi="新細明體" w:hint="eastAsia"/>
        </w:rPr>
        <w:t xml:space="preserve">   </w:t>
      </w:r>
      <w:r w:rsidR="00EA3C80" w:rsidRPr="00566090">
        <w:rPr>
          <w:rFonts w:ascii="新細明體" w:eastAsia="Times New Roman" w:hAnsi="Garamond"/>
        </w:rPr>
        <w:t>這本</w:t>
      </w:r>
      <w:r w:rsidR="00EA3C80" w:rsidRPr="002159B9">
        <w:rPr>
          <w:rFonts w:ascii="新細明體" w:hAnsi="新細明體" w:cs="新細明體" w:hint="eastAsia"/>
          <w:lang w:val="en-GB"/>
        </w:rPr>
        <w:t>「</w:t>
      </w:r>
      <w:r w:rsidR="003027AE" w:rsidRPr="00AA4DB5">
        <w:rPr>
          <w:rFonts w:ascii="新細明體" w:hAnsi="新細明體" w:cs="新細明體" w:hint="eastAsia"/>
          <w:color w:val="000000"/>
          <w:lang w:val="en-GB"/>
        </w:rPr>
        <w:t>抗毒非凡之旅</w:t>
      </w:r>
      <w:r w:rsidR="008D57B9" w:rsidRPr="00AA4DB5">
        <w:rPr>
          <w:rFonts w:ascii="新細明體" w:hAnsi="新細明體" w:cs="新細明體" w:hint="eastAsia"/>
          <w:color w:val="000000"/>
          <w:lang w:val="en-GB"/>
        </w:rPr>
        <w:t>」</w:t>
      </w:r>
      <w:r w:rsidR="003027AE" w:rsidRPr="00AA4DB5">
        <w:rPr>
          <w:rFonts w:ascii="新細明體" w:hAnsi="新細明體" w:cs="新細明體" w:hint="eastAsia"/>
          <w:color w:val="000000"/>
          <w:lang w:val="en-GB"/>
        </w:rPr>
        <w:t>專業綜合培訓</w:t>
      </w:r>
      <w:r w:rsidR="00EA3C80" w:rsidRPr="00AA4DB5">
        <w:rPr>
          <w:rFonts w:ascii="新細明體" w:hAnsi="新細明體" w:cs="新細明體" w:hint="eastAsia"/>
          <w:color w:val="000000"/>
          <w:lang w:val="en-GB"/>
        </w:rPr>
        <w:t>課程教材套</w:t>
      </w:r>
      <w:r w:rsidR="00EA3C80" w:rsidRPr="00566090">
        <w:rPr>
          <w:rFonts w:ascii="新細明體" w:eastAsia="Times New Roman" w:hAnsi="Garamond"/>
        </w:rPr>
        <w:t>是</w:t>
      </w:r>
      <w:r w:rsidR="00EA3C80" w:rsidRPr="00F0109C">
        <w:rPr>
          <w:rFonts w:ascii="新細明體" w:eastAsia="Times New Roman" w:hAnsi="Garamond" w:cs="新細明體"/>
        </w:rPr>
        <w:t>MTR</w:t>
      </w:r>
      <w:r w:rsidR="00EA3C80" w:rsidRPr="00F0109C">
        <w:rPr>
          <w:rFonts w:ascii="新細明體" w:eastAsia="Times New Roman" w:hAnsi="Garamond"/>
        </w:rPr>
        <w:t>計劃</w:t>
      </w:r>
      <w:r w:rsidR="00EA3C80">
        <w:rPr>
          <w:rFonts w:ascii="新細明體" w:eastAsia="Times New Roman" w:hAnsi="Garamond"/>
        </w:rPr>
        <w:t>首次全面推行後的總結，不單見證了計劃的成果，亦期望可以作引玉之磚，令社會更重視</w:t>
      </w:r>
      <w:r w:rsidR="00EA3C80" w:rsidRPr="007D3B67">
        <w:rPr>
          <w:rFonts w:ascii="新細明體" w:eastAsia="Times New Roman" w:hAnsi="Arial"/>
        </w:rPr>
        <w:t>預防</w:t>
      </w:r>
      <w:r w:rsidR="00EA3C80" w:rsidRPr="00B43E76">
        <w:rPr>
          <w:rFonts w:ascii="新細明體" w:eastAsia="Times New Roman" w:hAnsi="Arial"/>
        </w:rPr>
        <w:t>青少年</w:t>
      </w:r>
      <w:r w:rsidR="008A2E70" w:rsidRPr="00AA4DB5">
        <w:rPr>
          <w:rFonts w:ascii="新細明體" w:hAnsi="新細明體" w:hint="eastAsia"/>
        </w:rPr>
        <w:t>吸毒</w:t>
      </w:r>
      <w:r w:rsidR="00EA3C80">
        <w:rPr>
          <w:rFonts w:ascii="新細明體" w:eastAsia="Times New Roman" w:hAnsi="Arial"/>
        </w:rPr>
        <w:t>的培訓工作。</w:t>
      </w:r>
    </w:p>
    <w:p w:rsidR="00EA3C80" w:rsidRDefault="00EA3C80" w:rsidP="007E469E">
      <w:pPr>
        <w:spacing w:line="360" w:lineRule="auto"/>
        <w:rPr>
          <w:rFonts w:ascii="新細明體" w:hAnsi="Arial"/>
        </w:rPr>
      </w:pPr>
    </w:p>
    <w:p w:rsidR="00EA3C80" w:rsidRDefault="00EA3C80" w:rsidP="00EA3C80">
      <w:pPr>
        <w:spacing w:line="360" w:lineRule="auto"/>
        <w:rPr>
          <w:rFonts w:ascii="新細明體" w:hAnsi="Arial"/>
        </w:rPr>
      </w:pPr>
    </w:p>
    <w:p w:rsidR="00EA3C80" w:rsidRPr="006E65FF" w:rsidRDefault="00EA3C80" w:rsidP="00EA3C80">
      <w:pPr>
        <w:rPr>
          <w:rFonts w:ascii="新細明體" w:hAnsi="Arial"/>
        </w:rPr>
      </w:pPr>
    </w:p>
    <w:p w:rsidR="006F5EA1" w:rsidRDefault="00EA3C80" w:rsidP="006F5EA1">
      <w:pPr>
        <w:wordWrap w:val="0"/>
        <w:ind w:right="141"/>
        <w:jc w:val="right"/>
        <w:rPr>
          <w:rFonts w:ascii="新細明體" w:hAnsi="新細明體" w:cs="新細明體"/>
        </w:rPr>
      </w:pPr>
      <w:r>
        <w:rPr>
          <w:rFonts w:ascii="新細明體" w:hAnsi="新細明體" w:cs="新細明體"/>
          <w:lang w:eastAsia="zh-HK"/>
        </w:rPr>
        <w:t>     </w:t>
      </w:r>
      <w:r>
        <w:rPr>
          <w:rFonts w:ascii="新細明體" w:hAnsi="新細明體" w:cs="新細明體" w:hint="eastAsia"/>
        </w:rPr>
        <w:t xml:space="preserve">     </w:t>
      </w:r>
      <w:r w:rsidR="006F5EA1">
        <w:rPr>
          <w:rFonts w:ascii="新細明體" w:hAnsi="新細明體" w:cs="新細明體"/>
        </w:rPr>
        <w:t>    </w:t>
      </w:r>
    </w:p>
    <w:p w:rsidR="00EA3C80" w:rsidRDefault="006F5EA1" w:rsidP="006F5EA1">
      <w:pPr>
        <w:ind w:right="141"/>
        <w:jc w:val="right"/>
        <w:rPr>
          <w:rFonts w:ascii="Garamond" w:hAnsi="Garamond" w:cs="Garamond"/>
          <w:lang w:val="en-GB" w:eastAsia="zh-HK"/>
        </w:rPr>
      </w:pPr>
      <w:r>
        <w:rPr>
          <w:rFonts w:ascii="新細明體" w:hAnsi="新細明體" w:cs="新細明體"/>
        </w:rPr>
        <w:t>   </w:t>
      </w:r>
      <w:r w:rsidR="007D678D">
        <w:rPr>
          <w:rFonts w:ascii="新細明體" w:hAnsi="新細明體" w:cs="新細明體" w:hint="eastAsia"/>
        </w:rPr>
        <w:t xml:space="preserve">   </w:t>
      </w:r>
      <w:r w:rsidR="00EA3C80" w:rsidRPr="000D3BE6">
        <w:rPr>
          <w:rFonts w:ascii="新細明體" w:hAnsi="新細明體" w:cs="新細明體" w:hint="eastAsia"/>
          <w:lang w:val="en-GB" w:eastAsia="zh-HK"/>
        </w:rPr>
        <w:t>香港中文大學教育心理學系</w:t>
      </w:r>
    </w:p>
    <w:p w:rsidR="00EA3C80" w:rsidRDefault="008A2E70" w:rsidP="008A2E70">
      <w:pPr>
        <w:ind w:right="-99"/>
        <w:jc w:val="center"/>
        <w:rPr>
          <w:rFonts w:ascii="Garamond" w:hAnsi="Garamond" w:cs="Garamond"/>
          <w:lang w:val="en-GB" w:eastAsia="zh-HK"/>
        </w:rPr>
      </w:pPr>
      <w:r>
        <w:rPr>
          <w:rFonts w:ascii="新細明體" w:hAnsi="新細明體" w:cs="新細明體" w:hint="eastAsia"/>
          <w:lang w:val="en-GB"/>
        </w:rPr>
        <w:t xml:space="preserve">　</w:t>
      </w:r>
      <w:r w:rsidR="007D678D">
        <w:rPr>
          <w:rFonts w:ascii="新細明體" w:hAnsi="新細明體" w:cs="新細明體" w:hint="eastAsia"/>
          <w:lang w:val="en-GB"/>
        </w:rPr>
        <w:t xml:space="preserve">　　　　　　　　　　　　　　　　　　　　　　　　　　　　　</w:t>
      </w:r>
      <w:r w:rsidR="007D678D">
        <w:rPr>
          <w:rFonts w:ascii="新細明體" w:hAnsi="新細明體" w:cs="新細明體"/>
        </w:rPr>
        <w:t>  </w:t>
      </w:r>
      <w:r w:rsidR="007D678D">
        <w:rPr>
          <w:rFonts w:ascii="新細明體" w:hAnsi="新細明體" w:cs="新細明體" w:hint="eastAsia"/>
        </w:rPr>
        <w:t xml:space="preserve"> </w:t>
      </w:r>
      <w:r w:rsidR="00EA3C80" w:rsidRPr="000D3BE6">
        <w:rPr>
          <w:rFonts w:ascii="新細明體" w:hAnsi="新細明體" w:cs="新細明體" w:hint="eastAsia"/>
          <w:lang w:val="en-GB" w:eastAsia="zh-HK"/>
        </w:rPr>
        <w:t>副教授</w:t>
      </w:r>
      <w:r w:rsidR="00964544">
        <w:rPr>
          <w:rFonts w:ascii="新細明體" w:hAnsi="新細明體" w:cs="新細明體" w:hint="eastAsia"/>
          <w:lang w:val="en-GB"/>
        </w:rPr>
        <w:t xml:space="preserve">　</w:t>
      </w:r>
      <w:r w:rsidR="00964544" w:rsidRPr="000D3BE6">
        <w:rPr>
          <w:rFonts w:ascii="新細明體" w:hAnsi="新細明體" w:cs="新細明體" w:hint="eastAsia"/>
          <w:lang w:val="en-GB" w:eastAsia="zh-HK"/>
        </w:rPr>
        <w:t>蕭鳳英</w:t>
      </w:r>
    </w:p>
    <w:p w:rsidR="00A272B7" w:rsidRDefault="008A2E70" w:rsidP="008A2E70">
      <w:pPr>
        <w:tabs>
          <w:tab w:val="left" w:pos="8080"/>
          <w:tab w:val="left" w:pos="8647"/>
          <w:tab w:val="left" w:pos="8931"/>
        </w:tabs>
        <w:ind w:right="-99"/>
        <w:jc w:val="center"/>
        <w:rPr>
          <w:rFonts w:ascii="新細明體" w:hAnsi="新細明體" w:cs="新細明體"/>
          <w:lang w:val="en-GB" w:eastAsia="zh-HK"/>
        </w:rPr>
      </w:pPr>
      <w:r>
        <w:rPr>
          <w:rFonts w:ascii="新細明體" w:hAnsi="新細明體" w:cs="新細明體" w:hint="eastAsia"/>
        </w:rPr>
        <w:t xml:space="preserve">　</w:t>
      </w:r>
      <w:r w:rsidR="006F5EA1">
        <w:rPr>
          <w:rFonts w:ascii="新細明體" w:hAnsi="新細明體" w:cs="新細明體" w:hint="eastAsia"/>
        </w:rPr>
        <w:t xml:space="preserve">　　　　　　　　　　　　　　　　　　　　　　　　　　　　　　　　　　　</w:t>
      </w:r>
    </w:p>
    <w:p w:rsidR="002C4071" w:rsidRDefault="002C4071" w:rsidP="008A2E70">
      <w:pPr>
        <w:tabs>
          <w:tab w:val="left" w:pos="8080"/>
          <w:tab w:val="left" w:pos="8647"/>
          <w:tab w:val="left" w:pos="8931"/>
        </w:tabs>
        <w:ind w:right="-99"/>
        <w:jc w:val="center"/>
        <w:rPr>
          <w:rFonts w:ascii="新細明體" w:hAnsi="新細明體" w:cs="新細明體"/>
          <w:lang w:val="en-GB" w:eastAsia="zh-HK"/>
        </w:rPr>
      </w:pPr>
    </w:p>
    <w:p w:rsidR="00E41AC3" w:rsidRPr="00AA4DB5" w:rsidRDefault="00E41AC3" w:rsidP="004C67BC">
      <w:pPr>
        <w:tabs>
          <w:tab w:val="left" w:pos="8080"/>
          <w:tab w:val="left" w:pos="8647"/>
          <w:tab w:val="left" w:pos="8931"/>
        </w:tabs>
        <w:ind w:right="-99"/>
        <w:rPr>
          <w:rFonts w:ascii="新細明體" w:hAnsi="新細明體" w:cs="新細明體"/>
          <w:b/>
          <w:color w:val="000000"/>
          <w:sz w:val="28"/>
          <w:lang w:val="en-GB" w:eastAsia="zh-HK"/>
        </w:rPr>
      </w:pPr>
    </w:p>
    <w:p w:rsidR="004C67BC" w:rsidRPr="00376E8F" w:rsidRDefault="004C67BC" w:rsidP="004C67BC">
      <w:pPr>
        <w:spacing w:line="360" w:lineRule="auto"/>
        <w:rPr>
          <w:b/>
          <w:sz w:val="36"/>
          <w:szCs w:val="40"/>
        </w:rPr>
      </w:pPr>
      <w:r w:rsidRPr="00376E8F">
        <w:rPr>
          <w:rFonts w:hint="eastAsia"/>
          <w:b/>
          <w:sz w:val="36"/>
          <w:szCs w:val="40"/>
        </w:rPr>
        <w:t>編者的話</w:t>
      </w:r>
      <w:r w:rsidRPr="00376E8F">
        <w:rPr>
          <w:rFonts w:hint="eastAsia"/>
          <w:b/>
          <w:sz w:val="36"/>
          <w:szCs w:val="40"/>
        </w:rPr>
        <w:t xml:space="preserve"> </w:t>
      </w:r>
      <w:r w:rsidRPr="00376E8F">
        <w:rPr>
          <w:rFonts w:hint="eastAsia"/>
          <w:b/>
          <w:sz w:val="36"/>
          <w:szCs w:val="40"/>
        </w:rPr>
        <w:t>─</w:t>
      </w:r>
      <w:r w:rsidRPr="00376E8F">
        <w:rPr>
          <w:rFonts w:hint="eastAsia"/>
          <w:b/>
          <w:sz w:val="36"/>
          <w:szCs w:val="40"/>
          <w:lang w:eastAsia="zh-HK"/>
        </w:rPr>
        <w:t xml:space="preserve"> </w:t>
      </w:r>
      <w:r w:rsidRPr="00376E8F">
        <w:rPr>
          <w:rFonts w:hint="eastAsia"/>
          <w:b/>
          <w:sz w:val="36"/>
          <w:szCs w:val="40"/>
        </w:rPr>
        <w:t>「</w:t>
      </w:r>
      <w:r w:rsidRPr="00376E8F">
        <w:rPr>
          <w:rFonts w:ascii="Garamond" w:hAnsi="Garamond" w:hint="eastAsia"/>
          <w:b/>
          <w:sz w:val="36"/>
          <w:szCs w:val="40"/>
        </w:rPr>
        <w:t>抗毒非凡之旅」的啟程</w:t>
      </w:r>
    </w:p>
    <w:p w:rsidR="004C67BC" w:rsidRDefault="004C67BC" w:rsidP="004C67BC">
      <w:pPr>
        <w:overflowPunct w:val="0"/>
        <w:autoSpaceDE w:val="0"/>
        <w:autoSpaceDN w:val="0"/>
        <w:snapToGrid w:val="0"/>
        <w:spacing w:line="360" w:lineRule="auto"/>
        <w:ind w:firstLine="482"/>
        <w:jc w:val="both"/>
        <w:textAlignment w:val="baseline"/>
        <w:rPr>
          <w:rFonts w:ascii="Garamond" w:hAnsi="Garamond"/>
        </w:rPr>
      </w:pPr>
    </w:p>
    <w:p w:rsidR="004C67BC" w:rsidRDefault="006921B8" w:rsidP="006921B8">
      <w:pPr>
        <w:overflowPunct w:val="0"/>
        <w:autoSpaceDE w:val="0"/>
        <w:autoSpaceDN w:val="0"/>
        <w:snapToGrid w:val="0"/>
        <w:spacing w:line="460" w:lineRule="exact"/>
        <w:jc w:val="both"/>
        <w:textAlignment w:val="baseline"/>
        <w:rPr>
          <w:rFonts w:ascii="Garamond" w:hAnsi="Garamond"/>
        </w:rPr>
      </w:pPr>
      <w:r>
        <w:rPr>
          <w:rFonts w:ascii="Garamond" w:hAnsi="Garamond" w:hint="eastAsia"/>
        </w:rPr>
        <w:t xml:space="preserve">   </w:t>
      </w:r>
      <w:r w:rsidR="004C67BC" w:rsidRPr="00AE066F">
        <w:rPr>
          <w:rFonts w:ascii="Garamond" w:hAnsi="Garamond" w:hint="eastAsia"/>
        </w:rPr>
        <w:t>兩年前</w:t>
      </w:r>
      <w:r w:rsidR="004C67BC">
        <w:rPr>
          <w:rFonts w:ascii="Garamond" w:hAnsi="Garamond" w:hint="eastAsia"/>
        </w:rPr>
        <w:t>我們的團隊察覺到在禁毒專業培訓上的服務空隙</w:t>
      </w:r>
      <w:r w:rsidR="00964544">
        <w:rPr>
          <w:rFonts w:ascii="Garamond" w:hAnsi="Garamond" w:hint="eastAsia"/>
        </w:rPr>
        <w:t>──</w:t>
      </w:r>
      <w:r w:rsidR="004C67BC">
        <w:rPr>
          <w:rFonts w:ascii="Garamond" w:hAnsi="Garamond" w:hint="eastAsia"/>
        </w:rPr>
        <w:t>業界欠缺一些為經常接觸高危青少年的非禁毒專業界別人士（例如青少年綜合服務隊的同工、教會的事奉人員等）而設立有系統的禁毒培訓，故此，我們期望能為這些人士設計有關最新吸毒趨勢，以及戒毒治療方法的綜合培訓課程。</w:t>
      </w:r>
    </w:p>
    <w:p w:rsidR="004C67BC" w:rsidRDefault="004C67BC" w:rsidP="004C67BC">
      <w:pPr>
        <w:overflowPunct w:val="0"/>
        <w:autoSpaceDE w:val="0"/>
        <w:autoSpaceDN w:val="0"/>
        <w:snapToGrid w:val="0"/>
        <w:spacing w:line="460" w:lineRule="exact"/>
        <w:ind w:firstLine="482"/>
        <w:jc w:val="both"/>
        <w:textAlignment w:val="baseline"/>
        <w:rPr>
          <w:rFonts w:ascii="Garamond" w:hAnsi="Garamond"/>
        </w:rPr>
      </w:pPr>
    </w:p>
    <w:p w:rsidR="004C67BC" w:rsidRDefault="006921B8" w:rsidP="006921B8">
      <w:pPr>
        <w:overflowPunct w:val="0"/>
        <w:autoSpaceDE w:val="0"/>
        <w:autoSpaceDN w:val="0"/>
        <w:snapToGrid w:val="0"/>
        <w:spacing w:line="460" w:lineRule="exact"/>
        <w:jc w:val="both"/>
        <w:textAlignment w:val="baseline"/>
        <w:rPr>
          <w:rFonts w:ascii="Garamond" w:hAnsi="Garamond"/>
        </w:rPr>
      </w:pPr>
      <w:r>
        <w:rPr>
          <w:rFonts w:ascii="Garamond" w:hAnsi="Garamond" w:hint="eastAsia"/>
        </w:rPr>
        <w:t xml:space="preserve">   </w:t>
      </w:r>
      <w:r w:rsidR="004C67BC">
        <w:rPr>
          <w:rFonts w:ascii="Garamond" w:hAnsi="Garamond" w:hint="eastAsia"/>
        </w:rPr>
        <w:t>還記得有一天當我下班時，正想著如何將這個計劃理念落實為有系統的培訓之際，見到車廂裡的</w:t>
      </w:r>
      <w:r w:rsidR="004C67BC" w:rsidRPr="007D2D7F">
        <w:rPr>
          <w:rFonts w:ascii="Garamond" w:hAnsi="Garamond" w:hint="eastAsia"/>
        </w:rPr>
        <w:t>路綫圖</w:t>
      </w:r>
      <w:r w:rsidR="004C67BC">
        <w:rPr>
          <w:rFonts w:ascii="Garamond" w:hAnsi="Garamond" w:hint="eastAsia"/>
        </w:rPr>
        <w:t>，腦海就浮起</w:t>
      </w:r>
      <w:r w:rsidR="004C67BC" w:rsidRPr="004C1EF3">
        <w:rPr>
          <w:rFonts w:ascii="Garamond" w:hAnsi="Garamond" w:hint="eastAsia"/>
          <w:b/>
        </w:rPr>
        <w:t>「</w:t>
      </w:r>
      <w:r w:rsidR="004C67BC" w:rsidRPr="007D2D7F">
        <w:rPr>
          <w:rFonts w:ascii="Garamond" w:hAnsi="Garamond"/>
          <w:b/>
        </w:rPr>
        <w:t>MTR</w:t>
      </w:r>
      <w:r w:rsidR="004C67BC">
        <w:rPr>
          <w:rFonts w:ascii="Garamond" w:hAnsi="Garamond" w:hint="eastAsia"/>
          <w:b/>
        </w:rPr>
        <w:t>」</w:t>
      </w:r>
      <w:r w:rsidR="004C67BC" w:rsidRPr="004C1EF3">
        <w:rPr>
          <w:rFonts w:ascii="Garamond" w:hAnsi="Garamond" w:hint="eastAsia"/>
        </w:rPr>
        <w:t>這</w:t>
      </w:r>
      <w:r w:rsidR="004C67BC">
        <w:rPr>
          <w:rFonts w:ascii="Garamond" w:hAnsi="Garamond" w:hint="eastAsia"/>
        </w:rPr>
        <w:t>個計劃名稱及整個課程的規劃理念圖：</w:t>
      </w:r>
      <w:r w:rsidR="004C67BC" w:rsidRPr="007D2D7F">
        <w:rPr>
          <w:rFonts w:ascii="Garamond" w:hAnsi="Garamond" w:hint="eastAsia"/>
        </w:rPr>
        <w:t>當參加者開始報讀課程時，便開展了非凡的學習體驗之旅，透過完成一系列的專業培訓單元，</w:t>
      </w:r>
      <w:r w:rsidR="004C67BC">
        <w:rPr>
          <w:rFonts w:ascii="Garamond" w:hAnsi="Garamond" w:hint="eastAsia"/>
        </w:rPr>
        <w:t>於各站掌握基礎禁毒知識，再按自己的界別及需要轉乘至其他路線，</w:t>
      </w:r>
      <w:r w:rsidR="004C67BC" w:rsidRPr="007D2D7F">
        <w:rPr>
          <w:rFonts w:ascii="Garamond" w:hAnsi="Garamond" w:hint="eastAsia"/>
        </w:rPr>
        <w:t>深入認識毒品問題及掌握實際技巧</w:t>
      </w:r>
      <w:r w:rsidR="004C67BC">
        <w:rPr>
          <w:rFonts w:ascii="Garamond" w:hAnsi="Garamond" w:hint="eastAsia"/>
        </w:rPr>
        <w:t>，協助有這方面需要的青少年</w:t>
      </w:r>
      <w:r w:rsidR="004C67BC" w:rsidRPr="007D2D7F">
        <w:rPr>
          <w:rFonts w:ascii="Garamond" w:hAnsi="Garamond" w:hint="eastAsia"/>
        </w:rPr>
        <w:t>。</w:t>
      </w:r>
      <w:r w:rsidR="007D678D" w:rsidRPr="00C15CA9">
        <w:rPr>
          <w:rFonts w:ascii="Garamond" w:hAnsi="Garamond" w:hint="eastAsia"/>
        </w:rPr>
        <w:t>承蒙</w:t>
      </w:r>
      <w:r w:rsidR="007D678D" w:rsidRPr="00C15CA9">
        <w:rPr>
          <w:rFonts w:ascii="新細明體" w:hAnsi="新細明體" w:cs="新細明體" w:hint="eastAsia"/>
          <w:lang w:val="en-GB" w:eastAsia="zh-HK"/>
        </w:rPr>
        <w:t>香港中文大學教育心理學系副教授蕭鳳英</w:t>
      </w:r>
      <w:r w:rsidR="007D678D" w:rsidRPr="00C15CA9">
        <w:rPr>
          <w:rFonts w:ascii="新細明體" w:hAnsi="新細明體" w:cs="新細明體" w:hint="eastAsia"/>
          <w:lang w:val="en-GB"/>
        </w:rPr>
        <w:t>博士與本機構合作，為課程內</w:t>
      </w:r>
      <w:r w:rsidR="007D678D">
        <w:rPr>
          <w:rFonts w:ascii="新細明體" w:hAnsi="新細明體" w:cs="新細明體" w:hint="eastAsia"/>
          <w:lang w:val="en-GB"/>
        </w:rPr>
        <w:t>容提供寶貴的意見；此外，亦</w:t>
      </w:r>
      <w:r w:rsidR="004C67BC">
        <w:rPr>
          <w:rFonts w:ascii="Garamond" w:hAnsi="Garamond" w:hint="eastAsia"/>
        </w:rPr>
        <w:t>有賴</w:t>
      </w:r>
      <w:r w:rsidR="004C67BC">
        <w:rPr>
          <w:rFonts w:hint="eastAsia"/>
        </w:rPr>
        <w:t>當時的工作</w:t>
      </w:r>
      <w:r w:rsidR="004C67BC">
        <w:rPr>
          <w:rFonts w:ascii="Garamond" w:hAnsi="Garamond" w:hint="eastAsia"/>
        </w:rPr>
        <w:t>隊友陳家寶同工及王</w:t>
      </w:r>
      <w:r w:rsidR="004C67BC" w:rsidRPr="00357AF1">
        <w:rPr>
          <w:rFonts w:hint="eastAsia"/>
        </w:rPr>
        <w:t>鴻</w:t>
      </w:r>
      <w:r w:rsidR="004C67BC">
        <w:rPr>
          <w:rFonts w:ascii="Garamond" w:hAnsi="Garamond" w:hint="eastAsia"/>
        </w:rPr>
        <w:t>玲同工，與我一起構思計劃內容，就此</w:t>
      </w:r>
      <w:r w:rsidR="004C67BC" w:rsidRPr="007D2D7F">
        <w:rPr>
          <w:rFonts w:ascii="Garamond" w:hAnsi="Garamond" w:hint="eastAsia"/>
          <w:b/>
        </w:rPr>
        <w:t>「抗毒非凡之旅」</w:t>
      </w:r>
      <w:r w:rsidR="004C67BC" w:rsidRPr="00F14D5E">
        <w:rPr>
          <w:rFonts w:ascii="Garamond" w:hAnsi="Garamond" w:hint="eastAsia"/>
          <w:b/>
        </w:rPr>
        <w:t>專業綜合培訓課程</w:t>
      </w:r>
      <w:r w:rsidR="004C67BC" w:rsidRPr="007D2D7F">
        <w:rPr>
          <w:rFonts w:ascii="Garamond" w:hAnsi="Garamond" w:hint="eastAsia"/>
          <w:b/>
        </w:rPr>
        <w:t>計劃</w:t>
      </w:r>
      <w:r w:rsidR="004C67BC" w:rsidRPr="007D2D7F">
        <w:rPr>
          <w:rFonts w:ascii="Garamond" w:hAnsi="Garamond"/>
          <w:lang w:eastAsia="zh-HK"/>
        </w:rPr>
        <w:t xml:space="preserve"> (Project of </w:t>
      </w:r>
      <w:r w:rsidR="004C67BC" w:rsidRPr="007D2D7F">
        <w:rPr>
          <w:rFonts w:ascii="Garamond" w:hAnsi="Garamond"/>
        </w:rPr>
        <w:t>“</w:t>
      </w:r>
      <w:r w:rsidR="004C67BC" w:rsidRPr="007D2D7F">
        <w:rPr>
          <w:rFonts w:ascii="Garamond" w:hAnsi="Garamond"/>
          <w:b/>
        </w:rPr>
        <w:t>M</w:t>
      </w:r>
      <w:r w:rsidR="004C67BC" w:rsidRPr="007D2D7F">
        <w:rPr>
          <w:rFonts w:ascii="Garamond" w:hAnsi="Garamond"/>
          <w:lang w:eastAsia="zh-HK"/>
        </w:rPr>
        <w:t xml:space="preserve">arvellous </w:t>
      </w:r>
      <w:r w:rsidR="004C67BC" w:rsidRPr="007D2D7F">
        <w:rPr>
          <w:rFonts w:ascii="Garamond" w:hAnsi="Garamond"/>
          <w:b/>
          <w:lang w:eastAsia="zh-HK"/>
        </w:rPr>
        <w:t>T</w:t>
      </w:r>
      <w:r w:rsidR="004C67BC" w:rsidRPr="007D2D7F">
        <w:rPr>
          <w:rFonts w:ascii="Garamond" w:hAnsi="Garamond"/>
          <w:lang w:eastAsia="zh-HK"/>
        </w:rPr>
        <w:t xml:space="preserve">rip for </w:t>
      </w:r>
      <w:r w:rsidR="004C67BC" w:rsidRPr="007D2D7F">
        <w:rPr>
          <w:rFonts w:ascii="Garamond" w:hAnsi="Garamond"/>
          <w:b/>
          <w:lang w:eastAsia="zh-HK"/>
        </w:rPr>
        <w:t>R</w:t>
      </w:r>
      <w:r w:rsidR="004C67BC" w:rsidRPr="007D2D7F">
        <w:rPr>
          <w:rFonts w:ascii="Garamond" w:hAnsi="Garamond"/>
          <w:lang w:eastAsia="zh-HK"/>
        </w:rPr>
        <w:t>esisting drugs”</w:t>
      </w:r>
      <w:r w:rsidR="004C67BC">
        <w:rPr>
          <w:rFonts w:ascii="Garamond" w:hAnsi="Garamond" w:hint="eastAsia"/>
        </w:rPr>
        <w:t>，簡稱「</w:t>
      </w:r>
      <w:r w:rsidR="004C67BC">
        <w:rPr>
          <w:rFonts w:ascii="Garamond" w:hAnsi="Garamond" w:hint="eastAsia"/>
        </w:rPr>
        <w:t>MTR</w:t>
      </w:r>
      <w:r w:rsidR="004C67BC">
        <w:rPr>
          <w:rFonts w:ascii="Garamond" w:hAnsi="Garamond" w:hint="eastAsia"/>
        </w:rPr>
        <w:t>計劃」</w:t>
      </w:r>
      <w:r w:rsidR="004C67BC" w:rsidRPr="007D2D7F">
        <w:rPr>
          <w:rFonts w:ascii="Garamond" w:hAnsi="Garamond"/>
          <w:lang w:eastAsia="zh-HK"/>
        </w:rPr>
        <w:t>)</w:t>
      </w:r>
      <w:r w:rsidR="004C67BC">
        <w:rPr>
          <w:rFonts w:ascii="Garamond" w:hAnsi="Garamond" w:hint="eastAsia"/>
        </w:rPr>
        <w:t>正式啟程。</w:t>
      </w:r>
    </w:p>
    <w:p w:rsidR="004C67BC" w:rsidRDefault="004C67BC" w:rsidP="004C67BC">
      <w:pPr>
        <w:overflowPunct w:val="0"/>
        <w:autoSpaceDE w:val="0"/>
        <w:autoSpaceDN w:val="0"/>
        <w:snapToGrid w:val="0"/>
        <w:spacing w:line="460" w:lineRule="exact"/>
        <w:ind w:firstLine="482"/>
        <w:jc w:val="both"/>
        <w:textAlignment w:val="baseline"/>
        <w:rPr>
          <w:rFonts w:ascii="Garamond" w:hAnsi="Garamond"/>
        </w:rPr>
      </w:pPr>
    </w:p>
    <w:p w:rsidR="004C67BC" w:rsidRDefault="006921B8" w:rsidP="006921B8">
      <w:pPr>
        <w:spacing w:line="460" w:lineRule="exact"/>
      </w:pPr>
      <w:r>
        <w:rPr>
          <w:rFonts w:ascii="Garamond" w:hAnsi="Garamond" w:hint="eastAsia"/>
        </w:rPr>
        <w:t xml:space="preserve">   </w:t>
      </w:r>
      <w:r w:rsidR="004C67BC" w:rsidRPr="009E1702">
        <w:rPr>
          <w:rFonts w:ascii="Garamond" w:hAnsi="Garamond" w:hint="eastAsia"/>
        </w:rPr>
        <w:t>此</w:t>
      </w:r>
      <w:r w:rsidR="004C67BC">
        <w:rPr>
          <w:rFonts w:ascii="Garamond" w:hAnsi="Garamond" w:hint="eastAsia"/>
          <w:b/>
        </w:rPr>
        <w:t>「</w:t>
      </w:r>
      <w:r w:rsidR="004C67BC" w:rsidRPr="00F14D5E">
        <w:rPr>
          <w:rFonts w:ascii="Garamond" w:hAnsi="Garamond" w:hint="eastAsia"/>
          <w:b/>
        </w:rPr>
        <w:t>抗毒非凡之旅</w:t>
      </w:r>
      <w:r w:rsidR="00376E8F">
        <w:rPr>
          <w:rFonts w:ascii="Garamond" w:hAnsi="Garamond" w:hint="eastAsia"/>
          <w:b/>
        </w:rPr>
        <w:t>」</w:t>
      </w:r>
      <w:r w:rsidR="004C67BC" w:rsidRPr="00F14D5E">
        <w:rPr>
          <w:rFonts w:ascii="Garamond" w:hAnsi="Garamond" w:hint="eastAsia"/>
          <w:b/>
        </w:rPr>
        <w:t>專業綜合培訓課程教材套</w:t>
      </w:r>
      <w:r w:rsidR="004C67BC" w:rsidRPr="00456387">
        <w:rPr>
          <w:rFonts w:ascii="Garamond" w:hAnsi="Garamond" w:hint="eastAsia"/>
        </w:rPr>
        <w:t>正</w:t>
      </w:r>
      <w:r w:rsidR="004C67BC" w:rsidRPr="009E1702">
        <w:rPr>
          <w:rFonts w:ascii="Garamond" w:hAnsi="Garamond" w:hint="eastAsia"/>
        </w:rPr>
        <w:t>整合了</w:t>
      </w:r>
      <w:r w:rsidR="004C67BC" w:rsidRPr="007D2D7F">
        <w:rPr>
          <w:rFonts w:ascii="Garamond" w:hAnsi="Garamond" w:hint="eastAsia"/>
        </w:rPr>
        <w:t>「</w:t>
      </w:r>
      <w:r w:rsidR="004C67BC" w:rsidRPr="007D2D7F">
        <w:rPr>
          <w:rFonts w:ascii="Garamond" w:hAnsi="Garamond"/>
        </w:rPr>
        <w:t>MTR</w:t>
      </w:r>
      <w:r w:rsidR="004C67BC" w:rsidRPr="007D2D7F">
        <w:rPr>
          <w:rFonts w:ascii="Garamond" w:hAnsi="Garamond" w:hint="eastAsia"/>
        </w:rPr>
        <w:t>」</w:t>
      </w:r>
      <w:r w:rsidR="004C67BC" w:rsidRPr="009E1702">
        <w:rPr>
          <w:rFonts w:ascii="Garamond" w:hAnsi="Garamond" w:hint="eastAsia"/>
          <w:bCs/>
        </w:rPr>
        <w:t>培訓課程</w:t>
      </w:r>
      <w:r w:rsidR="004C67BC">
        <w:rPr>
          <w:rFonts w:ascii="Garamond" w:hAnsi="Garamond" w:hint="eastAsia"/>
          <w:bCs/>
        </w:rPr>
        <w:t>的內容，並搜集多位講者（包括精神科醫生及護士、臨床心理學家、資深禁毒工作社工、各區警</w:t>
      </w:r>
      <w:r w:rsidR="00AA4DB5">
        <w:rPr>
          <w:rFonts w:ascii="Garamond" w:hAnsi="Garamond" w:hint="eastAsia"/>
          <w:bCs/>
        </w:rPr>
        <w:t>民關係組警長及禁毒達人等）的分享資料</w:t>
      </w:r>
      <w:r w:rsidR="004C67BC">
        <w:rPr>
          <w:rFonts w:ascii="Garamond" w:hAnsi="Garamond" w:hint="eastAsia"/>
          <w:bCs/>
        </w:rPr>
        <w:t>編製</w:t>
      </w:r>
      <w:r w:rsidR="00AA4DB5">
        <w:rPr>
          <w:rFonts w:ascii="Garamond" w:hAnsi="Garamond" w:hint="eastAsia"/>
          <w:bCs/>
        </w:rPr>
        <w:t>而成</w:t>
      </w:r>
      <w:r w:rsidR="004C67BC">
        <w:rPr>
          <w:rFonts w:ascii="Garamond" w:hAnsi="Garamond" w:hint="eastAsia"/>
          <w:bCs/>
        </w:rPr>
        <w:t>。</w:t>
      </w:r>
      <w:r w:rsidR="004C67BC">
        <w:rPr>
          <w:rFonts w:hint="eastAsia"/>
        </w:rPr>
        <w:t>在此衷心感激各位曾參與課程的主講嘉賓，透過他們的經驗分享，此教材套才得以順利完成。最後，特別向與我並肩作戰的編輯小組成員周文婷同工及謝秀怡同工表示謝意。</w:t>
      </w:r>
    </w:p>
    <w:p w:rsidR="004C67BC" w:rsidRPr="009E1702" w:rsidRDefault="004C67BC" w:rsidP="004C67BC">
      <w:pPr>
        <w:spacing w:line="460" w:lineRule="exact"/>
        <w:ind w:firstLine="482"/>
        <w:rPr>
          <w:rFonts w:ascii="Garamond" w:hAnsi="Garamond"/>
        </w:rPr>
      </w:pPr>
    </w:p>
    <w:p w:rsidR="004C67BC" w:rsidRDefault="006921B8" w:rsidP="006921B8">
      <w:pPr>
        <w:spacing w:line="460" w:lineRule="exact"/>
        <w:rPr>
          <w:rFonts w:ascii="Garamond" w:hAnsi="Garamond"/>
        </w:rPr>
      </w:pPr>
      <w:r>
        <w:rPr>
          <w:rFonts w:hint="eastAsia"/>
        </w:rPr>
        <w:t xml:space="preserve">   </w:t>
      </w:r>
      <w:r w:rsidR="004C67BC">
        <w:rPr>
          <w:rFonts w:hint="eastAsia"/>
        </w:rPr>
        <w:t>本</w:t>
      </w:r>
      <w:r w:rsidR="004C67BC">
        <w:rPr>
          <w:rFonts w:ascii="Garamond" w:hAnsi="Garamond" w:hint="eastAsia"/>
        </w:rPr>
        <w:t>教材套共有三冊，包括</w:t>
      </w:r>
      <w:r w:rsidR="004C67BC" w:rsidRPr="00EB7492">
        <w:rPr>
          <w:rFonts w:ascii="Garamond" w:hAnsi="Garamond" w:hint="eastAsia"/>
          <w:b/>
        </w:rPr>
        <w:t>基礎課程篇</w:t>
      </w:r>
      <w:r w:rsidR="004C67BC">
        <w:rPr>
          <w:rFonts w:ascii="Garamond" w:hAnsi="Garamond" w:hint="eastAsia"/>
        </w:rPr>
        <w:t>、</w:t>
      </w:r>
      <w:r w:rsidR="004C67BC" w:rsidRPr="00EB7492">
        <w:rPr>
          <w:rFonts w:ascii="Garamond" w:hAnsi="Garamond" w:hint="eastAsia"/>
          <w:b/>
        </w:rPr>
        <w:t>深造課程</w:t>
      </w:r>
      <w:r w:rsidR="00AA4DB5">
        <w:rPr>
          <w:rFonts w:ascii="Garamond" w:hAnsi="Garamond" w:hint="eastAsia"/>
          <w:b/>
        </w:rPr>
        <w:t>社工篇</w:t>
      </w:r>
      <w:r w:rsidR="004C67BC">
        <w:rPr>
          <w:rFonts w:ascii="Garamond" w:hAnsi="Garamond" w:hint="eastAsia"/>
        </w:rPr>
        <w:t>及</w:t>
      </w:r>
      <w:r w:rsidR="004C67BC" w:rsidRPr="00EB7492">
        <w:rPr>
          <w:rFonts w:ascii="Garamond" w:hAnsi="Garamond" w:hint="eastAsia"/>
          <w:b/>
        </w:rPr>
        <w:t>深造課程教牧篇</w:t>
      </w:r>
      <w:r w:rsidR="004C67BC">
        <w:rPr>
          <w:rFonts w:ascii="Garamond" w:hAnsi="Garamond" w:hint="eastAsia"/>
        </w:rPr>
        <w:t>，並備有教材光碟，</w:t>
      </w:r>
      <w:r w:rsidR="004C67BC" w:rsidRPr="006F171D">
        <w:rPr>
          <w:rFonts w:ascii="Garamond" w:hAnsi="Garamond" w:hint="eastAsia"/>
        </w:rPr>
        <w:t>非禁毒專業界別人士</w:t>
      </w:r>
      <w:r w:rsidR="004C67BC">
        <w:rPr>
          <w:rFonts w:ascii="Garamond" w:hAnsi="Garamond" w:hint="eastAsia"/>
        </w:rPr>
        <w:t>、禁毒專業工作者、家長及教師也適合</w:t>
      </w:r>
      <w:r w:rsidR="004C67BC" w:rsidRPr="006F171D">
        <w:rPr>
          <w:rFonts w:ascii="Garamond" w:hAnsi="Garamond" w:hint="eastAsia"/>
        </w:rPr>
        <w:t>使</w:t>
      </w:r>
      <w:r w:rsidR="004C67BC">
        <w:rPr>
          <w:rFonts w:ascii="Garamond" w:hAnsi="Garamond" w:hint="eastAsia"/>
        </w:rPr>
        <w:t>用。</w:t>
      </w:r>
    </w:p>
    <w:p w:rsidR="00376E8F" w:rsidRDefault="00376E8F" w:rsidP="004C67BC">
      <w:pPr>
        <w:spacing w:line="460" w:lineRule="exact"/>
        <w:ind w:firstLine="480"/>
      </w:pPr>
    </w:p>
    <w:p w:rsidR="004C67BC" w:rsidRPr="00D271C3" w:rsidRDefault="004C67BC" w:rsidP="004C67BC">
      <w:pPr>
        <w:ind w:firstLine="480"/>
      </w:pPr>
    </w:p>
    <w:p w:rsidR="004C67BC" w:rsidRDefault="004C67BC" w:rsidP="004C67BC">
      <w:pPr>
        <w:ind w:firstLine="480"/>
        <w:jc w:val="right"/>
        <w:rPr>
          <w:b/>
        </w:rPr>
      </w:pPr>
      <w:r>
        <w:rPr>
          <w:rFonts w:hint="eastAsia"/>
          <w:b/>
        </w:rPr>
        <w:t>基督教巴拿巴愛心服務團</w:t>
      </w:r>
    </w:p>
    <w:p w:rsidR="00964544" w:rsidRPr="00CC02C9" w:rsidRDefault="00964544" w:rsidP="00964544">
      <w:pPr>
        <w:ind w:firstLine="480"/>
        <w:jc w:val="right"/>
      </w:pPr>
      <w:r>
        <w:rPr>
          <w:rFonts w:hint="eastAsia"/>
          <w:b/>
        </w:rPr>
        <w:t xml:space="preserve">　　　　　　　　　　　　　　　　　　　　　　　　</w:t>
      </w:r>
      <w:r w:rsidR="004C67BC">
        <w:rPr>
          <w:rFonts w:hint="eastAsia"/>
          <w:b/>
        </w:rPr>
        <w:t>高級項目經理</w:t>
      </w:r>
      <w:r>
        <w:rPr>
          <w:rFonts w:hint="eastAsia"/>
          <w:b/>
        </w:rPr>
        <w:t xml:space="preserve">　冼家慧</w:t>
      </w:r>
    </w:p>
    <w:p w:rsidR="004C67BC" w:rsidRDefault="004C67BC" w:rsidP="00964544">
      <w:pPr>
        <w:ind w:right="960" w:firstLine="480"/>
        <w:jc w:val="center"/>
        <w:rPr>
          <w:b/>
        </w:rPr>
      </w:pPr>
    </w:p>
    <w:p w:rsidR="004C67BC" w:rsidRDefault="004C67BC" w:rsidP="004C67BC"/>
    <w:p w:rsidR="002C4071" w:rsidRDefault="002C4071" w:rsidP="00964544">
      <w:pPr>
        <w:tabs>
          <w:tab w:val="left" w:pos="8080"/>
          <w:tab w:val="left" w:pos="8647"/>
          <w:tab w:val="left" w:pos="8931"/>
        </w:tabs>
        <w:ind w:right="-99"/>
        <w:rPr>
          <w:rFonts w:ascii="新細明體" w:hAnsi="新細明體" w:cs="新細明體"/>
          <w:lang w:val="en-GB" w:eastAsia="zh-HK"/>
        </w:rPr>
      </w:pPr>
    </w:p>
    <w:p w:rsidR="00A272B7" w:rsidRPr="00A91738" w:rsidRDefault="00EA3C80" w:rsidP="00A91738">
      <w:pPr>
        <w:tabs>
          <w:tab w:val="left" w:pos="8364"/>
        </w:tabs>
        <w:ind w:right="42"/>
        <w:jc w:val="right"/>
        <w:rPr>
          <w:rFonts w:ascii="Garamond" w:hAnsi="Garamond" w:cs="Garamond"/>
          <w:lang w:val="en-GB" w:eastAsia="zh-HK"/>
        </w:rPr>
      </w:pPr>
      <w:r>
        <w:rPr>
          <w:rFonts w:ascii="新細明體" w:hAnsi="新細明體" w:cs="新細明體" w:hint="eastAsia"/>
        </w:rPr>
        <w:lastRenderedPageBreak/>
        <w:t xml:space="preserve">          </w:t>
      </w:r>
    </w:p>
    <w:p w:rsidR="00EA3C80" w:rsidRPr="00AA4DB5" w:rsidRDefault="00EA3C80" w:rsidP="00EA3C80">
      <w:pPr>
        <w:jc w:val="center"/>
        <w:rPr>
          <w:b/>
          <w:color w:val="244061"/>
        </w:rPr>
      </w:pPr>
      <w:r w:rsidRPr="00AA4DB5">
        <w:rPr>
          <w:rFonts w:hint="eastAsia"/>
          <w:b/>
          <w:color w:val="244061"/>
        </w:rPr>
        <w:t>「抗毒非凡之旅」專業綜合培訓課程計劃</w:t>
      </w:r>
    </w:p>
    <w:p w:rsidR="00EA3C80" w:rsidRPr="00AA4DB5" w:rsidRDefault="00EA3C80" w:rsidP="00EA3C80">
      <w:pPr>
        <w:jc w:val="center"/>
        <w:rPr>
          <w:b/>
          <w:color w:val="244061"/>
        </w:rPr>
      </w:pPr>
      <w:r w:rsidRPr="00AA4DB5">
        <w:rPr>
          <w:rFonts w:hint="eastAsia"/>
          <w:b/>
          <w:color w:val="244061"/>
        </w:rPr>
        <w:t xml:space="preserve">Project of </w:t>
      </w:r>
      <w:r w:rsidRPr="00AA4DB5">
        <w:rPr>
          <w:b/>
          <w:color w:val="244061"/>
        </w:rPr>
        <w:t>“</w:t>
      </w:r>
      <w:r w:rsidRPr="00EA3C80">
        <w:rPr>
          <w:rFonts w:hint="eastAsia"/>
          <w:b/>
          <w:color w:val="FF0000"/>
        </w:rPr>
        <w:t>M</w:t>
      </w:r>
      <w:r w:rsidRPr="00AA4DB5">
        <w:rPr>
          <w:rFonts w:hint="eastAsia"/>
          <w:b/>
          <w:color w:val="244061"/>
        </w:rPr>
        <w:t xml:space="preserve">arvellous </w:t>
      </w:r>
      <w:r w:rsidRPr="00EA3C80">
        <w:rPr>
          <w:rFonts w:hint="eastAsia"/>
          <w:b/>
          <w:color w:val="FF0000"/>
        </w:rPr>
        <w:t>T</w:t>
      </w:r>
      <w:r w:rsidRPr="00AA4DB5">
        <w:rPr>
          <w:rFonts w:hint="eastAsia"/>
          <w:b/>
          <w:color w:val="244061"/>
        </w:rPr>
        <w:t xml:space="preserve">rip for </w:t>
      </w:r>
      <w:r w:rsidRPr="00EA3C80">
        <w:rPr>
          <w:rFonts w:hint="eastAsia"/>
          <w:b/>
          <w:color w:val="FF0000"/>
        </w:rPr>
        <w:t>R</w:t>
      </w:r>
      <w:r w:rsidRPr="00AA4DB5">
        <w:rPr>
          <w:b/>
          <w:color w:val="244061"/>
        </w:rPr>
        <w:t>esisting</w:t>
      </w:r>
      <w:r w:rsidRPr="00AA4DB5">
        <w:rPr>
          <w:rFonts w:hint="eastAsia"/>
          <w:b/>
          <w:color w:val="244061"/>
        </w:rPr>
        <w:t xml:space="preserve"> drugs</w:t>
      </w:r>
      <w:r w:rsidRPr="00AA4DB5">
        <w:rPr>
          <w:b/>
          <w:color w:val="244061"/>
        </w:rPr>
        <w:t>”</w:t>
      </w:r>
      <w:r w:rsidR="007E0385" w:rsidRPr="00AA4DB5">
        <w:rPr>
          <w:rFonts w:hint="eastAsia"/>
          <w:b/>
          <w:color w:val="244061"/>
        </w:rPr>
        <w:t xml:space="preserve"> </w:t>
      </w:r>
      <w:r w:rsidR="007E0385" w:rsidRPr="00AA4DB5">
        <w:rPr>
          <w:b/>
          <w:color w:val="244061"/>
        </w:rPr>
        <w:t>–</w:t>
      </w:r>
      <w:r w:rsidR="007E0385" w:rsidRPr="00AA4DB5">
        <w:rPr>
          <w:rFonts w:hint="eastAsia"/>
          <w:b/>
          <w:color w:val="244061"/>
        </w:rPr>
        <w:t xml:space="preserve"> Professional </w:t>
      </w:r>
      <w:r w:rsidR="007E0385" w:rsidRPr="00AA4DB5">
        <w:rPr>
          <w:b/>
          <w:color w:val="244061"/>
        </w:rPr>
        <w:t>Integrated</w:t>
      </w:r>
      <w:r w:rsidR="007E0385" w:rsidRPr="00AA4DB5">
        <w:rPr>
          <w:rFonts w:hint="eastAsia"/>
          <w:b/>
          <w:color w:val="244061"/>
        </w:rPr>
        <w:t xml:space="preserve"> Training Course </w:t>
      </w:r>
    </w:p>
    <w:p w:rsidR="00EA3C80" w:rsidRPr="00AA4DB5" w:rsidRDefault="00EA3C80">
      <w:pPr>
        <w:rPr>
          <w:b/>
          <w:color w:val="244061"/>
          <w:highlight w:val="yellow"/>
          <w:lang w:eastAsia="zh-HK"/>
        </w:rPr>
      </w:pPr>
    </w:p>
    <w:p w:rsidR="00702037" w:rsidRPr="00AA4DB5" w:rsidRDefault="006921B8" w:rsidP="009F58F6">
      <w:pPr>
        <w:autoSpaceDE w:val="0"/>
        <w:autoSpaceDN w:val="0"/>
        <w:adjustRightInd w:val="0"/>
        <w:spacing w:line="360" w:lineRule="auto"/>
        <w:ind w:leftChars="-177" w:left="-425" w:firstLine="1"/>
        <w:jc w:val="both"/>
        <w:rPr>
          <w:rFonts w:ascii="新細明體" w:hAnsi="新細明體"/>
          <w:color w:val="244061"/>
          <w:szCs w:val="24"/>
        </w:rPr>
      </w:pPr>
      <w:r w:rsidRPr="00AA4DB5">
        <w:rPr>
          <w:rFonts w:ascii="新細明體" w:hAnsi="新細明體" w:cs="Calibri" w:hint="eastAsia"/>
          <w:color w:val="244061"/>
          <w:szCs w:val="24"/>
        </w:rPr>
        <w:t xml:space="preserve">   </w:t>
      </w:r>
      <w:r w:rsidR="008A2E70" w:rsidRPr="00AA4DB5">
        <w:rPr>
          <w:rFonts w:ascii="新細明體" w:hAnsi="新細明體" w:cs="Calibri" w:hint="eastAsia"/>
          <w:color w:val="244061"/>
          <w:szCs w:val="24"/>
        </w:rPr>
        <w:t>基督教巴拿巴愛心服務團</w:t>
      </w:r>
      <w:r w:rsidR="00702037" w:rsidRPr="00AA4DB5">
        <w:rPr>
          <w:rFonts w:ascii="新細明體" w:hAnsi="新細明體" w:cs="Calibri"/>
          <w:color w:val="244061"/>
          <w:szCs w:val="24"/>
        </w:rPr>
        <w:t>蒙禁毒基金贊助於2012年8月開展</w:t>
      </w:r>
      <w:r w:rsidR="00702037" w:rsidRPr="00AA4DB5">
        <w:rPr>
          <w:rFonts w:ascii="新細明體" w:hAnsi="新細明體" w:cs="Calibri" w:hint="eastAsia"/>
          <w:color w:val="244061"/>
          <w:szCs w:val="24"/>
        </w:rPr>
        <w:t>為期兩年的</w:t>
      </w:r>
      <w:r w:rsidR="00702037" w:rsidRPr="00AA4DB5">
        <w:rPr>
          <w:rFonts w:ascii="新細明體" w:hAnsi="新細明體" w:cs="Calibri"/>
          <w:color w:val="244061"/>
          <w:szCs w:val="24"/>
        </w:rPr>
        <w:t xml:space="preserve">「抗毒非凡之旅」專業綜合培訓課程計劃(Project of </w:t>
      </w:r>
      <w:r w:rsidR="00964544" w:rsidRPr="00AA4DB5">
        <w:rPr>
          <w:rFonts w:ascii="新細明體" w:hAnsi="新細明體" w:cs="Calibri"/>
          <w:color w:val="244061"/>
          <w:szCs w:val="24"/>
        </w:rPr>
        <w:t>“</w:t>
      </w:r>
      <w:r w:rsidR="00702037" w:rsidRPr="00AA4DB5">
        <w:rPr>
          <w:rFonts w:ascii="新細明體" w:hAnsi="新細明體" w:cs="Calibri"/>
          <w:b/>
          <w:bCs/>
          <w:color w:val="244061"/>
          <w:szCs w:val="24"/>
        </w:rPr>
        <w:t>M</w:t>
      </w:r>
      <w:r w:rsidR="00702037" w:rsidRPr="00AA4DB5">
        <w:rPr>
          <w:rFonts w:ascii="新細明體" w:hAnsi="新細明體" w:cs="Calibri"/>
          <w:color w:val="244061"/>
          <w:szCs w:val="24"/>
        </w:rPr>
        <w:t>arvel</w:t>
      </w:r>
      <w:r w:rsidR="00EB7492" w:rsidRPr="00AA4DB5">
        <w:rPr>
          <w:rFonts w:ascii="新細明體" w:hAnsi="新細明體" w:cs="Calibri" w:hint="eastAsia"/>
          <w:color w:val="244061"/>
          <w:szCs w:val="24"/>
        </w:rPr>
        <w:t>l</w:t>
      </w:r>
      <w:r w:rsidR="00702037" w:rsidRPr="00AA4DB5">
        <w:rPr>
          <w:rFonts w:ascii="新細明體" w:hAnsi="新細明體" w:cs="Calibri"/>
          <w:color w:val="244061"/>
          <w:szCs w:val="24"/>
        </w:rPr>
        <w:t xml:space="preserve">ous </w:t>
      </w:r>
      <w:r w:rsidR="00702037" w:rsidRPr="00AA4DB5">
        <w:rPr>
          <w:rFonts w:ascii="新細明體" w:hAnsi="新細明體" w:cs="Calibri"/>
          <w:b/>
          <w:bCs/>
          <w:color w:val="244061"/>
          <w:szCs w:val="24"/>
        </w:rPr>
        <w:t>T</w:t>
      </w:r>
      <w:r w:rsidR="00702037" w:rsidRPr="00AA4DB5">
        <w:rPr>
          <w:rFonts w:ascii="新細明體" w:hAnsi="新細明體" w:cs="Calibri"/>
          <w:color w:val="244061"/>
          <w:szCs w:val="24"/>
        </w:rPr>
        <w:t xml:space="preserve">rip for </w:t>
      </w:r>
      <w:r w:rsidR="00702037" w:rsidRPr="00AA4DB5">
        <w:rPr>
          <w:rFonts w:ascii="新細明體" w:hAnsi="新細明體" w:cs="Calibri"/>
          <w:b/>
          <w:bCs/>
          <w:color w:val="244061"/>
          <w:szCs w:val="24"/>
        </w:rPr>
        <w:t>R</w:t>
      </w:r>
      <w:r w:rsidR="00964544" w:rsidRPr="00AA4DB5">
        <w:rPr>
          <w:rFonts w:ascii="新細明體" w:hAnsi="新細明體" w:cs="Calibri"/>
          <w:color w:val="244061"/>
          <w:szCs w:val="24"/>
        </w:rPr>
        <w:t>esisting drugs”</w:t>
      </w:r>
      <w:r w:rsidR="00702037" w:rsidRPr="00AA4DB5">
        <w:rPr>
          <w:rFonts w:ascii="新細明體" w:hAnsi="新細明體" w:cs="Calibri"/>
          <w:color w:val="244061"/>
          <w:szCs w:val="24"/>
        </w:rPr>
        <w:t>)，簡稱</w:t>
      </w:r>
      <w:r w:rsidR="00702037" w:rsidRPr="00AA4DB5">
        <w:rPr>
          <w:rFonts w:ascii="新細明體" w:hAnsi="新細明體" w:cs="Calibri"/>
          <w:b/>
          <w:bCs/>
          <w:color w:val="244061"/>
          <w:szCs w:val="24"/>
        </w:rPr>
        <w:t>MTR</w:t>
      </w:r>
      <w:r w:rsidR="00702037" w:rsidRPr="00AA4DB5">
        <w:rPr>
          <w:rFonts w:ascii="新細明體" w:hAnsi="新細明體" w:cs="Calibri"/>
          <w:color w:val="244061"/>
          <w:szCs w:val="24"/>
        </w:rPr>
        <w:t>計劃，</w:t>
      </w:r>
      <w:r w:rsidR="00702037" w:rsidRPr="00AA4DB5">
        <w:rPr>
          <w:rFonts w:ascii="新細明體" w:hAnsi="新細明體" w:hint="eastAsia"/>
          <w:color w:val="244061"/>
          <w:szCs w:val="24"/>
        </w:rPr>
        <w:t>旨在為以下兩個經常接觸高危青少年和吸毒者的非禁毒專業界別人士，舉辦有系統的綜合培訓課程，內容涉及最新吸毒趨勢，以及戒毒治療方法。兩個界別包括：</w:t>
      </w:r>
    </w:p>
    <w:p w:rsidR="00702037" w:rsidRPr="00AA4DB5" w:rsidRDefault="00702037" w:rsidP="001E16B3">
      <w:pPr>
        <w:numPr>
          <w:ilvl w:val="3"/>
          <w:numId w:val="66"/>
        </w:numPr>
        <w:overflowPunct w:val="0"/>
        <w:autoSpaceDE w:val="0"/>
        <w:autoSpaceDN w:val="0"/>
        <w:snapToGrid w:val="0"/>
        <w:spacing w:line="360" w:lineRule="auto"/>
        <w:ind w:left="0" w:firstLineChars="295" w:firstLine="708"/>
        <w:jc w:val="both"/>
        <w:textAlignment w:val="baseline"/>
        <w:rPr>
          <w:rFonts w:ascii="新細明體" w:hAnsi="新細明體"/>
          <w:color w:val="244061"/>
          <w:szCs w:val="24"/>
        </w:rPr>
      </w:pPr>
      <w:r w:rsidRPr="00AA4DB5">
        <w:rPr>
          <w:rFonts w:ascii="新細明體" w:hAnsi="新細明體" w:hint="eastAsia"/>
          <w:color w:val="244061"/>
          <w:szCs w:val="24"/>
        </w:rPr>
        <w:t>社會福利界(青少年服務及學校服務的社工、福利工作員、朋輩輔導員和活動助理)</w:t>
      </w:r>
    </w:p>
    <w:p w:rsidR="00702037" w:rsidRPr="00AA4DB5" w:rsidRDefault="00702037" w:rsidP="001E16B3">
      <w:pPr>
        <w:numPr>
          <w:ilvl w:val="3"/>
          <w:numId w:val="66"/>
        </w:numPr>
        <w:overflowPunct w:val="0"/>
        <w:autoSpaceDE w:val="0"/>
        <w:autoSpaceDN w:val="0"/>
        <w:snapToGrid w:val="0"/>
        <w:spacing w:line="360" w:lineRule="auto"/>
        <w:ind w:left="993" w:hanging="284"/>
        <w:jc w:val="both"/>
        <w:textAlignment w:val="baseline"/>
        <w:rPr>
          <w:rFonts w:ascii="新細明體" w:hAnsi="新細明體"/>
          <w:color w:val="244061"/>
          <w:szCs w:val="24"/>
        </w:rPr>
      </w:pPr>
      <w:r w:rsidRPr="00AA4DB5">
        <w:rPr>
          <w:rFonts w:ascii="新細明體" w:hAnsi="新細明體" w:hint="eastAsia"/>
          <w:color w:val="244061"/>
          <w:szCs w:val="24"/>
        </w:rPr>
        <w:t>宗教界(牧師、傳道人、幹事、青少年團契導師等)</w:t>
      </w:r>
    </w:p>
    <w:p w:rsidR="009F58F6" w:rsidRPr="00AA4DB5" w:rsidRDefault="009F58F6" w:rsidP="009F58F6">
      <w:pPr>
        <w:overflowPunct w:val="0"/>
        <w:autoSpaceDE w:val="0"/>
        <w:autoSpaceDN w:val="0"/>
        <w:snapToGrid w:val="0"/>
        <w:spacing w:line="360" w:lineRule="auto"/>
        <w:ind w:left="993"/>
        <w:jc w:val="both"/>
        <w:textAlignment w:val="baseline"/>
        <w:rPr>
          <w:rFonts w:ascii="新細明體" w:hAnsi="新細明體"/>
          <w:color w:val="244061"/>
          <w:szCs w:val="24"/>
        </w:rPr>
      </w:pPr>
    </w:p>
    <w:p w:rsidR="00702037" w:rsidRPr="00AA4DB5" w:rsidRDefault="00875CAD" w:rsidP="009F58F6">
      <w:pPr>
        <w:autoSpaceDE w:val="0"/>
        <w:autoSpaceDN w:val="0"/>
        <w:adjustRightInd w:val="0"/>
        <w:spacing w:line="360" w:lineRule="auto"/>
        <w:ind w:leftChars="-177" w:left="-283" w:hangingChars="59" w:hanging="142"/>
        <w:jc w:val="both"/>
        <w:rPr>
          <w:rFonts w:ascii="新細明體" w:hAnsi="新細明體" w:cs="Calibri"/>
          <w:color w:val="244061"/>
          <w:szCs w:val="24"/>
        </w:rPr>
      </w:pPr>
      <w:r>
        <w:rPr>
          <w:noProof/>
          <w:lang w:val="en-GB" w:eastAsia="zh-CN"/>
        </w:rPr>
        <w:drawing>
          <wp:anchor distT="0" distB="0" distL="114300" distR="114300" simplePos="0" relativeHeight="251617792" behindDoc="0" locked="0" layoutInCell="1" allowOverlap="1">
            <wp:simplePos x="0" y="0"/>
            <wp:positionH relativeFrom="column">
              <wp:posOffset>3694430</wp:posOffset>
            </wp:positionH>
            <wp:positionV relativeFrom="paragraph">
              <wp:posOffset>141605</wp:posOffset>
            </wp:positionV>
            <wp:extent cx="2441575" cy="2877820"/>
            <wp:effectExtent l="0" t="0" r="0" b="0"/>
            <wp:wrapThrough wrapText="bothSides">
              <wp:wrapPolygon edited="0">
                <wp:start x="0" y="0"/>
                <wp:lineTo x="0" y="21447"/>
                <wp:lineTo x="21403" y="21447"/>
                <wp:lineTo x="21403" y="0"/>
                <wp:lineTo x="0" y="0"/>
              </wp:wrapPolygon>
            </wp:wrapThrough>
            <wp:docPr id="353" name="ecx9e36b455-ba25-4c15-8594-b7bb43e01799" descr="cid:image001.jpg@01CDC70B.C29E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9e36b455-ba25-4c15-8594-b7bb43e01799" descr="cid:image001.jpg@01CDC70B.C29ED810"/>
                    <pic:cNvPicPr>
                      <a:picLocks noChangeAspect="1" noChangeArrowheads="1"/>
                    </pic:cNvPicPr>
                  </pic:nvPicPr>
                  <pic:blipFill>
                    <a:blip r:embed="rId11" r:link="rId12">
                      <a:extLst>
                        <a:ext uri="{28A0092B-C50C-407E-A947-70E740481C1C}">
                          <a14:useLocalDpi xmlns:a14="http://schemas.microsoft.com/office/drawing/2010/main" val="0"/>
                        </a:ext>
                      </a:extLst>
                    </a:blip>
                    <a:srcRect l="1111" t="1382" r="50504" b="18547"/>
                    <a:stretch>
                      <a:fillRect/>
                    </a:stretch>
                  </pic:blipFill>
                  <pic:spPr bwMode="auto">
                    <a:xfrm>
                      <a:off x="0" y="0"/>
                      <a:ext cx="244157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037" w:rsidRPr="00AA4DB5">
        <w:rPr>
          <w:rFonts w:ascii="新細明體" w:hAnsi="新細明體" w:cs="Calibri"/>
          <w:color w:val="244061"/>
          <w:szCs w:val="24"/>
        </w:rPr>
        <w:t>培訓課程分</w:t>
      </w:r>
      <w:r w:rsidR="00702037" w:rsidRPr="00AA4DB5">
        <w:rPr>
          <w:rFonts w:ascii="新細明體" w:hAnsi="新細明體" w:cs="Calibri" w:hint="eastAsia"/>
          <w:color w:val="244061"/>
          <w:szCs w:val="24"/>
        </w:rPr>
        <w:t>為：</w:t>
      </w:r>
    </w:p>
    <w:p w:rsidR="00702037" w:rsidRPr="00AA4DB5" w:rsidRDefault="00702037" w:rsidP="007E469E">
      <w:pPr>
        <w:autoSpaceDE w:val="0"/>
        <w:autoSpaceDN w:val="0"/>
        <w:adjustRightInd w:val="0"/>
        <w:spacing w:line="360" w:lineRule="auto"/>
        <w:jc w:val="both"/>
        <w:rPr>
          <w:rFonts w:ascii="新細明體" w:hAnsi="新細明體" w:cs="Calibri"/>
          <w:b/>
          <w:color w:val="244061"/>
          <w:szCs w:val="24"/>
        </w:rPr>
      </w:pPr>
      <w:r w:rsidRPr="00AA4DB5">
        <w:rPr>
          <w:rFonts w:ascii="新細明體" w:hAnsi="新細明體" w:cs="Calibri"/>
          <w:b/>
          <w:color w:val="244061"/>
          <w:szCs w:val="24"/>
        </w:rPr>
        <w:t>「兩天培訓基礎證書課程」</w:t>
      </w:r>
    </w:p>
    <w:p w:rsidR="003D403E" w:rsidRPr="00AA4DB5" w:rsidRDefault="006921B8" w:rsidP="006921B8">
      <w:pPr>
        <w:pStyle w:val="af0"/>
        <w:tabs>
          <w:tab w:val="left" w:pos="309"/>
          <w:tab w:val="left" w:pos="851"/>
          <w:tab w:val="left" w:pos="993"/>
        </w:tabs>
        <w:spacing w:line="360" w:lineRule="auto"/>
        <w:ind w:left="561"/>
        <w:jc w:val="both"/>
        <w:rPr>
          <w:rFonts w:ascii="新細明體" w:hAnsi="新細明體"/>
          <w:color w:val="244061"/>
          <w:szCs w:val="24"/>
          <w:lang w:val="en-GB"/>
        </w:rPr>
      </w:pPr>
      <w:r w:rsidRPr="00AA4DB5">
        <w:rPr>
          <w:rFonts w:ascii="新細明體" w:hAnsi="新細明體" w:hint="eastAsia"/>
          <w:color w:val="244061"/>
          <w:szCs w:val="24"/>
        </w:rPr>
        <w:t xml:space="preserve">   </w:t>
      </w:r>
      <w:r w:rsidR="00702037" w:rsidRPr="00AA4DB5">
        <w:rPr>
          <w:rFonts w:ascii="新細明體" w:hAnsi="新細明體" w:hint="eastAsia"/>
          <w:color w:val="244061"/>
          <w:szCs w:val="24"/>
        </w:rPr>
        <w:t>共有四個主題單元，包括</w:t>
      </w:r>
      <w:r w:rsidR="00702037" w:rsidRPr="00AA4DB5">
        <w:rPr>
          <w:rFonts w:ascii="新細明體" w:hAnsi="新細明體" w:cs="新細明體" w:hint="eastAsia"/>
          <w:color w:val="244061"/>
          <w:szCs w:val="24"/>
          <w:lang w:val="zh-TW"/>
        </w:rPr>
        <w:t>毒品知識站、青少年心理站、處理毒品事件站及戒毒資源站，</w:t>
      </w:r>
      <w:r w:rsidR="00702037" w:rsidRPr="00AA4DB5">
        <w:rPr>
          <w:rFonts w:ascii="新細明體" w:hAnsi="新細明體" w:hint="eastAsia"/>
          <w:color w:val="244061"/>
          <w:szCs w:val="24"/>
        </w:rPr>
        <w:t>整個課程</w:t>
      </w:r>
      <w:r w:rsidR="008A2E70" w:rsidRPr="00AA4DB5">
        <w:rPr>
          <w:rFonts w:ascii="新細明體" w:hAnsi="新細明體" w:hint="eastAsia"/>
          <w:color w:val="244061"/>
          <w:szCs w:val="24"/>
        </w:rPr>
        <w:t>共</w:t>
      </w:r>
      <w:r w:rsidR="00702037" w:rsidRPr="00AA4DB5">
        <w:rPr>
          <w:rFonts w:ascii="新細明體" w:hAnsi="新細明體" w:hint="eastAsia"/>
          <w:color w:val="244061"/>
          <w:szCs w:val="24"/>
        </w:rPr>
        <w:t>14小時。</w:t>
      </w:r>
      <w:r w:rsidR="00702037" w:rsidRPr="00AA4DB5">
        <w:rPr>
          <w:rFonts w:ascii="新細明體" w:hAnsi="新細明體" w:cs="新細明體" w:hint="eastAsia"/>
          <w:color w:val="244061"/>
          <w:szCs w:val="24"/>
          <w:lang w:val="zh-TW"/>
        </w:rPr>
        <w:t>對象為：</w:t>
      </w:r>
      <w:r w:rsidR="00702037" w:rsidRPr="00AA4DB5">
        <w:rPr>
          <w:rFonts w:ascii="新細明體" w:hAnsi="新細明體" w:cs="新細明體" w:hint="eastAsia"/>
          <w:color w:val="244061"/>
          <w:szCs w:val="24"/>
        </w:rPr>
        <w:t>社工、教會人士和在相關行業任職之非</w:t>
      </w:r>
      <w:r w:rsidR="00964544" w:rsidRPr="00AA4DB5">
        <w:rPr>
          <w:rFonts w:ascii="新細明體" w:hAnsi="新細明體" w:cs="新細明體" w:hint="eastAsia"/>
          <w:color w:val="244061"/>
          <w:szCs w:val="24"/>
        </w:rPr>
        <w:t>禁毒</w:t>
      </w:r>
      <w:r w:rsidR="00702037" w:rsidRPr="00AA4DB5">
        <w:rPr>
          <w:rFonts w:ascii="新細明體" w:hAnsi="新細明體" w:cs="新細明體" w:hint="eastAsia"/>
          <w:color w:val="244061"/>
          <w:szCs w:val="24"/>
        </w:rPr>
        <w:t>專業人士，希望透過培訓</w:t>
      </w:r>
      <w:r w:rsidR="00702037" w:rsidRPr="00AA4DB5">
        <w:rPr>
          <w:rFonts w:ascii="新細明體" w:hAnsi="新細明體" w:hint="eastAsia"/>
          <w:color w:val="244061"/>
          <w:szCs w:val="24"/>
          <w:lang w:val="en-GB"/>
        </w:rPr>
        <w:t>加強</w:t>
      </w:r>
      <w:r w:rsidR="00702037" w:rsidRPr="00AA4DB5">
        <w:rPr>
          <w:rFonts w:ascii="新細明體" w:hAnsi="新細明體"/>
          <w:color w:val="244061"/>
          <w:szCs w:val="24"/>
          <w:lang w:val="en-GB"/>
        </w:rPr>
        <w:t>參加者的毒品知識和辨識技巧，以及</w:t>
      </w:r>
      <w:r w:rsidR="00702037" w:rsidRPr="00AA4DB5">
        <w:rPr>
          <w:rFonts w:ascii="新細明體" w:hAnsi="新細明體" w:hint="eastAsia"/>
          <w:color w:val="244061"/>
          <w:szCs w:val="24"/>
          <w:lang w:val="en-GB"/>
        </w:rPr>
        <w:t>加深他們</w:t>
      </w:r>
      <w:r w:rsidR="00702037" w:rsidRPr="00AA4DB5">
        <w:rPr>
          <w:rFonts w:ascii="新細明體" w:hAnsi="新細明體"/>
          <w:color w:val="244061"/>
          <w:szCs w:val="24"/>
          <w:lang w:val="en-GB"/>
        </w:rPr>
        <w:t>對青少年成癮行為、處理毒品事件和戒毒資源的認識</w:t>
      </w:r>
      <w:r w:rsidR="00702037" w:rsidRPr="00AA4DB5">
        <w:rPr>
          <w:rFonts w:ascii="新細明體" w:hAnsi="新細明體" w:hint="eastAsia"/>
          <w:color w:val="244061"/>
          <w:szCs w:val="24"/>
          <w:lang w:val="en-GB"/>
        </w:rPr>
        <w:t>。</w:t>
      </w:r>
    </w:p>
    <w:p w:rsidR="007E469E" w:rsidRPr="00AA4DB5" w:rsidRDefault="007E469E" w:rsidP="007E469E">
      <w:pPr>
        <w:pStyle w:val="af0"/>
        <w:tabs>
          <w:tab w:val="left" w:pos="309"/>
        </w:tabs>
        <w:spacing w:line="360" w:lineRule="auto"/>
        <w:ind w:left="561"/>
        <w:jc w:val="both"/>
        <w:rPr>
          <w:rFonts w:ascii="新細明體" w:hAnsi="新細明體"/>
          <w:color w:val="244061"/>
          <w:szCs w:val="24"/>
          <w:lang w:val="en-GB"/>
        </w:rPr>
      </w:pPr>
    </w:p>
    <w:p w:rsidR="00702037" w:rsidRPr="00AA4DB5" w:rsidRDefault="00702037" w:rsidP="007E469E">
      <w:pPr>
        <w:autoSpaceDE w:val="0"/>
        <w:autoSpaceDN w:val="0"/>
        <w:adjustRightInd w:val="0"/>
        <w:spacing w:line="360" w:lineRule="auto"/>
        <w:jc w:val="both"/>
        <w:rPr>
          <w:rFonts w:ascii="新細明體" w:hAnsi="新細明體" w:cs="Calibri"/>
          <w:b/>
          <w:color w:val="244061"/>
          <w:szCs w:val="24"/>
        </w:rPr>
      </w:pPr>
      <w:r w:rsidRPr="00AA4DB5">
        <w:rPr>
          <w:rFonts w:ascii="新細明體" w:hAnsi="新細明體" w:cs="Calibri"/>
          <w:b/>
          <w:color w:val="244061"/>
          <w:szCs w:val="24"/>
        </w:rPr>
        <w:t>「一天培訓深造證書課程」</w:t>
      </w:r>
    </w:p>
    <w:p w:rsidR="003D403E" w:rsidRPr="00AA4DB5" w:rsidRDefault="00032906" w:rsidP="007D678D">
      <w:pPr>
        <w:spacing w:line="360" w:lineRule="auto"/>
        <w:ind w:left="485" w:hangingChars="202" w:hanging="485"/>
        <w:rPr>
          <w:rFonts w:ascii="新細明體" w:hAnsi="新細明體"/>
          <w:color w:val="244061"/>
          <w:szCs w:val="24"/>
        </w:rPr>
      </w:pPr>
      <w:r w:rsidRPr="00AA4DB5">
        <w:rPr>
          <w:rFonts w:ascii="新細明體" w:hAnsi="新細明體" w:hint="eastAsia"/>
          <w:color w:val="244061"/>
          <w:szCs w:val="24"/>
        </w:rPr>
        <w:t xml:space="preserve">　　</w:t>
      </w:r>
      <w:r w:rsidR="006921B8" w:rsidRPr="00AA4DB5">
        <w:rPr>
          <w:rFonts w:ascii="新細明體" w:hAnsi="新細明體" w:hint="eastAsia"/>
          <w:color w:val="244061"/>
          <w:szCs w:val="24"/>
        </w:rPr>
        <w:t xml:space="preserve">   </w:t>
      </w:r>
      <w:r w:rsidR="00702037" w:rsidRPr="00AA4DB5">
        <w:rPr>
          <w:rFonts w:ascii="新細明體" w:hAnsi="新細明體" w:hint="eastAsia"/>
          <w:color w:val="244061"/>
          <w:szCs w:val="24"/>
        </w:rPr>
        <w:t>包括兩個系列</w:t>
      </w:r>
      <w:r w:rsidR="008A2E70" w:rsidRPr="00AA4DB5">
        <w:rPr>
          <w:rFonts w:ascii="新細明體" w:hAnsi="新細明體" w:hint="eastAsia"/>
          <w:color w:val="244061"/>
          <w:szCs w:val="24"/>
        </w:rPr>
        <w:t>：社工篇及教牧篇。每個系列有兩個單元，社工篇包括戒毒輔導站１及2</w:t>
      </w:r>
      <w:r w:rsidR="00702037" w:rsidRPr="00AA4DB5">
        <w:rPr>
          <w:rFonts w:ascii="新細明體" w:hAnsi="新細明體" w:hint="eastAsia"/>
          <w:color w:val="244061"/>
          <w:szCs w:val="24"/>
        </w:rPr>
        <w:t>；教牧篇包括青少年次文化站及信仰輔導站。</w:t>
      </w:r>
      <w:r w:rsidR="00702037" w:rsidRPr="00AA4DB5">
        <w:rPr>
          <w:rFonts w:ascii="新細明體" w:hAnsi="新細明體" w:cs="新細明體" w:hint="eastAsia"/>
          <w:color w:val="244061"/>
          <w:szCs w:val="24"/>
          <w:lang w:val="zh-TW"/>
        </w:rPr>
        <w:t>整個課程共6小時，期望透</w:t>
      </w:r>
      <w:r w:rsidR="00D040DF" w:rsidRPr="00AA4DB5">
        <w:rPr>
          <w:rFonts w:ascii="新細明體" w:hAnsi="新細明體" w:cs="新細明體" w:hint="eastAsia"/>
          <w:color w:val="244061"/>
          <w:szCs w:val="24"/>
          <w:lang w:val="zh-TW"/>
        </w:rPr>
        <w:t>過</w:t>
      </w:r>
      <w:r w:rsidR="00702037" w:rsidRPr="00AA4DB5">
        <w:rPr>
          <w:rFonts w:ascii="新細明體" w:hAnsi="新細明體" w:cs="新細明體" w:hint="eastAsia"/>
          <w:color w:val="244061"/>
          <w:szCs w:val="24"/>
          <w:lang w:val="zh-TW"/>
        </w:rPr>
        <w:t>課程更深入地培訓參加者</w:t>
      </w:r>
      <w:r w:rsidR="00702037" w:rsidRPr="00AA4DB5">
        <w:rPr>
          <w:rFonts w:ascii="新細明體" w:hAnsi="新細明體"/>
          <w:color w:val="244061"/>
          <w:szCs w:val="24"/>
        </w:rPr>
        <w:t>輔導及處理吸毒青少年</w:t>
      </w:r>
      <w:r w:rsidR="00702037" w:rsidRPr="00AA4DB5">
        <w:rPr>
          <w:rFonts w:ascii="新細明體" w:hAnsi="新細明體" w:hint="eastAsia"/>
          <w:color w:val="244061"/>
          <w:szCs w:val="24"/>
        </w:rPr>
        <w:t>問題</w:t>
      </w:r>
      <w:r w:rsidR="00702037" w:rsidRPr="00AA4DB5">
        <w:rPr>
          <w:rFonts w:ascii="新細明體" w:hAnsi="新細明體"/>
          <w:color w:val="244061"/>
          <w:szCs w:val="24"/>
        </w:rPr>
        <w:t>的技巧</w:t>
      </w:r>
      <w:r w:rsidR="00702037" w:rsidRPr="00AA4DB5">
        <w:rPr>
          <w:rFonts w:ascii="新細明體" w:hAnsi="新細明體" w:hint="eastAsia"/>
          <w:color w:val="244061"/>
          <w:szCs w:val="24"/>
        </w:rPr>
        <w:t>。</w:t>
      </w:r>
    </w:p>
    <w:p w:rsidR="007D678D" w:rsidRPr="00AA4DB5" w:rsidRDefault="007D678D" w:rsidP="006921B8">
      <w:pPr>
        <w:spacing w:line="360" w:lineRule="auto"/>
        <w:ind w:left="283" w:hangingChars="202" w:hanging="283"/>
        <w:rPr>
          <w:rFonts w:ascii="新細明體" w:hAnsi="新細明體"/>
          <w:color w:val="244061"/>
          <w:sz w:val="14"/>
          <w:szCs w:val="24"/>
        </w:rPr>
      </w:pPr>
    </w:p>
    <w:p w:rsidR="007D678D" w:rsidRPr="00AA4DB5" w:rsidRDefault="006921B8" w:rsidP="007D678D">
      <w:pPr>
        <w:autoSpaceDE w:val="0"/>
        <w:autoSpaceDN w:val="0"/>
        <w:adjustRightInd w:val="0"/>
        <w:spacing w:line="360" w:lineRule="auto"/>
        <w:ind w:leftChars="-177" w:left="-425" w:rightChars="-118" w:right="-283"/>
        <w:jc w:val="both"/>
        <w:rPr>
          <w:rFonts w:ascii="新細明體" w:hAnsi="新細明體"/>
          <w:color w:val="244061"/>
          <w:szCs w:val="24"/>
        </w:rPr>
      </w:pPr>
      <w:r w:rsidRPr="00AA4DB5">
        <w:rPr>
          <w:rFonts w:ascii="新細明體" w:hAnsi="新細明體" w:hint="eastAsia"/>
          <w:color w:val="244061"/>
          <w:sz w:val="23"/>
          <w:szCs w:val="23"/>
        </w:rPr>
        <w:t xml:space="preserve">   </w:t>
      </w:r>
      <w:r w:rsidR="00702037" w:rsidRPr="00AA4DB5">
        <w:rPr>
          <w:rFonts w:ascii="新細明體" w:hAnsi="新細明體" w:hint="eastAsia"/>
          <w:color w:val="244061"/>
          <w:sz w:val="23"/>
          <w:szCs w:val="23"/>
        </w:rPr>
        <w:t>除培訓外，計劃還包括於香港賽馬會藥物資訊天地舉行</w:t>
      </w:r>
      <w:r w:rsidR="00964544" w:rsidRPr="00AA4DB5">
        <w:rPr>
          <w:rFonts w:ascii="新細明體" w:hAnsi="新細明體" w:hint="eastAsia"/>
          <w:color w:val="244061"/>
          <w:sz w:val="23"/>
          <w:szCs w:val="23"/>
        </w:rPr>
        <w:t>的</w:t>
      </w:r>
      <w:r w:rsidR="00702037" w:rsidRPr="00AA4DB5">
        <w:rPr>
          <w:rFonts w:ascii="新細明體" w:hAnsi="新細明體" w:hint="eastAsia"/>
          <w:color w:val="244061"/>
          <w:sz w:val="23"/>
          <w:szCs w:val="23"/>
        </w:rPr>
        <w:t>兩次展覽，</w:t>
      </w:r>
      <w:r w:rsidR="00964544" w:rsidRPr="00AA4DB5">
        <w:rPr>
          <w:rFonts w:ascii="新細明體" w:hAnsi="新細明體" w:hint="eastAsia"/>
          <w:color w:val="244061"/>
          <w:sz w:val="23"/>
          <w:szCs w:val="23"/>
        </w:rPr>
        <w:t>以</w:t>
      </w:r>
      <w:r w:rsidR="00702037" w:rsidRPr="00AA4DB5">
        <w:rPr>
          <w:rFonts w:ascii="新細明體" w:hAnsi="新細明體" w:hint="eastAsia"/>
          <w:color w:val="244061"/>
          <w:sz w:val="23"/>
          <w:szCs w:val="23"/>
        </w:rPr>
        <w:t>及製作</w:t>
      </w:r>
      <w:r w:rsidR="005B01B2" w:rsidRPr="00AA4DB5">
        <w:rPr>
          <w:rFonts w:ascii="新細明體" w:hAnsi="新細明體" w:hint="eastAsia"/>
          <w:color w:val="244061"/>
          <w:sz w:val="23"/>
          <w:szCs w:val="23"/>
        </w:rPr>
        <w:t>本培訓教材套供參加者及相關對象作自學之用。教材套的內容大部分是整理培訓課程中</w:t>
      </w:r>
      <w:r w:rsidR="00964544" w:rsidRPr="00AA4DB5">
        <w:rPr>
          <w:rFonts w:ascii="新細明體" w:hAnsi="新細明體" w:hint="eastAsia"/>
          <w:color w:val="244061"/>
          <w:sz w:val="23"/>
          <w:szCs w:val="23"/>
        </w:rPr>
        <w:t>的</w:t>
      </w:r>
      <w:r w:rsidR="005B01B2" w:rsidRPr="00AA4DB5">
        <w:rPr>
          <w:rFonts w:ascii="新細明體" w:hAnsi="新細明體" w:hint="eastAsia"/>
          <w:color w:val="244061"/>
          <w:sz w:val="23"/>
          <w:szCs w:val="23"/>
        </w:rPr>
        <w:t>嘉賓分享而成，故亦根據課程內容之不同分為</w:t>
      </w:r>
      <w:r w:rsidR="005B01B2" w:rsidRPr="00AA4DB5">
        <w:rPr>
          <w:rFonts w:ascii="新細明體" w:hAnsi="新細明體" w:cs="Calibri"/>
          <w:color w:val="244061"/>
          <w:szCs w:val="24"/>
        </w:rPr>
        <w:t>基礎課程</w:t>
      </w:r>
      <w:r w:rsidR="00D040DF" w:rsidRPr="00AA4DB5">
        <w:rPr>
          <w:rFonts w:ascii="新細明體" w:hAnsi="新細明體" w:cs="Calibri" w:hint="eastAsia"/>
          <w:color w:val="244061"/>
          <w:szCs w:val="24"/>
        </w:rPr>
        <w:t>篇</w:t>
      </w:r>
      <w:r w:rsidR="005B01B2" w:rsidRPr="00AA4DB5">
        <w:rPr>
          <w:rFonts w:ascii="新細明體" w:hAnsi="新細明體" w:cs="Calibri" w:hint="eastAsia"/>
          <w:color w:val="244061"/>
          <w:szCs w:val="24"/>
        </w:rPr>
        <w:t>、</w:t>
      </w:r>
      <w:r w:rsidR="005B01B2" w:rsidRPr="00AA4DB5">
        <w:rPr>
          <w:rFonts w:ascii="新細明體" w:hAnsi="新細明體" w:cs="Calibri"/>
          <w:color w:val="244061"/>
          <w:szCs w:val="24"/>
        </w:rPr>
        <w:t>深造</w:t>
      </w:r>
      <w:r w:rsidR="00D040DF" w:rsidRPr="00AA4DB5">
        <w:rPr>
          <w:rFonts w:ascii="新細明體" w:hAnsi="新細明體" w:cs="Calibri"/>
          <w:color w:val="244061"/>
          <w:szCs w:val="24"/>
        </w:rPr>
        <w:t>課程</w:t>
      </w:r>
      <w:r w:rsidR="00E67575">
        <w:rPr>
          <w:rFonts w:ascii="新細明體" w:hAnsi="新細明體" w:hint="eastAsia"/>
          <w:color w:val="244061"/>
          <w:szCs w:val="24"/>
        </w:rPr>
        <w:t>社工篇</w:t>
      </w:r>
      <w:r w:rsidR="005B01B2" w:rsidRPr="00AA4DB5">
        <w:rPr>
          <w:rFonts w:ascii="新細明體" w:hAnsi="新細明體" w:hint="eastAsia"/>
          <w:color w:val="244061"/>
          <w:szCs w:val="24"/>
        </w:rPr>
        <w:t>及</w:t>
      </w:r>
      <w:r w:rsidR="00D040DF" w:rsidRPr="00AA4DB5">
        <w:rPr>
          <w:rFonts w:ascii="新細明體" w:hAnsi="新細明體" w:cs="Calibri"/>
          <w:color w:val="244061"/>
          <w:szCs w:val="24"/>
        </w:rPr>
        <w:t>深造課程</w:t>
      </w:r>
      <w:r w:rsidR="005B01B2" w:rsidRPr="00AA4DB5">
        <w:rPr>
          <w:rFonts w:ascii="新細明體" w:hAnsi="新細明體" w:hint="eastAsia"/>
          <w:color w:val="244061"/>
          <w:szCs w:val="24"/>
        </w:rPr>
        <w:t>教牧篇</w:t>
      </w:r>
      <w:r w:rsidR="00D040DF" w:rsidRPr="00AA4DB5">
        <w:rPr>
          <w:rFonts w:ascii="新細明體" w:hAnsi="新細明體" w:hint="eastAsia"/>
          <w:color w:val="244061"/>
          <w:szCs w:val="24"/>
        </w:rPr>
        <w:t>三冊，同時附上輯錄課程內容</w:t>
      </w:r>
      <w:r w:rsidR="00E67575">
        <w:rPr>
          <w:rFonts w:ascii="新細明體" w:hAnsi="新細明體" w:hint="eastAsia"/>
          <w:color w:val="244061"/>
          <w:szCs w:val="24"/>
        </w:rPr>
        <w:t>的光碟。</w:t>
      </w:r>
    </w:p>
    <w:p w:rsidR="00F15768" w:rsidRPr="00AA4DB5" w:rsidRDefault="00395759" w:rsidP="00F15768">
      <w:pPr>
        <w:jc w:val="center"/>
        <w:rPr>
          <w:b/>
          <w:color w:val="244061"/>
        </w:rPr>
      </w:pPr>
      <w:r w:rsidRPr="00AA4DB5">
        <w:rPr>
          <w:rFonts w:hint="eastAsia"/>
          <w:b/>
          <w:color w:val="244061"/>
        </w:rPr>
        <w:lastRenderedPageBreak/>
        <w:t>培訓課程花絮</w:t>
      </w:r>
    </w:p>
    <w:p w:rsidR="00395759" w:rsidRPr="00AA4DB5" w:rsidRDefault="00F15768" w:rsidP="00F15768">
      <w:pPr>
        <w:rPr>
          <w:b/>
          <w:color w:val="244061"/>
        </w:rPr>
      </w:pPr>
      <w:r w:rsidRPr="00AA4DB5">
        <w:rPr>
          <w:rFonts w:ascii="新細明體" w:hAnsi="新細明體" w:hint="eastAsia"/>
          <w:b/>
          <w:color w:val="244061"/>
          <w:u w:val="single"/>
        </w:rPr>
        <w:t>兩天</w:t>
      </w:r>
      <w:r w:rsidRPr="00AA4DB5">
        <w:rPr>
          <w:rFonts w:ascii="新細明體" w:hAnsi="新細明體" w:cs="Calibri"/>
          <w:b/>
          <w:color w:val="244061"/>
          <w:szCs w:val="24"/>
          <w:u w:val="single"/>
        </w:rPr>
        <w:t>培訓基礎證書課程</w:t>
      </w:r>
    </w:p>
    <w:p w:rsidR="00EA3C80" w:rsidRPr="00AA4DB5" w:rsidRDefault="00EA3C80">
      <w:pPr>
        <w:rPr>
          <w:b/>
          <w:color w:val="244061"/>
          <w:highlight w:val="yellow"/>
        </w:rPr>
      </w:pPr>
    </w:p>
    <w:p w:rsidR="00EA3C80" w:rsidRPr="00AA4DB5" w:rsidRDefault="00875CAD">
      <w:pPr>
        <w:rPr>
          <w:b/>
          <w:color w:val="244061"/>
          <w:highlight w:val="yellow"/>
        </w:rPr>
      </w:pPr>
      <w:r>
        <w:rPr>
          <w:noProof/>
          <w:lang w:val="en-GB" w:eastAsia="zh-CN"/>
        </w:rPr>
        <w:drawing>
          <wp:anchor distT="0" distB="0" distL="114300" distR="114300" simplePos="0" relativeHeight="251623936" behindDoc="0" locked="0" layoutInCell="1" allowOverlap="1">
            <wp:simplePos x="0" y="0"/>
            <wp:positionH relativeFrom="column">
              <wp:posOffset>46990</wp:posOffset>
            </wp:positionH>
            <wp:positionV relativeFrom="paragraph">
              <wp:posOffset>168275</wp:posOffset>
            </wp:positionV>
            <wp:extent cx="2961640" cy="1667510"/>
            <wp:effectExtent l="0" t="0" r="0" b="8890"/>
            <wp:wrapSquare wrapText="bothSides"/>
            <wp:docPr id="352" name="圖片 23" descr="C:\Users\Vincent\Desktop\SONY攝錄機\Photos\MTR _20130125\P10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Users\Vincent\Desktop\SONY攝錄機\Photos\MTR _20130125\P10003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64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C80" w:rsidRPr="00AA4DB5" w:rsidRDefault="00EA3C80">
      <w:pPr>
        <w:rPr>
          <w:b/>
          <w:color w:val="244061"/>
          <w:highlight w:val="yellow"/>
        </w:rPr>
      </w:pPr>
    </w:p>
    <w:p w:rsidR="00EA3C80" w:rsidRPr="00AA4DB5" w:rsidRDefault="00EA3C80">
      <w:pPr>
        <w:rPr>
          <w:b/>
          <w:color w:val="244061"/>
          <w:highlight w:val="yellow"/>
        </w:rPr>
      </w:pPr>
    </w:p>
    <w:p w:rsidR="00EA3C80" w:rsidRPr="00AA4DB5" w:rsidRDefault="00875CAD">
      <w:pPr>
        <w:rPr>
          <w:b/>
          <w:color w:val="244061"/>
          <w:highlight w:val="yellow"/>
        </w:rPr>
      </w:pPr>
      <w:r>
        <w:rPr>
          <w:b/>
          <w:noProof/>
          <w:color w:val="244061"/>
          <w:lang w:val="en-GB" w:eastAsia="zh-CN"/>
        </w:rPr>
        <mc:AlternateContent>
          <mc:Choice Requires="wps">
            <w:drawing>
              <wp:anchor distT="0" distB="0" distL="114300" distR="114300" simplePos="0" relativeHeight="251624960" behindDoc="0" locked="0" layoutInCell="1" allowOverlap="1">
                <wp:simplePos x="0" y="0"/>
                <wp:positionH relativeFrom="column">
                  <wp:posOffset>73025</wp:posOffset>
                </wp:positionH>
                <wp:positionV relativeFrom="paragraph">
                  <wp:posOffset>142875</wp:posOffset>
                </wp:positionV>
                <wp:extent cx="2581275" cy="514350"/>
                <wp:effectExtent l="0" t="0" r="3175" b="0"/>
                <wp:wrapNone/>
                <wp:docPr id="3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參加者皆認真聆聽，熱心討論，氣氛良好 25/01/2013</w:t>
                            </w:r>
                          </w:p>
                          <w:p w:rsidR="00216724" w:rsidRPr="00793ECE" w:rsidRDefault="00216724" w:rsidP="007A35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5.75pt;margin-top:11.25pt;width:203.25pt;height: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eC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" filled="f" stroked="f">
                <v:textbo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參加者皆認真聆聽，熱心討論，氣氛良好 25/01/2013</w:t>
                      </w:r>
                    </w:p>
                    <w:p w:rsidR="00216724" w:rsidRPr="00793ECE" w:rsidRDefault="00216724" w:rsidP="007A3551">
                      <w:pPr>
                        <w:jc w:val="right"/>
                      </w:pPr>
                    </w:p>
                  </w:txbxContent>
                </v:textbox>
              </v:shape>
            </w:pict>
          </mc:Fallback>
        </mc:AlternateContent>
      </w:r>
    </w:p>
    <w:p w:rsidR="00EA3C80" w:rsidRPr="00AA4DB5" w:rsidRDefault="00EA3C80">
      <w:pPr>
        <w:rPr>
          <w:b/>
          <w:color w:val="244061"/>
          <w:highlight w:val="yellow"/>
        </w:rPr>
      </w:pPr>
    </w:p>
    <w:p w:rsidR="00EA3C80" w:rsidRPr="00AA4DB5" w:rsidRDefault="00EA3C80">
      <w:pPr>
        <w:rPr>
          <w:b/>
          <w:color w:val="244061"/>
          <w:highlight w:val="yellow"/>
        </w:rPr>
      </w:pPr>
    </w:p>
    <w:p w:rsidR="00EA3C80" w:rsidRPr="00AA4DB5" w:rsidRDefault="00EA3C80">
      <w:pPr>
        <w:rPr>
          <w:b/>
          <w:color w:val="244061"/>
          <w:highlight w:val="yellow"/>
        </w:rPr>
      </w:pPr>
    </w:p>
    <w:p w:rsidR="00EA3C80" w:rsidRPr="00AA4DB5" w:rsidRDefault="00EA3C80">
      <w:pPr>
        <w:rPr>
          <w:b/>
          <w:color w:val="244061"/>
          <w:highlight w:val="yellow"/>
        </w:rPr>
      </w:pPr>
    </w:p>
    <w:p w:rsidR="00793ECE" w:rsidRPr="00AA4DB5" w:rsidRDefault="00793ECE">
      <w:pPr>
        <w:rPr>
          <w:b/>
          <w:color w:val="244061"/>
        </w:rPr>
      </w:pPr>
    </w:p>
    <w:p w:rsidR="00793ECE" w:rsidRPr="00AA4DB5" w:rsidRDefault="00793ECE">
      <w:pPr>
        <w:rPr>
          <w:b/>
          <w:color w:val="244061"/>
        </w:rPr>
      </w:pPr>
    </w:p>
    <w:p w:rsidR="00EA3C80" w:rsidRPr="00AA4DB5" w:rsidRDefault="00875CAD">
      <w:pPr>
        <w:rPr>
          <w:b/>
          <w:color w:val="244061"/>
          <w:highlight w:val="yellow"/>
        </w:rPr>
      </w:pPr>
      <w:r>
        <w:rPr>
          <w:noProof/>
          <w:lang w:val="en-GB" w:eastAsia="zh-CN"/>
        </w:rPr>
        <w:drawing>
          <wp:anchor distT="0" distB="0" distL="114300" distR="114300" simplePos="0" relativeHeight="251627008" behindDoc="0" locked="0" layoutInCell="1" allowOverlap="1">
            <wp:simplePos x="0" y="0"/>
            <wp:positionH relativeFrom="column">
              <wp:posOffset>3906520</wp:posOffset>
            </wp:positionH>
            <wp:positionV relativeFrom="paragraph">
              <wp:posOffset>130810</wp:posOffset>
            </wp:positionV>
            <wp:extent cx="2140585" cy="2216150"/>
            <wp:effectExtent l="0" t="0" r="0" b="0"/>
            <wp:wrapSquare wrapText="bothSides"/>
            <wp:docPr id="350" name="圖片 28" descr="C:\Users\Vincent\Desktop\MTR 教材套\photos\DSCN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C:\Users\Vincent\Desktop\MTR 教材套\photos\DSCN00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0585"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C80" w:rsidRPr="00AA4DB5" w:rsidRDefault="00EA3C80">
      <w:pPr>
        <w:rPr>
          <w:b/>
          <w:color w:val="244061"/>
          <w:highlight w:val="yellow"/>
        </w:rPr>
      </w:pPr>
    </w:p>
    <w:p w:rsidR="00284746" w:rsidRPr="00AA4DB5" w:rsidRDefault="00284746">
      <w:pPr>
        <w:rPr>
          <w:b/>
          <w:color w:val="244061"/>
          <w:highlight w:val="yellow"/>
        </w:rPr>
      </w:pPr>
    </w:p>
    <w:p w:rsidR="00284746" w:rsidRPr="00AA4DB5" w:rsidRDefault="00284746">
      <w:pPr>
        <w:rPr>
          <w:b/>
          <w:color w:val="244061"/>
          <w:highlight w:val="yellow"/>
        </w:rPr>
      </w:pPr>
    </w:p>
    <w:p w:rsidR="00284746" w:rsidRPr="00AA4DB5" w:rsidRDefault="00875CAD">
      <w:pPr>
        <w:rPr>
          <w:b/>
          <w:color w:val="244061"/>
          <w:highlight w:val="yellow"/>
        </w:rPr>
      </w:pPr>
      <w:r>
        <w:rPr>
          <w:b/>
          <w:noProof/>
          <w:color w:val="244061"/>
          <w:lang w:val="en-GB" w:eastAsia="zh-CN"/>
        </w:rPr>
        <mc:AlternateContent>
          <mc:Choice Requires="wps">
            <w:drawing>
              <wp:anchor distT="0" distB="0" distL="114300" distR="114300" simplePos="0" relativeHeight="251625984" behindDoc="0" locked="0" layoutInCell="1" allowOverlap="1">
                <wp:simplePos x="0" y="0"/>
                <wp:positionH relativeFrom="column">
                  <wp:posOffset>1357630</wp:posOffset>
                </wp:positionH>
                <wp:positionV relativeFrom="paragraph">
                  <wp:posOffset>130810</wp:posOffset>
                </wp:positionV>
                <wp:extent cx="2306955" cy="514350"/>
                <wp:effectExtent l="0" t="0" r="2540" b="2540"/>
                <wp:wrapNone/>
                <wp:docPr id="34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禁毒達人（戒毒康復者）的分享</w:t>
                            </w:r>
                          </w:p>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19/09/2013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7" type="#_x0000_t202" style="position:absolute;margin-left:106.9pt;margin-top:10.3pt;width:181.65pt;height:4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xP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" stroked="f">
                <v:textbox>
                  <w:txbxContent>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禁毒達人（戒毒康復者）的分享</w:t>
                      </w:r>
                    </w:p>
                    <w:p w:rsidR="00216724" w:rsidRPr="00C0769F" w:rsidRDefault="00216724" w:rsidP="007A3551">
                      <w:pPr>
                        <w:jc w:val="right"/>
                        <w:rPr>
                          <w:rFonts w:ascii="華康中黑體" w:eastAsia="華康中黑體" w:hAnsi="華康中黑體" w:cs="華康中黑體"/>
                          <w:sz w:val="20"/>
                        </w:rPr>
                      </w:pPr>
                      <w:r w:rsidRPr="00C0769F">
                        <w:rPr>
                          <w:rFonts w:ascii="華康中黑體" w:eastAsia="華康中黑體" w:hAnsi="華康中黑體" w:cs="華康中黑體" w:hint="eastAsia"/>
                          <w:sz w:val="20"/>
                        </w:rPr>
                        <w:t>19/09/2013</w:t>
                      </w:r>
                    </w:p>
                  </w:txbxContent>
                </v:textbox>
              </v:shape>
            </w:pict>
          </mc:Fallback>
        </mc:AlternateContent>
      </w:r>
    </w:p>
    <w:p w:rsidR="00284746" w:rsidRPr="00AA4DB5" w:rsidRDefault="00284746">
      <w:pPr>
        <w:rPr>
          <w:b/>
          <w:color w:val="244061"/>
          <w:highlight w:val="yellow"/>
        </w:rPr>
      </w:pPr>
    </w:p>
    <w:p w:rsidR="00284746" w:rsidRPr="00AA4DB5" w:rsidRDefault="00284746">
      <w:pPr>
        <w:rPr>
          <w:b/>
          <w:color w:val="244061"/>
          <w:highlight w:val="yellow"/>
        </w:rPr>
      </w:pPr>
    </w:p>
    <w:p w:rsidR="00284746" w:rsidRPr="00AA4DB5" w:rsidRDefault="00284746">
      <w:pPr>
        <w:rPr>
          <w:b/>
          <w:color w:val="244061"/>
          <w:highlight w:val="yellow"/>
        </w:rPr>
      </w:pPr>
    </w:p>
    <w:p w:rsidR="00284746" w:rsidRPr="00AA4DB5" w:rsidRDefault="00284746">
      <w:pPr>
        <w:rPr>
          <w:b/>
          <w:color w:val="244061"/>
          <w:highlight w:val="yellow"/>
        </w:rPr>
      </w:pPr>
    </w:p>
    <w:p w:rsidR="00114E1A" w:rsidRPr="00AA4DB5" w:rsidRDefault="00114E1A">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875CAD">
      <w:pPr>
        <w:rPr>
          <w:b/>
          <w:color w:val="244061"/>
          <w:highlight w:val="yellow"/>
          <w:lang w:eastAsia="zh-HK"/>
        </w:rPr>
      </w:pPr>
      <w:r>
        <w:rPr>
          <w:b/>
          <w:noProof/>
          <w:color w:val="244061"/>
          <w:lang w:val="en-GB" w:eastAsia="zh-CN"/>
        </w:rPr>
        <mc:AlternateContent>
          <mc:Choice Requires="wps">
            <w:drawing>
              <wp:anchor distT="0" distB="0" distL="114300" distR="114300" simplePos="0" relativeHeight="251619840" behindDoc="0" locked="0" layoutInCell="1" allowOverlap="1">
                <wp:simplePos x="0" y="0"/>
                <wp:positionH relativeFrom="column">
                  <wp:posOffset>263525</wp:posOffset>
                </wp:positionH>
                <wp:positionV relativeFrom="paragraph">
                  <wp:posOffset>159385</wp:posOffset>
                </wp:positionV>
                <wp:extent cx="3075940" cy="993140"/>
                <wp:effectExtent l="0" t="0" r="3810" b="0"/>
                <wp:wrapNone/>
                <wp:docPr id="34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16724" w:rsidRPr="00C0769F" w:rsidRDefault="00216724" w:rsidP="00395759">
                            <w:pPr>
                              <w:pStyle w:val="af0"/>
                              <w:tabs>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香港專業戒癮輔導學會臨床心理學家林偉倫博士</w:t>
                            </w:r>
                          </w:p>
                          <w:p w:rsidR="00216724" w:rsidRPr="00C0769F" w:rsidRDefault="00216724" w:rsidP="00395759">
                            <w:pPr>
                              <w:pStyle w:val="af0"/>
                              <w:tabs>
                                <w:tab w:val="right" w:pos="6840"/>
                              </w:tabs>
                              <w:ind w:left="0" w:right="12"/>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rPr>
                              <w:t>輔導青少年吸毒者技巧：認知行為治療法</w:t>
                            </w:r>
                            <w:r w:rsidRPr="00C0769F">
                              <w:rPr>
                                <w:rFonts w:ascii="華康中黑體" w:eastAsia="華康中黑體" w:hAnsi="華康中黑體" w:cs="華康中黑體"/>
                                <w:sz w:val="20"/>
                              </w:rPr>
                              <w:t xml:space="preserve">(CBT) </w:t>
                            </w:r>
                            <w:r w:rsidRPr="00C0769F">
                              <w:rPr>
                                <w:rFonts w:ascii="華康中黑體" w:eastAsia="華康中黑體" w:hAnsi="華康中黑體" w:cs="華康中黑體" w:hint="eastAsia"/>
                                <w:sz w:val="20"/>
                              </w:rPr>
                              <w:t xml:space="preserve">   </w:t>
                            </w:r>
                          </w:p>
                          <w:p w:rsidR="00216724" w:rsidRPr="00C0769F" w:rsidRDefault="00216724" w:rsidP="00395759">
                            <w:pPr>
                              <w:rPr>
                                <w:rFonts w:ascii="華康中黑體" w:eastAsia="華康中黑體" w:hAnsi="華康中黑體" w:cs="華康中黑體"/>
                                <w:sz w:val="20"/>
                              </w:rPr>
                            </w:pPr>
                            <w:r w:rsidRPr="00C0769F">
                              <w:rPr>
                                <w:rFonts w:ascii="華康中黑體" w:eastAsia="華康中黑體" w:hAnsi="華康中黑體" w:cs="華康中黑體" w:hint="eastAsia"/>
                                <w:sz w:val="20"/>
                                <w:szCs w:val="23"/>
                              </w:rPr>
                              <w:t xml:space="preserve">                              17/10/2013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8" type="#_x0000_t202" style="position:absolute;margin-left:20.75pt;margin-top:12.55pt;width:242.2pt;height:78.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AtwIAAMQ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" filled="f" stroked="f" strokeweight=".25pt">
                <v:textbox>
                  <w:txbxContent>
                    <w:p w:rsidR="00216724" w:rsidRPr="00C0769F" w:rsidRDefault="00216724" w:rsidP="00395759">
                      <w:pPr>
                        <w:pStyle w:val="af0"/>
                        <w:tabs>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香港專業戒癮輔導學會臨床心理學家林偉倫博士</w:t>
                      </w:r>
                    </w:p>
                    <w:p w:rsidR="00216724" w:rsidRPr="00C0769F" w:rsidRDefault="00216724" w:rsidP="00395759">
                      <w:pPr>
                        <w:pStyle w:val="af0"/>
                        <w:tabs>
                          <w:tab w:val="right" w:pos="6840"/>
                        </w:tabs>
                        <w:ind w:left="0" w:right="12"/>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rPr>
                        <w:t>輔導青少年吸毒者技巧：認知行為治療法</w:t>
                      </w:r>
                      <w:r w:rsidRPr="00C0769F">
                        <w:rPr>
                          <w:rFonts w:ascii="華康中黑體" w:eastAsia="華康中黑體" w:hAnsi="華康中黑體" w:cs="華康中黑體"/>
                          <w:sz w:val="20"/>
                        </w:rPr>
                        <w:t xml:space="preserve">(CBT) </w:t>
                      </w:r>
                      <w:r w:rsidRPr="00C0769F">
                        <w:rPr>
                          <w:rFonts w:ascii="華康中黑體" w:eastAsia="華康中黑體" w:hAnsi="華康中黑體" w:cs="華康中黑體" w:hint="eastAsia"/>
                          <w:sz w:val="20"/>
                        </w:rPr>
                        <w:t xml:space="preserve">   </w:t>
                      </w:r>
                    </w:p>
                    <w:p w:rsidR="00216724" w:rsidRPr="00C0769F" w:rsidRDefault="00216724" w:rsidP="00395759">
                      <w:pPr>
                        <w:rPr>
                          <w:rFonts w:ascii="華康中黑體" w:eastAsia="華康中黑體" w:hAnsi="華康中黑體" w:cs="華康中黑體"/>
                          <w:sz w:val="20"/>
                        </w:rPr>
                      </w:pPr>
                      <w:r w:rsidRPr="00C0769F">
                        <w:rPr>
                          <w:rFonts w:ascii="華康中黑體" w:eastAsia="華康中黑體" w:hAnsi="華康中黑體" w:cs="華康中黑體" w:hint="eastAsia"/>
                          <w:sz w:val="20"/>
                          <w:szCs w:val="23"/>
                        </w:rPr>
                        <w:t xml:space="preserve">                              17/10/2013</w:t>
                      </w:r>
                    </w:p>
                  </w:txbxContent>
                </v:textbox>
              </v:shape>
            </w:pict>
          </mc:Fallback>
        </mc:AlternateContent>
      </w:r>
      <w:r>
        <w:rPr>
          <w:noProof/>
          <w:lang w:val="en-GB" w:eastAsia="zh-CN"/>
        </w:rPr>
        <w:drawing>
          <wp:anchor distT="0" distB="0" distL="114300" distR="114300" simplePos="0" relativeHeight="251707904" behindDoc="1" locked="0" layoutInCell="1" allowOverlap="1">
            <wp:simplePos x="0" y="0"/>
            <wp:positionH relativeFrom="column">
              <wp:posOffset>-25400</wp:posOffset>
            </wp:positionH>
            <wp:positionV relativeFrom="paragraph">
              <wp:posOffset>20955</wp:posOffset>
            </wp:positionV>
            <wp:extent cx="2225040" cy="1696720"/>
            <wp:effectExtent l="0" t="0" r="3810" b="0"/>
            <wp:wrapTight wrapText="bothSides">
              <wp:wrapPolygon edited="0">
                <wp:start x="0" y="0"/>
                <wp:lineTo x="0" y="21341"/>
                <wp:lineTo x="21452" y="21341"/>
                <wp:lineTo x="21452" y="0"/>
                <wp:lineTo x="0" y="0"/>
              </wp:wrapPolygon>
            </wp:wrapTight>
            <wp:docPr id="347" name="圖片 26" descr="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SCN0214.JPG"/>
                    <pic:cNvPicPr>
                      <a:picLocks noChangeAspect="1" noChangeArrowheads="1"/>
                    </pic:cNvPicPr>
                  </pic:nvPicPr>
                  <pic:blipFill>
                    <a:blip r:embed="rId15">
                      <a:extLst>
                        <a:ext uri="{28A0092B-C50C-407E-A947-70E740481C1C}">
                          <a14:useLocalDpi xmlns:a14="http://schemas.microsoft.com/office/drawing/2010/main" val="0"/>
                        </a:ext>
                      </a:extLst>
                    </a:blip>
                    <a:srcRect l="19421" b="17929"/>
                    <a:stretch>
                      <a:fillRect/>
                    </a:stretch>
                  </pic:blipFill>
                  <pic:spPr bwMode="auto">
                    <a:xfrm>
                      <a:off x="0" y="0"/>
                      <a:ext cx="222504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3D403E" w:rsidRPr="00AA4DB5" w:rsidRDefault="003D403E">
      <w:pPr>
        <w:rPr>
          <w:b/>
          <w:color w:val="244061"/>
          <w:highlight w:val="yellow"/>
          <w:lang w:eastAsia="zh-HK"/>
        </w:rPr>
      </w:pPr>
    </w:p>
    <w:p w:rsidR="00E41AC3" w:rsidRPr="00AA4DB5" w:rsidRDefault="00E41AC3" w:rsidP="00114E1A">
      <w:pPr>
        <w:rPr>
          <w:b/>
          <w:color w:val="244061"/>
          <w:highlight w:val="yellow"/>
          <w:lang w:eastAsia="zh-HK"/>
        </w:rPr>
      </w:pPr>
    </w:p>
    <w:p w:rsidR="00376E8F" w:rsidRPr="00AA4DB5" w:rsidRDefault="00376E8F" w:rsidP="00114E1A">
      <w:pPr>
        <w:rPr>
          <w:rFonts w:ascii="新細明體" w:hAnsi="新細明體"/>
          <w:b/>
          <w:color w:val="244061"/>
          <w:u w:val="single"/>
        </w:rPr>
      </w:pPr>
    </w:p>
    <w:p w:rsidR="00376E8F" w:rsidRPr="00AA4DB5" w:rsidRDefault="00875CAD" w:rsidP="00114E1A">
      <w:pPr>
        <w:rPr>
          <w:rFonts w:ascii="新細明體" w:hAnsi="新細明體"/>
          <w:b/>
          <w:color w:val="244061"/>
          <w:u w:val="single"/>
        </w:rPr>
      </w:pPr>
      <w:r>
        <w:rPr>
          <w:noProof/>
          <w:lang w:val="en-GB" w:eastAsia="zh-CN"/>
        </w:rPr>
        <w:drawing>
          <wp:anchor distT="0" distB="0" distL="114300" distR="114300" simplePos="0" relativeHeight="251708928" behindDoc="1" locked="0" layoutInCell="1" allowOverlap="1">
            <wp:simplePos x="0" y="0"/>
            <wp:positionH relativeFrom="column">
              <wp:posOffset>3799840</wp:posOffset>
            </wp:positionH>
            <wp:positionV relativeFrom="paragraph">
              <wp:posOffset>53975</wp:posOffset>
            </wp:positionV>
            <wp:extent cx="2196465" cy="1647190"/>
            <wp:effectExtent l="0" t="0" r="0" b="0"/>
            <wp:wrapTight wrapText="bothSides">
              <wp:wrapPolygon edited="0">
                <wp:start x="0" y="0"/>
                <wp:lineTo x="0" y="21234"/>
                <wp:lineTo x="21356" y="21234"/>
                <wp:lineTo x="21356" y="0"/>
                <wp:lineTo x="0" y="0"/>
              </wp:wrapPolygon>
            </wp:wrapTight>
            <wp:docPr id="346" name="圖片 29" descr="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DSC005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6465"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E8F" w:rsidRPr="00AA4DB5" w:rsidRDefault="00875CAD" w:rsidP="00114E1A">
      <w:pPr>
        <w:rPr>
          <w:rFonts w:ascii="新細明體" w:hAnsi="新細明體"/>
          <w:b/>
          <w:color w:val="244061"/>
          <w:u w:val="single"/>
        </w:rPr>
      </w:pPr>
      <w:r>
        <w:rPr>
          <w:b/>
          <w:noProof/>
          <w:color w:val="244061"/>
          <w:lang w:val="en-GB" w:eastAsia="zh-CN"/>
        </w:rPr>
        <mc:AlternateContent>
          <mc:Choice Requires="wps">
            <w:drawing>
              <wp:anchor distT="0" distB="0" distL="114300" distR="114300" simplePos="0" relativeHeight="251621888" behindDoc="0" locked="0" layoutInCell="1" allowOverlap="1">
                <wp:simplePos x="0" y="0"/>
                <wp:positionH relativeFrom="column">
                  <wp:posOffset>355600</wp:posOffset>
                </wp:positionH>
                <wp:positionV relativeFrom="paragraph">
                  <wp:posOffset>106045</wp:posOffset>
                </wp:positionV>
                <wp:extent cx="3068955" cy="939165"/>
                <wp:effectExtent l="3175" t="1270" r="4445" b="2540"/>
                <wp:wrapNone/>
                <wp:docPr id="3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376E8F">
                            <w:pPr>
                              <w:pStyle w:val="af0"/>
                              <w:tabs>
                                <w:tab w:val="left" w:pos="567"/>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基督教巴拿巴愛心服務團冼家慧姑娘</w:t>
                            </w:r>
                          </w:p>
                          <w:p w:rsidR="00216724" w:rsidRPr="00376E8F" w:rsidRDefault="00216724" w:rsidP="00376E8F">
                            <w:pPr>
                              <w:autoSpaceDE w:val="0"/>
                              <w:autoSpaceDN w:val="0"/>
                              <w:adjustRightInd w:val="0"/>
                              <w:spacing w:line="360" w:lineRule="exact"/>
                              <w:jc w:val="right"/>
                              <w:rPr>
                                <w:rFonts w:ascii="華康中黑體" w:eastAsia="華康中黑體" w:hAnsi="華康中黑體" w:cs="華康中黑體"/>
                                <w:b/>
                                <w:i/>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輔導青少年吸毒者技巧：身心語言程式學(NLP)</w:t>
                            </w:r>
                            <w:r w:rsidRPr="00C0769F">
                              <w:rPr>
                                <w:rFonts w:ascii="華康中黑體" w:eastAsia="華康中黑體" w:hAnsi="華康中黑體" w:cs="華康中黑體" w:hint="eastAsia"/>
                                <w:sz w:val="20"/>
                                <w:lang w:val="en-GB"/>
                              </w:rPr>
                              <w:t xml:space="preserve">             　　　　              22</w:t>
                            </w:r>
                            <w:r w:rsidRPr="00C0769F">
                              <w:rPr>
                                <w:rFonts w:ascii="華康中黑體" w:eastAsia="華康中黑體" w:hAnsi="華康中黑體" w:cs="華康中黑體"/>
                                <w:sz w:val="20"/>
                                <w:lang w:val="en-GB"/>
                              </w:rPr>
                              <w:t>/0</w:t>
                            </w:r>
                            <w:r w:rsidRPr="00C0769F">
                              <w:rPr>
                                <w:rFonts w:ascii="華康中黑體" w:eastAsia="華康中黑體" w:hAnsi="華康中黑體" w:cs="華康中黑體" w:hint="eastAsia"/>
                                <w:sz w:val="20"/>
                                <w:lang w:val="en-GB"/>
                              </w:rPr>
                              <w:t>1</w:t>
                            </w:r>
                            <w:r w:rsidRPr="00C0769F">
                              <w:rPr>
                                <w:rFonts w:ascii="華康中黑體" w:eastAsia="華康中黑體" w:hAnsi="華康中黑體" w:cs="華康中黑體"/>
                                <w:sz w:val="20"/>
                                <w:lang w:val="en-GB"/>
                              </w:rPr>
                              <w:t>/201</w:t>
                            </w:r>
                            <w:r w:rsidRPr="00C0769F">
                              <w:rPr>
                                <w:rFonts w:ascii="華康中黑體" w:eastAsia="華康中黑體" w:hAnsi="華康中黑體" w:cs="華康中黑體" w:hint="eastAsia"/>
                                <w:sz w:val="20"/>
                                <w:lang w:val="en-GB"/>
                              </w:rPr>
                              <w:t xml:space="preserve">4  </w:t>
                            </w:r>
                            <w:r w:rsidRPr="00102749">
                              <w:rPr>
                                <w:rFonts w:ascii="華康中黑體" w:eastAsia="華康中黑體" w:hAnsi="華康中黑體" w:cs="華康中黑體" w:hint="eastAsia"/>
                                <w:b/>
                                <w:i/>
                                <w:sz w:val="20"/>
                                <w:lang w:val="en-GB"/>
                              </w:rPr>
                              <w:t xml:space="preserve">                                                                                                           </w:t>
                            </w:r>
                          </w:p>
                          <w:p w:rsidR="00216724" w:rsidRPr="00102749" w:rsidRDefault="00216724" w:rsidP="00F1576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9" type="#_x0000_t202" style="position:absolute;margin-left:28pt;margin-top:8.35pt;width:241.65pt;height:7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" filled="f" stroked="f">
                <v:textbox>
                  <w:txbxContent>
                    <w:p w:rsidR="00216724" w:rsidRPr="00C0769F" w:rsidRDefault="00216724" w:rsidP="00376E8F">
                      <w:pPr>
                        <w:pStyle w:val="af0"/>
                        <w:tabs>
                          <w:tab w:val="left" w:pos="567"/>
                          <w:tab w:val="right" w:pos="6840"/>
                        </w:tabs>
                        <w:ind w:left="0" w:right="12"/>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基督教巴拿巴愛心服務團冼家慧姑娘</w:t>
                      </w:r>
                    </w:p>
                    <w:p w:rsidR="00216724" w:rsidRPr="00376E8F" w:rsidRDefault="00216724" w:rsidP="00376E8F">
                      <w:pPr>
                        <w:autoSpaceDE w:val="0"/>
                        <w:autoSpaceDN w:val="0"/>
                        <w:adjustRightInd w:val="0"/>
                        <w:spacing w:line="360" w:lineRule="exact"/>
                        <w:jc w:val="right"/>
                        <w:rPr>
                          <w:rFonts w:ascii="華康中黑體" w:eastAsia="華康中黑體" w:hAnsi="華康中黑體" w:cs="華康中黑體"/>
                          <w:b/>
                          <w:i/>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輔導青少年吸毒者技巧：身心語言程式學(NLP)</w:t>
                      </w:r>
                      <w:r w:rsidRPr="00C0769F">
                        <w:rPr>
                          <w:rFonts w:ascii="華康中黑體" w:eastAsia="華康中黑體" w:hAnsi="華康中黑體" w:cs="華康中黑體" w:hint="eastAsia"/>
                          <w:sz w:val="20"/>
                          <w:lang w:val="en-GB"/>
                        </w:rPr>
                        <w:t xml:space="preserve">             　　　　              22</w:t>
                      </w:r>
                      <w:r w:rsidRPr="00C0769F">
                        <w:rPr>
                          <w:rFonts w:ascii="華康中黑體" w:eastAsia="華康中黑體" w:hAnsi="華康中黑體" w:cs="華康中黑體"/>
                          <w:sz w:val="20"/>
                          <w:lang w:val="en-GB"/>
                        </w:rPr>
                        <w:t>/0</w:t>
                      </w:r>
                      <w:r w:rsidRPr="00C0769F">
                        <w:rPr>
                          <w:rFonts w:ascii="華康中黑體" w:eastAsia="華康中黑體" w:hAnsi="華康中黑體" w:cs="華康中黑體" w:hint="eastAsia"/>
                          <w:sz w:val="20"/>
                          <w:lang w:val="en-GB"/>
                        </w:rPr>
                        <w:t>1</w:t>
                      </w:r>
                      <w:r w:rsidRPr="00C0769F">
                        <w:rPr>
                          <w:rFonts w:ascii="華康中黑體" w:eastAsia="華康中黑體" w:hAnsi="華康中黑體" w:cs="華康中黑體"/>
                          <w:sz w:val="20"/>
                          <w:lang w:val="en-GB"/>
                        </w:rPr>
                        <w:t>/201</w:t>
                      </w:r>
                      <w:r w:rsidRPr="00C0769F">
                        <w:rPr>
                          <w:rFonts w:ascii="華康中黑體" w:eastAsia="華康中黑體" w:hAnsi="華康中黑體" w:cs="華康中黑體" w:hint="eastAsia"/>
                          <w:sz w:val="20"/>
                          <w:lang w:val="en-GB"/>
                        </w:rPr>
                        <w:t xml:space="preserve">4  </w:t>
                      </w:r>
                      <w:r w:rsidRPr="00102749">
                        <w:rPr>
                          <w:rFonts w:ascii="華康中黑體" w:eastAsia="華康中黑體" w:hAnsi="華康中黑體" w:cs="華康中黑體" w:hint="eastAsia"/>
                          <w:b/>
                          <w:i/>
                          <w:sz w:val="20"/>
                          <w:lang w:val="en-GB"/>
                        </w:rPr>
                        <w:t xml:space="preserve">                                                                                                           </w:t>
                      </w:r>
                    </w:p>
                    <w:p w:rsidR="00216724" w:rsidRPr="00102749" w:rsidRDefault="00216724" w:rsidP="00F15768">
                      <w:pPr>
                        <w:rPr>
                          <w:b/>
                        </w:rPr>
                      </w:pPr>
                    </w:p>
                  </w:txbxContent>
                </v:textbox>
              </v:shape>
            </w:pict>
          </mc:Fallback>
        </mc:AlternateContent>
      </w: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376E8F" w:rsidRPr="00AA4DB5" w:rsidRDefault="00376E8F" w:rsidP="00114E1A">
      <w:pPr>
        <w:rPr>
          <w:rFonts w:ascii="新細明體" w:hAnsi="新細明體"/>
          <w:b/>
          <w:color w:val="244061"/>
          <w:u w:val="single"/>
        </w:rPr>
      </w:pPr>
    </w:p>
    <w:p w:rsidR="00114E1A" w:rsidRPr="00AA4DB5" w:rsidRDefault="00114E1A" w:rsidP="00114E1A">
      <w:pPr>
        <w:rPr>
          <w:b/>
          <w:color w:val="244061"/>
          <w:highlight w:val="yellow"/>
        </w:rPr>
      </w:pPr>
      <w:r w:rsidRPr="00AA4DB5">
        <w:rPr>
          <w:rFonts w:ascii="新細明體" w:hAnsi="新細明體" w:hint="eastAsia"/>
          <w:b/>
          <w:color w:val="244061"/>
          <w:u w:val="single"/>
        </w:rPr>
        <w:t>一天</w:t>
      </w:r>
      <w:r w:rsidRPr="00AA4DB5">
        <w:rPr>
          <w:rFonts w:ascii="新細明體" w:hAnsi="新細明體" w:cs="Calibri"/>
          <w:b/>
          <w:color w:val="244061"/>
          <w:szCs w:val="24"/>
          <w:u w:val="single"/>
        </w:rPr>
        <w:t>培訓深造證書課程</w:t>
      </w:r>
    </w:p>
    <w:p w:rsidR="00395759" w:rsidRPr="00AA4DB5" w:rsidRDefault="00395759">
      <w:pPr>
        <w:rPr>
          <w:b/>
          <w:color w:val="244061"/>
          <w:highlight w:val="yellow"/>
        </w:rPr>
      </w:pPr>
    </w:p>
    <w:p w:rsidR="00395759" w:rsidRPr="00AA4DB5" w:rsidRDefault="00875CAD">
      <w:pPr>
        <w:rPr>
          <w:b/>
          <w:color w:val="244061"/>
          <w:highlight w:val="yellow"/>
        </w:rPr>
      </w:pPr>
      <w:r>
        <w:rPr>
          <w:noProof/>
          <w:lang w:val="en-GB" w:eastAsia="zh-CN"/>
        </w:rPr>
        <w:drawing>
          <wp:anchor distT="0" distB="0" distL="114300" distR="114300" simplePos="0" relativeHeight="251628032" behindDoc="0" locked="0" layoutInCell="1" allowOverlap="1">
            <wp:simplePos x="0" y="0"/>
            <wp:positionH relativeFrom="column">
              <wp:posOffset>3401695</wp:posOffset>
            </wp:positionH>
            <wp:positionV relativeFrom="paragraph">
              <wp:posOffset>195580</wp:posOffset>
            </wp:positionV>
            <wp:extent cx="2706370" cy="1511935"/>
            <wp:effectExtent l="0" t="0" r="0" b="0"/>
            <wp:wrapSquare wrapText="bothSides"/>
            <wp:docPr id="344" name="圖片 29" descr="C:\Users\Vincent\Desktop\MTR 教材套\photos\P10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C:\Users\Vincent\Desktop\MTR 教材套\photos\P10003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759" w:rsidRPr="00AA4DB5" w:rsidRDefault="00395759">
      <w:pPr>
        <w:rPr>
          <w:b/>
          <w:color w:val="244061"/>
          <w:highlight w:val="yellow"/>
        </w:rPr>
      </w:pPr>
    </w:p>
    <w:p w:rsidR="00395759" w:rsidRPr="00AA4DB5" w:rsidRDefault="00875CAD">
      <w:pPr>
        <w:rPr>
          <w:b/>
          <w:color w:val="244061"/>
          <w:highlight w:val="yellow"/>
        </w:rPr>
      </w:pPr>
      <w:r>
        <w:rPr>
          <w:b/>
          <w:noProof/>
          <w:color w:val="244061"/>
          <w:lang w:val="en-GB" w:eastAsia="zh-CN"/>
        </w:rPr>
        <mc:AlternateContent>
          <mc:Choice Requires="wps">
            <w:drawing>
              <wp:anchor distT="0" distB="0" distL="114300" distR="114300" simplePos="0" relativeHeight="251629056" behindDoc="0" locked="0" layoutInCell="1" allowOverlap="1">
                <wp:simplePos x="0" y="0"/>
                <wp:positionH relativeFrom="column">
                  <wp:posOffset>277495</wp:posOffset>
                </wp:positionH>
                <wp:positionV relativeFrom="paragraph">
                  <wp:posOffset>6985</wp:posOffset>
                </wp:positionV>
                <wp:extent cx="3126105" cy="1011555"/>
                <wp:effectExtent l="1270" t="0" r="0" b="635"/>
                <wp:wrapNone/>
                <wp:docPr id="3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114E1A">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註冊心理學家蕭麗霞女士</w:t>
                            </w:r>
                          </w:p>
                          <w:p w:rsidR="00216724" w:rsidRPr="00C0769F" w:rsidRDefault="00216724" w:rsidP="009F58F6">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w:t>
                            </w:r>
                          </w:p>
                          <w:p w:rsidR="00216724" w:rsidRPr="00C0769F" w:rsidRDefault="00216724" w:rsidP="00C0769F">
                            <w:pPr>
                              <w:ind w:left="2976" w:hangingChars="1488" w:hanging="2976"/>
                              <w:rPr>
                                <w:rFonts w:ascii="華康中黑體" w:eastAsia="華康中黑體" w:hAnsi="華康中黑體" w:cs="華康中黑體"/>
                                <w:sz w:val="20"/>
                              </w:rPr>
                            </w:pPr>
                            <w:r w:rsidRPr="00C0769F">
                              <w:rPr>
                                <w:rFonts w:ascii="華康中黑體" w:eastAsia="華康中黑體" w:hAnsi="華康中黑體" w:cs="華康中黑體" w:hint="eastAsia"/>
                                <w:sz w:val="20"/>
                              </w:rPr>
                              <w:t>運用敘事治療協助青少年處理創傷性事件                        　　　 25/01/2013</w:t>
                            </w:r>
                          </w:p>
                          <w:p w:rsidR="00216724" w:rsidRPr="00114E1A"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0" type="#_x0000_t202" style="position:absolute;margin-left:21.85pt;margin-top:.55pt;width:246.15pt;height:79.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GRvQIAAMU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" filled="f" stroked="f">
                <v:textbox>
                  <w:txbxContent>
                    <w:p w:rsidR="00216724" w:rsidRPr="00C0769F" w:rsidRDefault="00216724" w:rsidP="00114E1A">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註冊心理學家蕭麗霞女士</w:t>
                      </w:r>
                    </w:p>
                    <w:p w:rsidR="00216724" w:rsidRPr="00C0769F" w:rsidRDefault="00216724" w:rsidP="009F58F6">
                      <w:pPr>
                        <w:jc w:val="both"/>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w:t>
                      </w:r>
                    </w:p>
                    <w:p w:rsidR="00216724" w:rsidRPr="00C0769F" w:rsidRDefault="00216724" w:rsidP="00C0769F">
                      <w:pPr>
                        <w:ind w:left="2976" w:hangingChars="1488" w:hanging="2976"/>
                        <w:rPr>
                          <w:rFonts w:ascii="華康中黑體" w:eastAsia="華康中黑體" w:hAnsi="華康中黑體" w:cs="華康中黑體"/>
                          <w:sz w:val="20"/>
                        </w:rPr>
                      </w:pPr>
                      <w:r w:rsidRPr="00C0769F">
                        <w:rPr>
                          <w:rFonts w:ascii="華康中黑體" w:eastAsia="華康中黑體" w:hAnsi="華康中黑體" w:cs="華康中黑體" w:hint="eastAsia"/>
                          <w:sz w:val="20"/>
                        </w:rPr>
                        <w:t>運用敘事治療協助青少年處理創傷性事件                        　　　 25/01/2013</w:t>
                      </w:r>
                    </w:p>
                    <w:p w:rsidR="00216724" w:rsidRPr="00114E1A" w:rsidRDefault="00216724"/>
                  </w:txbxContent>
                </v:textbox>
              </v:shape>
            </w:pict>
          </mc:Fallback>
        </mc:AlternateContent>
      </w: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395759">
      <w:pPr>
        <w:rPr>
          <w:b/>
          <w:color w:val="244061"/>
          <w:highlight w:val="yellow"/>
        </w:rPr>
      </w:pPr>
    </w:p>
    <w:p w:rsidR="00395759" w:rsidRPr="00AA4DB5" w:rsidRDefault="00875CAD">
      <w:pPr>
        <w:rPr>
          <w:b/>
          <w:color w:val="244061"/>
          <w:highlight w:val="yellow"/>
        </w:rPr>
      </w:pPr>
      <w:r>
        <w:rPr>
          <w:noProof/>
          <w:lang w:val="en-GB" w:eastAsia="zh-CN"/>
        </w:rPr>
        <w:drawing>
          <wp:anchor distT="0" distB="0" distL="114300" distR="114300" simplePos="0" relativeHeight="251702784" behindDoc="1" locked="0" layoutInCell="1" allowOverlap="1">
            <wp:simplePos x="0" y="0"/>
            <wp:positionH relativeFrom="column">
              <wp:posOffset>22860</wp:posOffset>
            </wp:positionH>
            <wp:positionV relativeFrom="paragraph">
              <wp:posOffset>102870</wp:posOffset>
            </wp:positionV>
            <wp:extent cx="2616200" cy="1474470"/>
            <wp:effectExtent l="0" t="0" r="0" b="0"/>
            <wp:wrapTight wrapText="bothSides">
              <wp:wrapPolygon edited="0">
                <wp:start x="0" y="0"/>
                <wp:lineTo x="0" y="21209"/>
                <wp:lineTo x="21390" y="21209"/>
                <wp:lineTo x="21390" y="0"/>
                <wp:lineTo x="0" y="0"/>
              </wp:wrapPolygon>
            </wp:wrapTight>
            <wp:docPr id="342" name="圖片 0" descr="P10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P10007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0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875CAD">
      <w:pPr>
        <w:rPr>
          <w:b/>
          <w:color w:val="244061"/>
          <w:lang w:eastAsia="zh-HK"/>
        </w:rPr>
      </w:pPr>
      <w:r>
        <w:rPr>
          <w:b/>
          <w:noProof/>
          <w:color w:val="244061"/>
          <w:lang w:val="en-GB" w:eastAsia="zh-CN"/>
        </w:rPr>
        <mc:AlternateContent>
          <mc:Choice Requires="wps">
            <w:drawing>
              <wp:anchor distT="0" distB="0" distL="114300" distR="114300" simplePos="0" relativeHeight="251666944" behindDoc="0" locked="0" layoutInCell="1" allowOverlap="1">
                <wp:simplePos x="0" y="0"/>
                <wp:positionH relativeFrom="column">
                  <wp:posOffset>518795</wp:posOffset>
                </wp:positionH>
                <wp:positionV relativeFrom="paragraph">
                  <wp:posOffset>121285</wp:posOffset>
                </wp:positionV>
                <wp:extent cx="2585085" cy="852805"/>
                <wp:effectExtent l="4445" t="0" r="1270" b="0"/>
                <wp:wrapNone/>
                <wp:docPr id="3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85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973B17">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明愛朗天計劃臨床心理學家李志強先生</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成癮行為與心理困擾的處理</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szCs w:val="24"/>
                              </w:rPr>
                              <w:t xml:space="preserve">                           21/03/2013</w:t>
                            </w:r>
                          </w:p>
                          <w:p w:rsidR="00216724" w:rsidRPr="00C0769F" w:rsidRDefault="00216724" w:rsidP="00973B17">
                            <w:pPr>
                              <w:pStyle w:val="af0"/>
                              <w:tabs>
                                <w:tab w:val="right" w:pos="6840"/>
                              </w:tabs>
                              <w:ind w:left="0" w:right="12"/>
                              <w:jc w:val="both"/>
                              <w:rPr>
                                <w:rFonts w:ascii="華康中黑體" w:eastAsia="華康中黑體" w:hAnsi="華康中黑體" w:cs="華康中黑體"/>
                                <w:b/>
                                <w:sz w:val="20"/>
                              </w:rPr>
                            </w:pPr>
                          </w:p>
                          <w:p w:rsidR="00216724" w:rsidRPr="00973B17" w:rsidRDefault="0021672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40.85pt;margin-top:9.55pt;width:203.55pt;height:6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" stroked="f">
                <v:textbox>
                  <w:txbxContent>
                    <w:p w:rsidR="00216724" w:rsidRPr="00C0769F" w:rsidRDefault="00216724" w:rsidP="00973B17">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明愛朗天計劃臨床心理學家李志強先生</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lang w:val="en-GB"/>
                        </w:rPr>
                        <w:t>講解</w:t>
                      </w:r>
                      <w:r w:rsidRPr="00C0769F">
                        <w:rPr>
                          <w:rFonts w:ascii="華康中黑體" w:eastAsia="華康中黑體" w:hAnsi="華康中黑體" w:cs="華康中黑體" w:hint="eastAsia"/>
                          <w:sz w:val="20"/>
                          <w:szCs w:val="24"/>
                        </w:rPr>
                        <w:t>成癮行為與心理困擾的處理</w:t>
                      </w:r>
                    </w:p>
                    <w:p w:rsidR="00216724" w:rsidRPr="00C0769F" w:rsidRDefault="00216724" w:rsidP="00973B17">
                      <w:pPr>
                        <w:autoSpaceDE w:val="0"/>
                        <w:autoSpaceDN w:val="0"/>
                        <w:adjustRightInd w:val="0"/>
                        <w:spacing w:line="360" w:lineRule="exact"/>
                        <w:rPr>
                          <w:rFonts w:ascii="華康中黑體" w:eastAsia="華康中黑體" w:hAnsi="華康中黑體" w:cs="華康中黑體"/>
                          <w:sz w:val="20"/>
                          <w:szCs w:val="24"/>
                        </w:rPr>
                      </w:pPr>
                      <w:r w:rsidRPr="00C0769F">
                        <w:rPr>
                          <w:rFonts w:ascii="華康中黑體" w:eastAsia="華康中黑體" w:hAnsi="華康中黑體" w:cs="華康中黑體" w:hint="eastAsia"/>
                          <w:sz w:val="20"/>
                          <w:szCs w:val="24"/>
                        </w:rPr>
                        <w:t xml:space="preserve">                           21/03/2013</w:t>
                      </w:r>
                    </w:p>
                    <w:p w:rsidR="00216724" w:rsidRPr="00C0769F" w:rsidRDefault="00216724" w:rsidP="00973B17">
                      <w:pPr>
                        <w:pStyle w:val="af0"/>
                        <w:tabs>
                          <w:tab w:val="right" w:pos="6840"/>
                        </w:tabs>
                        <w:ind w:left="0" w:right="12"/>
                        <w:jc w:val="both"/>
                        <w:rPr>
                          <w:rFonts w:ascii="華康中黑體" w:eastAsia="華康中黑體" w:hAnsi="華康中黑體" w:cs="華康中黑體"/>
                          <w:b/>
                          <w:sz w:val="20"/>
                        </w:rPr>
                      </w:pPr>
                    </w:p>
                    <w:p w:rsidR="00216724" w:rsidRPr="00973B17" w:rsidRDefault="00216724">
                      <w:pPr>
                        <w:rPr>
                          <w:lang w:val="en-GB"/>
                        </w:rPr>
                      </w:pPr>
                    </w:p>
                  </w:txbxContent>
                </v:textbox>
              </v:shape>
            </w:pict>
          </mc:Fallback>
        </mc:AlternateContent>
      </w:r>
    </w:p>
    <w:p w:rsidR="003D403E" w:rsidRPr="00AA4DB5" w:rsidRDefault="003D403E">
      <w:pPr>
        <w:rPr>
          <w:b/>
          <w:color w:val="244061"/>
          <w:lang w:eastAsia="zh-HK"/>
        </w:rPr>
      </w:pPr>
    </w:p>
    <w:p w:rsidR="003D403E" w:rsidRPr="00AA4DB5" w:rsidRDefault="003D403E">
      <w:pPr>
        <w:rPr>
          <w:b/>
          <w:color w:val="244061"/>
          <w:lang w:eastAsia="zh-HK"/>
        </w:rPr>
      </w:pPr>
    </w:p>
    <w:p w:rsidR="00395759" w:rsidRPr="00AA4DB5" w:rsidRDefault="00395759">
      <w:pPr>
        <w:rPr>
          <w:b/>
          <w:color w:val="244061"/>
          <w:highlight w:val="yellow"/>
        </w:rPr>
      </w:pPr>
    </w:p>
    <w:p w:rsidR="00EA3C80" w:rsidRPr="00AA4DB5" w:rsidRDefault="00EA3C80">
      <w:pPr>
        <w:rPr>
          <w:b/>
          <w:color w:val="244061"/>
          <w:highlight w:val="yellow"/>
          <w:lang w:eastAsia="zh-HK"/>
        </w:rPr>
      </w:pPr>
    </w:p>
    <w:p w:rsidR="00A91738" w:rsidRPr="00AA4DB5" w:rsidRDefault="00A91738" w:rsidP="00BB2470">
      <w:pPr>
        <w:jc w:val="center"/>
        <w:rPr>
          <w:b/>
          <w:color w:val="244061"/>
          <w:highlight w:val="yellow"/>
          <w:lang w:eastAsia="zh-HK"/>
        </w:rPr>
      </w:pPr>
    </w:p>
    <w:p w:rsidR="003D403E" w:rsidRPr="00AA4DB5" w:rsidRDefault="003D403E" w:rsidP="00BB2470">
      <w:pPr>
        <w:jc w:val="center"/>
        <w:rPr>
          <w:b/>
          <w:color w:val="244061"/>
          <w:highlight w:val="yellow"/>
          <w:lang w:eastAsia="zh-HK"/>
        </w:rPr>
      </w:pPr>
    </w:p>
    <w:p w:rsidR="00A91738" w:rsidRPr="00AA4DB5" w:rsidRDefault="00A91738">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875CAD">
      <w:pPr>
        <w:rPr>
          <w:b/>
          <w:color w:val="244061"/>
          <w:shd w:val="pct15" w:color="auto" w:fill="FFFFFF"/>
          <w:lang w:eastAsia="zh-HK"/>
        </w:rPr>
      </w:pPr>
      <w:r>
        <w:rPr>
          <w:noProof/>
          <w:lang w:val="en-GB" w:eastAsia="zh-CN"/>
        </w:rPr>
        <w:drawing>
          <wp:anchor distT="0" distB="0" distL="114300" distR="114300" simplePos="0" relativeHeight="251706880" behindDoc="1" locked="0" layoutInCell="1" allowOverlap="1">
            <wp:simplePos x="0" y="0"/>
            <wp:positionH relativeFrom="column">
              <wp:posOffset>3487420</wp:posOffset>
            </wp:positionH>
            <wp:positionV relativeFrom="paragraph">
              <wp:posOffset>189865</wp:posOffset>
            </wp:positionV>
            <wp:extent cx="2501265" cy="1877695"/>
            <wp:effectExtent l="0" t="0" r="0" b="8255"/>
            <wp:wrapTight wrapText="bothSides">
              <wp:wrapPolygon edited="0">
                <wp:start x="0" y="0"/>
                <wp:lineTo x="0" y="21476"/>
                <wp:lineTo x="21386" y="21476"/>
                <wp:lineTo x="21386" y="0"/>
                <wp:lineTo x="0" y="0"/>
              </wp:wrapPolygon>
            </wp:wrapTight>
            <wp:docPr id="340" name="圖片 22" descr="DSCN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DSCN00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265"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3D403E">
      <w:pPr>
        <w:rPr>
          <w:b/>
          <w:color w:val="244061"/>
          <w:shd w:val="pct15" w:color="auto" w:fill="FFFFFF"/>
          <w:lang w:eastAsia="zh-HK"/>
        </w:rPr>
      </w:pPr>
    </w:p>
    <w:p w:rsidR="003D403E" w:rsidRPr="00AA4DB5" w:rsidRDefault="00875CAD">
      <w:pPr>
        <w:rPr>
          <w:b/>
          <w:color w:val="244061"/>
          <w:shd w:val="pct15" w:color="auto" w:fill="FFFFFF"/>
          <w:lang w:eastAsia="zh-HK"/>
        </w:rPr>
      </w:pPr>
      <w:r>
        <w:rPr>
          <w:b/>
          <w:noProof/>
          <w:color w:val="244061"/>
          <w:lang w:val="en-GB" w:eastAsia="zh-CN"/>
        </w:rPr>
        <mc:AlternateContent>
          <mc:Choice Requires="wps">
            <w:drawing>
              <wp:anchor distT="0" distB="0" distL="114300" distR="114300" simplePos="0" relativeHeight="251618816" behindDoc="0" locked="0" layoutInCell="1" allowOverlap="1">
                <wp:simplePos x="0" y="0"/>
                <wp:positionH relativeFrom="column">
                  <wp:posOffset>22860</wp:posOffset>
                </wp:positionH>
                <wp:positionV relativeFrom="paragraph">
                  <wp:posOffset>111760</wp:posOffset>
                </wp:positionV>
                <wp:extent cx="3517900" cy="888365"/>
                <wp:effectExtent l="3810" t="0" r="2540" b="0"/>
                <wp:wrapNone/>
                <wp:docPr id="3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395759">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資深社會工作員黎子中先生</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講解輔導青少年吸毒者的技巧：動機式晤談法</w:t>
                            </w:r>
                            <w:r w:rsidRPr="00C0769F">
                              <w:rPr>
                                <w:rFonts w:ascii="華康中黑體" w:eastAsia="華康中黑體" w:hAnsi="華康中黑體" w:cs="華康中黑體"/>
                                <w:sz w:val="20"/>
                              </w:rPr>
                              <w:t xml:space="preserve"> </w:t>
                            </w:r>
                          </w:p>
                          <w:p w:rsidR="00216724" w:rsidRPr="00C0769F" w:rsidRDefault="00216724" w:rsidP="00395759">
                            <w:pPr>
                              <w:rPr>
                                <w:sz w:val="20"/>
                                <w:szCs w:val="20"/>
                              </w:rPr>
                            </w:pPr>
                            <w:r w:rsidRPr="00C0769F">
                              <w:rPr>
                                <w:rFonts w:ascii="華康中黑體" w:eastAsia="華康中黑體" w:hAnsi="華康中黑體" w:cs="華康中黑體" w:hint="eastAsia"/>
                                <w:sz w:val="20"/>
                                <w:szCs w:val="20"/>
                              </w:rPr>
                              <w:t xml:space="preserve">                              </w:t>
                            </w:r>
                            <w:r w:rsidRPr="00C0769F">
                              <w:rPr>
                                <w:rFonts w:ascii="華康中黑體" w:eastAsia="華康中黑體" w:hAnsi="華康中黑體" w:cs="華康中黑體"/>
                                <w:sz w:val="20"/>
                                <w:szCs w:val="20"/>
                              </w:rPr>
                              <w:t>1</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/0</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2" type="#_x0000_t202" style="position:absolute;margin-left:1.8pt;margin-top:8.8pt;width:277pt;height:69.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Wp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" filled="f" stroked="f">
                <v:textbox>
                  <w:txbxContent>
                    <w:p w:rsidR="00216724" w:rsidRPr="00C0769F" w:rsidRDefault="00216724" w:rsidP="00395759">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資深社會工作員黎子中先生</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講解輔導青少年吸毒者的技巧：動機式晤談法</w:t>
                      </w:r>
                      <w:r w:rsidRPr="00C0769F">
                        <w:rPr>
                          <w:rFonts w:ascii="華康中黑體" w:eastAsia="華康中黑體" w:hAnsi="華康中黑體" w:cs="華康中黑體"/>
                          <w:sz w:val="20"/>
                        </w:rPr>
                        <w:t xml:space="preserve"> </w:t>
                      </w:r>
                    </w:p>
                    <w:p w:rsidR="00216724" w:rsidRPr="00C0769F" w:rsidRDefault="00216724" w:rsidP="00395759">
                      <w:pPr>
                        <w:rPr>
                          <w:sz w:val="20"/>
                          <w:szCs w:val="20"/>
                        </w:rPr>
                      </w:pPr>
                      <w:r w:rsidRPr="00C0769F">
                        <w:rPr>
                          <w:rFonts w:ascii="華康中黑體" w:eastAsia="華康中黑體" w:hAnsi="華康中黑體" w:cs="華康中黑體" w:hint="eastAsia"/>
                          <w:sz w:val="20"/>
                          <w:szCs w:val="20"/>
                        </w:rPr>
                        <w:t xml:space="preserve">                              </w:t>
                      </w:r>
                      <w:r w:rsidRPr="00C0769F">
                        <w:rPr>
                          <w:rFonts w:ascii="華康中黑體" w:eastAsia="華康中黑體" w:hAnsi="華康中黑體" w:cs="華康中黑體"/>
                          <w:sz w:val="20"/>
                          <w:szCs w:val="20"/>
                        </w:rPr>
                        <w:t>1</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/0</w:t>
                      </w:r>
                      <w:r w:rsidRPr="00C0769F">
                        <w:rPr>
                          <w:rFonts w:ascii="華康中黑體" w:eastAsia="華康中黑體" w:hAnsi="華康中黑體" w:cs="華康中黑體" w:hint="eastAsia"/>
                          <w:sz w:val="20"/>
                          <w:szCs w:val="20"/>
                        </w:rPr>
                        <w:t>9</w:t>
                      </w:r>
                      <w:r w:rsidRPr="00C0769F">
                        <w:rPr>
                          <w:rFonts w:ascii="華康中黑體" w:eastAsia="華康中黑體" w:hAnsi="華康中黑體" w:cs="華康中黑體"/>
                          <w:sz w:val="20"/>
                          <w:szCs w:val="20"/>
                        </w:rPr>
                        <w:t>/2013</w:t>
                      </w:r>
                    </w:p>
                  </w:txbxContent>
                </v:textbox>
              </v:shape>
            </w:pict>
          </mc:Fallback>
        </mc:AlternateContent>
      </w: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3D403E" w:rsidRPr="00AA4DB5" w:rsidRDefault="00875CAD">
      <w:pPr>
        <w:rPr>
          <w:b/>
          <w:color w:val="244061"/>
          <w:shd w:val="pct15" w:color="auto" w:fill="FFFFFF"/>
          <w:lang w:eastAsia="zh-HK"/>
        </w:rPr>
      </w:pPr>
      <w:r>
        <w:rPr>
          <w:noProof/>
          <w:lang w:val="en-GB" w:eastAsia="zh-CN"/>
        </w:rPr>
        <w:drawing>
          <wp:anchor distT="0" distB="0" distL="114300" distR="114300" simplePos="0" relativeHeight="251620864" behindDoc="0" locked="0" layoutInCell="1" allowOverlap="1">
            <wp:simplePos x="0" y="0"/>
            <wp:positionH relativeFrom="column">
              <wp:posOffset>-6350</wp:posOffset>
            </wp:positionH>
            <wp:positionV relativeFrom="paragraph">
              <wp:posOffset>45085</wp:posOffset>
            </wp:positionV>
            <wp:extent cx="2701925" cy="1511935"/>
            <wp:effectExtent l="0" t="0" r="3175" b="0"/>
            <wp:wrapSquare wrapText="bothSides"/>
            <wp:docPr id="338" name="圖片 13" descr="C:\Users\Vincent\Desktop\MTR 教材套\photos\P101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C:\Users\Vincent\Desktop\MTR 教材套\photos\P10105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9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03E" w:rsidRPr="00AA4DB5" w:rsidRDefault="00875CAD">
      <w:pPr>
        <w:rPr>
          <w:b/>
          <w:color w:val="244061"/>
          <w:shd w:val="pct15" w:color="auto" w:fill="FFFFFF"/>
          <w:lang w:eastAsia="zh-HK"/>
        </w:rPr>
      </w:pPr>
      <w:r>
        <w:rPr>
          <w:b/>
          <w:noProof/>
          <w:color w:val="244061"/>
          <w:lang w:val="en-GB" w:eastAsia="zh-CN"/>
        </w:rPr>
        <mc:AlternateContent>
          <mc:Choice Requires="wps">
            <w:drawing>
              <wp:anchor distT="0" distB="0" distL="114300" distR="114300" simplePos="0" relativeHeight="251622912" behindDoc="0" locked="0" layoutInCell="1" allowOverlap="1">
                <wp:simplePos x="0" y="0"/>
                <wp:positionH relativeFrom="column">
                  <wp:posOffset>207645</wp:posOffset>
                </wp:positionH>
                <wp:positionV relativeFrom="paragraph">
                  <wp:posOffset>216535</wp:posOffset>
                </wp:positionV>
                <wp:extent cx="3086735" cy="1002665"/>
                <wp:effectExtent l="0" t="0" r="1270" b="0"/>
                <wp:wrapNone/>
                <wp:docPr id="33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C0769F" w:rsidRDefault="00216724" w:rsidP="00F15768">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基督教正生書院陳兆焯校長</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講解青少年次文化及全人關顧及</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從聖經角度看成癮行為</w:t>
                            </w:r>
                          </w:p>
                          <w:p w:rsidR="00216724" w:rsidRPr="00C0769F" w:rsidRDefault="00216724" w:rsidP="00F15768">
                            <w:pPr>
                              <w:rPr>
                                <w:sz w:val="20"/>
                                <w:szCs w:val="20"/>
                              </w:rPr>
                            </w:pPr>
                            <w:r w:rsidRPr="00C0769F">
                              <w:rPr>
                                <w:rFonts w:ascii="華康中黑體" w:eastAsia="華康中黑體" w:hAnsi="華康中黑體" w:cs="華康中黑體" w:hint="eastAsia"/>
                                <w:sz w:val="20"/>
                                <w:szCs w:val="20"/>
                              </w:rPr>
                              <w:t xml:space="preserve">                               14/12</w:t>
                            </w:r>
                            <w:r w:rsidRPr="00C0769F">
                              <w:rPr>
                                <w:rFonts w:ascii="華康中黑體" w:eastAsia="華康中黑體" w:hAnsi="華康中黑體" w:cs="華康中黑體"/>
                                <w:sz w:val="20"/>
                                <w:szCs w:val="2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3" type="#_x0000_t202" style="position:absolute;margin-left:16.35pt;margin-top:17.05pt;width:243.05pt;height:7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5K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" filled="f" stroked="f">
                <v:textbox>
                  <w:txbxContent>
                    <w:p w:rsidR="00216724" w:rsidRPr="00C0769F" w:rsidRDefault="00216724" w:rsidP="00F15768">
                      <w:pPr>
                        <w:pStyle w:val="af0"/>
                        <w:tabs>
                          <w:tab w:val="right" w:pos="6840"/>
                        </w:tabs>
                        <w:ind w:left="0" w:right="12"/>
                        <w:jc w:val="both"/>
                        <w:rPr>
                          <w:rFonts w:ascii="華康中黑體" w:eastAsia="華康中黑體" w:hAnsi="華康中黑體" w:cs="華康中黑體"/>
                          <w:sz w:val="20"/>
                          <w:lang w:val="en-GB"/>
                        </w:rPr>
                      </w:pPr>
                      <w:r w:rsidRPr="00C0769F">
                        <w:rPr>
                          <w:rFonts w:ascii="華康中黑體" w:eastAsia="華康中黑體" w:hAnsi="華康中黑體" w:cs="華康中黑體" w:hint="eastAsia"/>
                          <w:sz w:val="20"/>
                          <w:lang w:val="en-GB"/>
                        </w:rPr>
                        <w:t>基督教正生書院陳兆焯校長</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講解青少年次文化及全人關顧及</w:t>
                      </w:r>
                    </w:p>
                    <w:p w:rsidR="00216724" w:rsidRPr="00C0769F" w:rsidRDefault="00216724" w:rsidP="00C0769F">
                      <w:pPr>
                        <w:pStyle w:val="ad"/>
                        <w:ind w:left="4600" w:hangingChars="2300" w:hanging="4600"/>
                        <w:rPr>
                          <w:rFonts w:ascii="華康中黑體" w:eastAsia="華康中黑體" w:hAnsi="華康中黑體" w:cs="華康中黑體"/>
                          <w:sz w:val="20"/>
                        </w:rPr>
                      </w:pPr>
                      <w:r w:rsidRPr="00C0769F">
                        <w:rPr>
                          <w:rFonts w:ascii="華康中黑體" w:eastAsia="華康中黑體" w:hAnsi="華康中黑體" w:cs="華康中黑體" w:hint="eastAsia"/>
                          <w:sz w:val="20"/>
                        </w:rPr>
                        <w:t>從聖經角度看成癮行為</w:t>
                      </w:r>
                    </w:p>
                    <w:p w:rsidR="00216724" w:rsidRPr="00C0769F" w:rsidRDefault="00216724" w:rsidP="00F15768">
                      <w:pPr>
                        <w:rPr>
                          <w:sz w:val="20"/>
                          <w:szCs w:val="20"/>
                        </w:rPr>
                      </w:pPr>
                      <w:r w:rsidRPr="00C0769F">
                        <w:rPr>
                          <w:rFonts w:ascii="華康中黑體" w:eastAsia="華康中黑體" w:hAnsi="華康中黑體" w:cs="華康中黑體" w:hint="eastAsia"/>
                          <w:sz w:val="20"/>
                          <w:szCs w:val="20"/>
                        </w:rPr>
                        <w:t xml:space="preserve">                               14/12</w:t>
                      </w:r>
                      <w:r w:rsidRPr="00C0769F">
                        <w:rPr>
                          <w:rFonts w:ascii="華康中黑體" w:eastAsia="華康中黑體" w:hAnsi="華康中黑體" w:cs="華康中黑體"/>
                          <w:sz w:val="20"/>
                          <w:szCs w:val="20"/>
                        </w:rPr>
                        <w:t>/2013</w:t>
                      </w:r>
                    </w:p>
                  </w:txbxContent>
                </v:textbox>
              </v:shape>
            </w:pict>
          </mc:Fallback>
        </mc:AlternateContent>
      </w:r>
    </w:p>
    <w:p w:rsidR="003D403E" w:rsidRPr="00AA4DB5" w:rsidRDefault="003D403E">
      <w:pPr>
        <w:rPr>
          <w:b/>
          <w:color w:val="244061"/>
          <w:shd w:val="pct15" w:color="auto" w:fill="FFFFFF"/>
          <w:lang w:eastAsia="zh-HK"/>
        </w:rPr>
      </w:pPr>
    </w:p>
    <w:p w:rsidR="003D403E" w:rsidRPr="00AA4DB5" w:rsidRDefault="003D403E">
      <w:pPr>
        <w:rPr>
          <w:b/>
          <w:color w:val="244061"/>
          <w:shd w:val="pct15" w:color="auto" w:fill="FFFFFF"/>
          <w:lang w:eastAsia="zh-HK"/>
        </w:rPr>
      </w:pPr>
    </w:p>
    <w:p w:rsidR="00E41AC3" w:rsidRPr="00AA4DB5" w:rsidRDefault="00E41AC3">
      <w:pPr>
        <w:rPr>
          <w:b/>
          <w:color w:val="244061"/>
          <w:shd w:val="pct15" w:color="auto" w:fill="FFFFFF"/>
          <w:lang w:eastAsia="zh-HK"/>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376E8F" w:rsidRPr="00AA4DB5" w:rsidRDefault="00376E8F" w:rsidP="003D403E">
      <w:pPr>
        <w:rPr>
          <w:b/>
          <w:color w:val="244061"/>
          <w:highlight w:val="yellow"/>
        </w:rPr>
      </w:pPr>
    </w:p>
    <w:p w:rsidR="00B57F82" w:rsidRPr="00AA4DB5" w:rsidRDefault="003B5976" w:rsidP="003D403E">
      <w:pPr>
        <w:rPr>
          <w:b/>
          <w:color w:val="244061"/>
          <w:highlight w:val="yell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3" type="#_x0000_t136" style="position:absolute;margin-left:147.2pt;margin-top:16.75pt;width:180pt;height:36pt;z-index:-251620864" wrapcoords="1440 0 180 1350 -180 3150 -180 14400 720 21150 810 21150 19890 21150 21240 21150 21600 19350 21510 11700 20700 7200 21600 5850 21600 5400 20700 0 1440 0" strokecolor="#002060">
            <v:fill color2="#aaa" type="gradient"/>
            <v:shadow color="#4d4d4d" opacity="52429f" offset=",3pt"/>
            <v:textpath style="font-family:&quot;新細明體&quot;;v-text-spacing:78650f;v-text-reverse:t;v-text-kern:t" trim="t" fitpath="t" string="毒品知識站"/>
            <w10:wrap type="through"/>
          </v:shape>
        </w:pict>
      </w: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lang w:eastAsia="zh-HK"/>
        </w:rPr>
      </w:pPr>
    </w:p>
    <w:p w:rsidR="00B57F82" w:rsidRPr="00AA4DB5" w:rsidRDefault="00B57F82" w:rsidP="001E16B3">
      <w:pPr>
        <w:pStyle w:val="a3"/>
        <w:numPr>
          <w:ilvl w:val="0"/>
          <w:numId w:val="67"/>
        </w:numPr>
        <w:ind w:leftChars="0" w:firstLine="1530"/>
        <w:rPr>
          <w:b/>
          <w:color w:val="244061"/>
        </w:rPr>
      </w:pPr>
      <w:r w:rsidRPr="00AA4DB5">
        <w:rPr>
          <w:rFonts w:hint="eastAsia"/>
          <w:b/>
          <w:color w:val="244061"/>
        </w:rPr>
        <w:t>毒品知識</w:t>
      </w:r>
    </w:p>
    <w:p w:rsidR="00B57F82" w:rsidRPr="00AA4DB5" w:rsidRDefault="009F58F6" w:rsidP="001E16B3">
      <w:pPr>
        <w:pStyle w:val="a3"/>
        <w:numPr>
          <w:ilvl w:val="0"/>
          <w:numId w:val="67"/>
        </w:numPr>
        <w:ind w:leftChars="0" w:firstLine="1530"/>
        <w:rPr>
          <w:b/>
          <w:color w:val="244061"/>
        </w:rPr>
      </w:pPr>
      <w:r w:rsidRPr="00AA4DB5">
        <w:rPr>
          <w:rFonts w:hint="eastAsia"/>
          <w:b/>
          <w:color w:val="244061"/>
        </w:rPr>
        <w:t>危害精神毒品的禍害</w:t>
      </w:r>
    </w:p>
    <w:p w:rsidR="00B57F82" w:rsidRPr="00AA4DB5" w:rsidRDefault="00B57F82" w:rsidP="001E16B3">
      <w:pPr>
        <w:pStyle w:val="ad"/>
        <w:numPr>
          <w:ilvl w:val="0"/>
          <w:numId w:val="67"/>
        </w:numPr>
        <w:ind w:firstLine="1530"/>
        <w:rPr>
          <w:b/>
          <w:color w:val="244061"/>
        </w:rPr>
      </w:pPr>
      <w:r w:rsidRPr="00AA4DB5">
        <w:rPr>
          <w:rFonts w:hint="eastAsia"/>
          <w:b/>
          <w:color w:val="244061"/>
        </w:rPr>
        <w:t>中醫戒毒輔導治療</w:t>
      </w:r>
      <w:r w:rsidR="009F58F6" w:rsidRPr="00AA4DB5">
        <w:rPr>
          <w:rFonts w:hint="eastAsia"/>
          <w:b/>
          <w:color w:val="244061"/>
        </w:rPr>
        <w:t>──經驗</w:t>
      </w:r>
      <w:r w:rsidRPr="00AA4DB5">
        <w:rPr>
          <w:rFonts w:hint="eastAsia"/>
          <w:b/>
          <w:color w:val="244061"/>
        </w:rPr>
        <w:t>分享</w:t>
      </w:r>
    </w:p>
    <w:p w:rsidR="00B57F82" w:rsidRPr="00AA4DB5" w:rsidRDefault="00B57F82" w:rsidP="001E16B3">
      <w:pPr>
        <w:pStyle w:val="a3"/>
        <w:numPr>
          <w:ilvl w:val="0"/>
          <w:numId w:val="67"/>
        </w:numPr>
        <w:ind w:leftChars="0" w:firstLine="1530"/>
        <w:rPr>
          <w:b/>
          <w:color w:val="244061"/>
        </w:rPr>
      </w:pPr>
      <w:r w:rsidRPr="00AA4DB5">
        <w:rPr>
          <w:rFonts w:hint="eastAsia"/>
          <w:b/>
          <w:color w:val="244061"/>
        </w:rPr>
        <w:t>辨識技巧及相關的評估介入</w:t>
      </w: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B57F82" w:rsidRPr="00AA4DB5" w:rsidRDefault="00B57F82" w:rsidP="003D403E">
      <w:pPr>
        <w:rPr>
          <w:b/>
          <w:color w:val="244061"/>
          <w:highlight w:val="yellow"/>
        </w:rPr>
      </w:pPr>
    </w:p>
    <w:p w:rsidR="003D403E" w:rsidRPr="00AA4DB5" w:rsidRDefault="003D403E">
      <w:pPr>
        <w:rPr>
          <w:b/>
          <w:color w:val="244061"/>
          <w:shd w:val="pct15" w:color="auto" w:fill="FFFFFF"/>
          <w:lang w:eastAsia="zh-HK"/>
        </w:rPr>
      </w:pPr>
    </w:p>
    <w:p w:rsidR="008A06FD" w:rsidRPr="00AA4DB5" w:rsidRDefault="008A06FD">
      <w:pPr>
        <w:rPr>
          <w:b/>
          <w:color w:val="244061"/>
          <w:shd w:val="pct15" w:color="auto" w:fill="FFFFFF"/>
          <w:lang w:eastAsia="zh-HK"/>
        </w:rPr>
      </w:pPr>
    </w:p>
    <w:p w:rsidR="008A06FD" w:rsidRPr="00AA4DB5" w:rsidRDefault="008A06FD">
      <w:pPr>
        <w:rPr>
          <w:b/>
          <w:color w:val="244061"/>
          <w:shd w:val="pct15" w:color="auto" w:fill="FFFFFF"/>
          <w:lang w:eastAsia="zh-HK"/>
        </w:rPr>
      </w:pPr>
    </w:p>
    <w:p w:rsidR="00F942E6" w:rsidRPr="00AA4DB5" w:rsidRDefault="00F942E6">
      <w:pPr>
        <w:rPr>
          <w:b/>
          <w:color w:val="244061"/>
          <w:shd w:val="pct15" w:color="auto" w:fill="FFFFFF"/>
          <w:lang w:eastAsia="zh-HK"/>
        </w:rPr>
      </w:pPr>
    </w:p>
    <w:p w:rsidR="00376E8F" w:rsidRPr="00AA4DB5" w:rsidRDefault="00376E8F">
      <w:pPr>
        <w:rPr>
          <w:b/>
          <w:color w:val="244061"/>
          <w:shd w:val="pct15" w:color="auto" w:fill="FFFFFF"/>
          <w:lang w:eastAsia="zh-HK"/>
        </w:rPr>
      </w:pPr>
    </w:p>
    <w:p w:rsidR="0025628B" w:rsidRPr="00AA4DB5" w:rsidRDefault="0025628B" w:rsidP="009C0B87">
      <w:pPr>
        <w:jc w:val="center"/>
        <w:rPr>
          <w:b/>
          <w:color w:val="244061"/>
          <w:shd w:val="pct15" w:color="auto" w:fill="FFFFFF"/>
        </w:rPr>
      </w:pPr>
      <w:r w:rsidRPr="00AA4DB5">
        <w:rPr>
          <w:rFonts w:hint="eastAsia"/>
          <w:b/>
          <w:color w:val="244061"/>
          <w:shd w:val="pct15" w:color="auto" w:fill="FFFFFF"/>
        </w:rPr>
        <w:t>毒品知識</w:t>
      </w:r>
    </w:p>
    <w:p w:rsidR="0086794A" w:rsidRPr="00AE2924" w:rsidRDefault="0086794A" w:rsidP="007314D0">
      <w:pPr>
        <w:rPr>
          <w:sz w:val="14"/>
        </w:rPr>
      </w:pPr>
    </w:p>
    <w:p w:rsidR="00203E2B" w:rsidRDefault="003079B1" w:rsidP="00203E2B">
      <w:pPr>
        <w:rPr>
          <w:b/>
        </w:rPr>
      </w:pPr>
      <w:r>
        <w:rPr>
          <w:rFonts w:hint="eastAsia"/>
          <w:b/>
        </w:rPr>
        <w:t>現時青少年吸食</w:t>
      </w:r>
      <w:r w:rsidR="00203E2B" w:rsidRPr="00777E34">
        <w:rPr>
          <w:rFonts w:hint="eastAsia"/>
          <w:b/>
        </w:rPr>
        <w:t>毒品</w:t>
      </w:r>
      <w:r>
        <w:rPr>
          <w:rFonts w:hint="eastAsia"/>
          <w:b/>
        </w:rPr>
        <w:t>的趨勢</w:t>
      </w:r>
    </w:p>
    <w:p w:rsidR="00203E2B" w:rsidRPr="00777E34" w:rsidRDefault="00203E2B" w:rsidP="00203E2B">
      <w:pPr>
        <w:rPr>
          <w:b/>
        </w:rPr>
      </w:pPr>
    </w:p>
    <w:p w:rsidR="003079B1" w:rsidRPr="00AA4DB5" w:rsidRDefault="003D27E9" w:rsidP="003D27E9">
      <w:pPr>
        <w:tabs>
          <w:tab w:val="left" w:pos="426"/>
        </w:tabs>
        <w:spacing w:line="360" w:lineRule="auto"/>
        <w:rPr>
          <w:color w:val="0D0D0D"/>
          <w:shd w:val="pct15" w:color="auto" w:fill="FFFFFF"/>
        </w:rPr>
      </w:pPr>
      <w:r w:rsidRPr="00AA4DB5">
        <w:rPr>
          <w:rFonts w:hint="eastAsia"/>
          <w:color w:val="0D0D0D"/>
        </w:rPr>
        <w:t xml:space="preserve">   </w:t>
      </w:r>
      <w:r w:rsidR="003079B1" w:rsidRPr="00AA4DB5">
        <w:rPr>
          <w:rFonts w:hint="eastAsia"/>
          <w:color w:val="0D0D0D"/>
        </w:rPr>
        <w:t>早年，香港青少年吸毒的人數持續上升。</w:t>
      </w:r>
      <w:r w:rsidR="003079B1">
        <w:rPr>
          <w:rFonts w:hint="eastAsia"/>
        </w:rPr>
        <w:t>根據禁毒處的數據，</w:t>
      </w:r>
      <w:r w:rsidR="00C0769F">
        <w:rPr>
          <w:rFonts w:hint="eastAsia"/>
        </w:rPr>
        <w:t>21</w:t>
      </w:r>
      <w:r w:rsidR="003079B1">
        <w:rPr>
          <w:rFonts w:hint="eastAsia"/>
        </w:rPr>
        <w:t>歲以下青少年吸毒者</w:t>
      </w:r>
      <w:r w:rsidR="003079B1" w:rsidRPr="00AA4DB5">
        <w:rPr>
          <w:rFonts w:hint="eastAsia"/>
          <w:color w:val="0D0D0D"/>
        </w:rPr>
        <w:t>由</w:t>
      </w:r>
      <w:r w:rsidR="00C0769F">
        <w:rPr>
          <w:rFonts w:hint="eastAsia"/>
          <w:color w:val="0D0D0D"/>
        </w:rPr>
        <w:t>2004</w:t>
      </w:r>
      <w:r w:rsidR="003079B1" w:rsidRPr="00AA4DB5">
        <w:rPr>
          <w:rFonts w:hint="eastAsia"/>
          <w:color w:val="0D0D0D"/>
        </w:rPr>
        <w:t>年的</w:t>
      </w:r>
      <w:r w:rsidR="003079B1" w:rsidRPr="00AA4DB5">
        <w:rPr>
          <w:rFonts w:hint="eastAsia"/>
          <w:color w:val="0D0D0D"/>
        </w:rPr>
        <w:t>2</w:t>
      </w:r>
      <w:r w:rsidR="00C0769F">
        <w:rPr>
          <w:rFonts w:hint="eastAsia"/>
          <w:color w:val="0D0D0D"/>
        </w:rPr>
        <w:t>,</w:t>
      </w:r>
      <w:r w:rsidR="003079B1" w:rsidRPr="00AA4DB5">
        <w:rPr>
          <w:rFonts w:hint="eastAsia"/>
          <w:color w:val="0D0D0D"/>
        </w:rPr>
        <w:t>186</w:t>
      </w:r>
      <w:r w:rsidR="003079B1" w:rsidRPr="00AA4DB5">
        <w:rPr>
          <w:rFonts w:hint="eastAsia"/>
          <w:color w:val="0D0D0D"/>
        </w:rPr>
        <w:t>人上升至</w:t>
      </w:r>
      <w:r w:rsidR="00C0769F">
        <w:rPr>
          <w:rFonts w:hint="eastAsia"/>
          <w:color w:val="0D0D0D"/>
        </w:rPr>
        <w:t>2008</w:t>
      </w:r>
      <w:r w:rsidR="003079B1" w:rsidRPr="00AA4DB5">
        <w:rPr>
          <w:rFonts w:hint="eastAsia"/>
          <w:color w:val="0D0D0D"/>
        </w:rPr>
        <w:t>年的</w:t>
      </w:r>
      <w:r w:rsidR="003079B1" w:rsidRPr="00AA4DB5">
        <w:rPr>
          <w:rFonts w:hint="eastAsia"/>
          <w:color w:val="0D0D0D"/>
        </w:rPr>
        <w:t>3</w:t>
      </w:r>
      <w:r w:rsidR="00C0769F">
        <w:rPr>
          <w:rFonts w:hint="eastAsia"/>
          <w:color w:val="0D0D0D"/>
        </w:rPr>
        <w:t>,</w:t>
      </w:r>
      <w:r w:rsidR="003079B1" w:rsidRPr="00AA4DB5">
        <w:rPr>
          <w:rFonts w:hint="eastAsia"/>
          <w:color w:val="0D0D0D"/>
        </w:rPr>
        <w:t>474</w:t>
      </w:r>
      <w:r w:rsidR="003079B1" w:rsidRPr="00AA4DB5">
        <w:rPr>
          <w:rFonts w:hint="eastAsia"/>
          <w:color w:val="0D0D0D"/>
        </w:rPr>
        <w:t>人，升幅為</w:t>
      </w:r>
      <w:r w:rsidR="003079B1" w:rsidRPr="00AA4DB5">
        <w:rPr>
          <w:rFonts w:hint="eastAsia"/>
          <w:color w:val="0D0D0D"/>
        </w:rPr>
        <w:t>58.9%</w:t>
      </w:r>
      <w:r w:rsidR="003079B1" w:rsidRPr="00AA4DB5">
        <w:rPr>
          <w:rFonts w:hint="eastAsia"/>
          <w:color w:val="0D0D0D"/>
        </w:rPr>
        <w:t>。近年</w:t>
      </w:r>
      <w:r w:rsidR="00D040DF" w:rsidRPr="00AA4DB5">
        <w:rPr>
          <w:rFonts w:hint="eastAsia"/>
          <w:color w:val="0D0D0D"/>
        </w:rPr>
        <w:t>人數卻</w:t>
      </w:r>
      <w:r w:rsidR="003079B1" w:rsidRPr="00AA4DB5">
        <w:rPr>
          <w:rFonts w:hint="eastAsia"/>
          <w:color w:val="0D0D0D"/>
        </w:rPr>
        <w:t>有持續下降的趨勢</w:t>
      </w:r>
      <w:r w:rsidR="003079B1">
        <w:rPr>
          <w:rFonts w:hint="eastAsia"/>
        </w:rPr>
        <w:t>，所有被呈報的</w:t>
      </w:r>
      <w:r w:rsidR="00C0769F">
        <w:rPr>
          <w:rFonts w:hint="eastAsia"/>
        </w:rPr>
        <w:t>21</w:t>
      </w:r>
      <w:r w:rsidR="003079B1">
        <w:rPr>
          <w:rFonts w:hint="eastAsia"/>
        </w:rPr>
        <w:t>歲以下吸毒青少年由</w:t>
      </w:r>
      <w:r w:rsidR="00C0769F">
        <w:rPr>
          <w:rFonts w:hint="eastAsia"/>
        </w:rPr>
        <w:t>2010</w:t>
      </w:r>
      <w:r w:rsidR="003079B1">
        <w:rPr>
          <w:rFonts w:hint="eastAsia"/>
        </w:rPr>
        <w:t>年的</w:t>
      </w:r>
      <w:r w:rsidR="003079B1">
        <w:rPr>
          <w:rFonts w:hint="eastAsia"/>
        </w:rPr>
        <w:t>2</w:t>
      </w:r>
      <w:r w:rsidR="00C0769F">
        <w:rPr>
          <w:rFonts w:hint="eastAsia"/>
        </w:rPr>
        <w:t>,</w:t>
      </w:r>
      <w:r w:rsidR="003079B1">
        <w:rPr>
          <w:rFonts w:hint="eastAsia"/>
        </w:rPr>
        <w:t>811</w:t>
      </w:r>
      <w:r w:rsidR="003079B1">
        <w:rPr>
          <w:rFonts w:hint="eastAsia"/>
        </w:rPr>
        <w:t>人</w:t>
      </w:r>
      <w:r w:rsidR="00C0769F">
        <w:rPr>
          <w:rFonts w:hint="eastAsia"/>
        </w:rPr>
        <w:t>（</w:t>
      </w:r>
      <w:r w:rsidR="003079B1">
        <w:rPr>
          <w:rFonts w:hint="eastAsia"/>
        </w:rPr>
        <w:t>佔</w:t>
      </w:r>
      <w:r w:rsidR="00F942E6">
        <w:rPr>
          <w:rFonts w:hint="eastAsia"/>
        </w:rPr>
        <w:t>所有被呈報吸毒人數的</w:t>
      </w:r>
      <w:r w:rsidR="00C0769F">
        <w:rPr>
          <w:rFonts w:hint="eastAsia"/>
        </w:rPr>
        <w:t>22.4%</w:t>
      </w:r>
      <w:r w:rsidR="00C0769F">
        <w:rPr>
          <w:rFonts w:hint="eastAsia"/>
        </w:rPr>
        <w:t>）</w:t>
      </w:r>
      <w:r w:rsidR="003079B1">
        <w:rPr>
          <w:rFonts w:hint="eastAsia"/>
        </w:rPr>
        <w:t>下降至</w:t>
      </w:r>
      <w:r w:rsidR="00C0769F">
        <w:rPr>
          <w:rFonts w:hint="eastAsia"/>
        </w:rPr>
        <w:t>2013</w:t>
      </w:r>
      <w:r w:rsidR="003079B1">
        <w:rPr>
          <w:rFonts w:hint="eastAsia"/>
        </w:rPr>
        <w:t>年的</w:t>
      </w:r>
      <w:r w:rsidR="00C0769F">
        <w:rPr>
          <w:rFonts w:hint="eastAsia"/>
        </w:rPr>
        <w:t>1,182</w:t>
      </w:r>
      <w:r w:rsidR="003079B1">
        <w:rPr>
          <w:rFonts w:hint="eastAsia"/>
        </w:rPr>
        <w:t>人</w:t>
      </w:r>
      <w:r w:rsidR="00C0769F">
        <w:rPr>
          <w:rFonts w:hint="eastAsia"/>
        </w:rPr>
        <w:t>(11.7</w:t>
      </w:r>
      <w:r w:rsidR="003079B1">
        <w:rPr>
          <w:rFonts w:hint="eastAsia"/>
        </w:rPr>
        <w:t>%)</w:t>
      </w:r>
      <w:r w:rsidR="003079B1">
        <w:rPr>
          <w:rFonts w:hint="eastAsia"/>
        </w:rPr>
        <w:t>。</w:t>
      </w:r>
      <w:r w:rsidR="00D040DF">
        <w:rPr>
          <w:rFonts w:hint="eastAsia"/>
        </w:rPr>
        <w:t>雖然吸毒人數</w:t>
      </w:r>
      <w:r w:rsidR="00085725">
        <w:rPr>
          <w:rFonts w:hint="eastAsia"/>
        </w:rPr>
        <w:t>稍為回落</w:t>
      </w:r>
      <w:r w:rsidR="00D040DF">
        <w:rPr>
          <w:rFonts w:hint="eastAsia"/>
        </w:rPr>
        <w:t>，但吸毒</w:t>
      </w:r>
      <w:r w:rsidR="00085725">
        <w:rPr>
          <w:rFonts w:hint="eastAsia"/>
        </w:rPr>
        <w:t>年輕化及</w:t>
      </w:r>
      <w:r w:rsidR="00D040DF">
        <w:rPr>
          <w:rFonts w:hint="eastAsia"/>
        </w:rPr>
        <w:t>隱蔽化</w:t>
      </w:r>
      <w:r w:rsidR="00085725">
        <w:rPr>
          <w:rFonts w:hint="eastAsia"/>
        </w:rPr>
        <w:t>的問題日趨嚴重，不排除因此低估了吸毒</w:t>
      </w:r>
      <w:r w:rsidR="00F942E6">
        <w:rPr>
          <w:rFonts w:hint="eastAsia"/>
        </w:rPr>
        <w:t>者</w:t>
      </w:r>
      <w:r w:rsidR="00085725">
        <w:rPr>
          <w:rFonts w:hint="eastAsia"/>
        </w:rPr>
        <w:t>的數字。</w:t>
      </w:r>
    </w:p>
    <w:p w:rsidR="003079B1" w:rsidRPr="00085725" w:rsidRDefault="003079B1" w:rsidP="007E469E">
      <w:pPr>
        <w:spacing w:line="360" w:lineRule="auto"/>
      </w:pPr>
    </w:p>
    <w:p w:rsidR="005208E3" w:rsidRDefault="006921B8" w:rsidP="00203E2B">
      <w:r>
        <w:rPr>
          <w:rFonts w:hint="eastAsia"/>
        </w:rPr>
        <w:t xml:space="preserve">   </w:t>
      </w:r>
      <w:r w:rsidR="00346BD6">
        <w:rPr>
          <w:rFonts w:hint="eastAsia"/>
        </w:rPr>
        <w:t>根據禁毒處藥物濫用資料中央檔案室的記錄（</w:t>
      </w:r>
      <w:r w:rsidR="00C0769F">
        <w:rPr>
          <w:rFonts w:hint="eastAsia"/>
        </w:rPr>
        <w:t>2014</w:t>
      </w:r>
      <w:r w:rsidR="00346BD6">
        <w:rPr>
          <w:rFonts w:hint="eastAsia"/>
        </w:rPr>
        <w:t>年</w:t>
      </w:r>
      <w:r w:rsidR="00C0769F">
        <w:rPr>
          <w:rFonts w:hint="eastAsia"/>
        </w:rPr>
        <w:t>3</w:t>
      </w:r>
      <w:r w:rsidR="00346BD6">
        <w:rPr>
          <w:rFonts w:hint="eastAsia"/>
        </w:rPr>
        <w:t>月</w:t>
      </w:r>
      <w:r w:rsidR="00C0769F">
        <w:rPr>
          <w:rFonts w:hint="eastAsia"/>
        </w:rPr>
        <w:t>27</w:t>
      </w:r>
      <w:r w:rsidR="00346BD6">
        <w:rPr>
          <w:rFonts w:hint="eastAsia"/>
        </w:rPr>
        <w:t>日更新），</w:t>
      </w:r>
      <w:r w:rsidR="00C0769F">
        <w:rPr>
          <w:rFonts w:hint="eastAsia"/>
        </w:rPr>
        <w:t>2013</w:t>
      </w:r>
      <w:r w:rsidR="003079B1">
        <w:rPr>
          <w:rFonts w:hint="eastAsia"/>
        </w:rPr>
        <w:t>年</w:t>
      </w:r>
      <w:r w:rsidR="00C0769F">
        <w:rPr>
          <w:rFonts w:hint="eastAsia"/>
        </w:rPr>
        <w:t>21</w:t>
      </w:r>
      <w:r w:rsidR="00F942E6">
        <w:rPr>
          <w:rFonts w:hint="eastAsia"/>
        </w:rPr>
        <w:t>歲以下</w:t>
      </w:r>
      <w:r w:rsidR="003079B1">
        <w:rPr>
          <w:rFonts w:hint="eastAsia"/>
        </w:rPr>
        <w:t>青少年吸食</w:t>
      </w:r>
      <w:r w:rsidR="00346BD6">
        <w:rPr>
          <w:rFonts w:hint="eastAsia"/>
        </w:rPr>
        <w:t>者</w:t>
      </w:r>
      <w:r w:rsidR="005208E3">
        <w:rPr>
          <w:rFonts w:hint="eastAsia"/>
        </w:rPr>
        <w:t>最常吸食的毒品包括：</w:t>
      </w:r>
    </w:p>
    <w:p w:rsidR="007E469E" w:rsidRDefault="007E469E" w:rsidP="00203E2B"/>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985"/>
      </w:tblGrid>
      <w:tr w:rsidR="00BB2470" w:rsidRPr="00AA4DB5" w:rsidTr="00AA4DB5">
        <w:tc>
          <w:tcPr>
            <w:tcW w:w="3969" w:type="dxa"/>
            <w:shd w:val="clear" w:color="auto" w:fill="auto"/>
          </w:tcPr>
          <w:p w:rsidR="00BB2470" w:rsidRPr="00AA4DB5" w:rsidRDefault="00BB2470" w:rsidP="00BB2470">
            <w:r w:rsidRPr="00AA4DB5">
              <w:rPr>
                <w:rFonts w:hint="eastAsia"/>
              </w:rPr>
              <w:t xml:space="preserve">氯胺酮　　　</w:t>
            </w:r>
            <w:r w:rsidRPr="00AA4DB5">
              <w:rPr>
                <w:rFonts w:hint="eastAsia"/>
              </w:rPr>
              <w:t xml:space="preserve"> </w:t>
            </w:r>
            <w:r w:rsidRPr="00AA4DB5">
              <w:t> </w:t>
            </w:r>
          </w:p>
        </w:tc>
        <w:tc>
          <w:tcPr>
            <w:tcW w:w="1985" w:type="dxa"/>
            <w:shd w:val="clear" w:color="auto" w:fill="auto"/>
          </w:tcPr>
          <w:p w:rsidR="00BB2470" w:rsidRPr="00AA4DB5" w:rsidRDefault="00C0769F" w:rsidP="00203E2B">
            <w:r>
              <w:rPr>
                <w:rFonts w:hint="eastAsia"/>
              </w:rPr>
              <w:t>52.5</w:t>
            </w:r>
            <w:r w:rsidR="00BB2470" w:rsidRPr="00AA4DB5">
              <w:rPr>
                <w:rFonts w:hint="eastAsia"/>
              </w:rPr>
              <w:t>%</w:t>
            </w:r>
          </w:p>
        </w:tc>
      </w:tr>
      <w:tr w:rsidR="00BB2470" w:rsidRPr="00AA4DB5" w:rsidTr="00AA4DB5">
        <w:tc>
          <w:tcPr>
            <w:tcW w:w="3969" w:type="dxa"/>
            <w:shd w:val="clear" w:color="auto" w:fill="auto"/>
          </w:tcPr>
          <w:p w:rsidR="00BB2470" w:rsidRPr="00AA4DB5" w:rsidRDefault="009F5B03" w:rsidP="00203E2B">
            <w:r w:rsidRPr="00AA4DB5">
              <w:rPr>
                <w:rFonts w:hint="eastAsia"/>
              </w:rPr>
              <w:t>甲基安非他命</w:t>
            </w:r>
            <w:r w:rsidRPr="00AA4DB5">
              <w:rPr>
                <w:rFonts w:hint="eastAsia"/>
              </w:rPr>
              <w:t>(</w:t>
            </w:r>
            <w:r w:rsidR="00BB2470" w:rsidRPr="00AA4DB5">
              <w:rPr>
                <w:rFonts w:hint="eastAsia"/>
              </w:rPr>
              <w:t>冰</w:t>
            </w:r>
            <w:r w:rsidRPr="00AA4DB5">
              <w:rPr>
                <w:rFonts w:hint="eastAsia"/>
              </w:rPr>
              <w:t>)</w:t>
            </w:r>
          </w:p>
        </w:tc>
        <w:tc>
          <w:tcPr>
            <w:tcW w:w="1985" w:type="dxa"/>
            <w:shd w:val="clear" w:color="auto" w:fill="auto"/>
          </w:tcPr>
          <w:p w:rsidR="00BB2470" w:rsidRPr="00AA4DB5" w:rsidRDefault="00BB2470" w:rsidP="00203E2B">
            <w:r w:rsidRPr="00AA4DB5">
              <w:rPr>
                <w:rFonts w:hint="eastAsia"/>
              </w:rPr>
              <w:t>3</w:t>
            </w:r>
            <w:r w:rsidR="00C0769F">
              <w:rPr>
                <w:rFonts w:hint="eastAsia"/>
              </w:rPr>
              <w:t>1.5</w:t>
            </w:r>
            <w:r w:rsidRPr="00AA4DB5">
              <w:rPr>
                <w:rFonts w:hint="eastAsia"/>
              </w:rPr>
              <w:t>%</w:t>
            </w:r>
          </w:p>
        </w:tc>
      </w:tr>
      <w:tr w:rsidR="009F5B03" w:rsidRPr="00AA4DB5" w:rsidTr="00AA4DB5">
        <w:tc>
          <w:tcPr>
            <w:tcW w:w="3969" w:type="dxa"/>
            <w:shd w:val="clear" w:color="auto" w:fill="auto"/>
          </w:tcPr>
          <w:p w:rsidR="009F5B03" w:rsidRPr="00AA4DB5" w:rsidRDefault="00346BD6" w:rsidP="00203E2B">
            <w:r w:rsidRPr="00AA4DB5">
              <w:rPr>
                <w:rFonts w:hint="eastAsia"/>
              </w:rPr>
              <w:t>可卡因</w:t>
            </w:r>
          </w:p>
        </w:tc>
        <w:tc>
          <w:tcPr>
            <w:tcW w:w="1985" w:type="dxa"/>
            <w:shd w:val="clear" w:color="auto" w:fill="auto"/>
          </w:tcPr>
          <w:p w:rsidR="009F5B03" w:rsidRPr="00AA4DB5" w:rsidRDefault="00C0769F" w:rsidP="00203E2B">
            <w:r>
              <w:rPr>
                <w:rFonts w:hint="eastAsia"/>
              </w:rPr>
              <w:t>30</w:t>
            </w:r>
            <w:r w:rsidR="00346BD6"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大麻</w:t>
            </w:r>
          </w:p>
        </w:tc>
        <w:tc>
          <w:tcPr>
            <w:tcW w:w="1985" w:type="dxa"/>
            <w:shd w:val="clear" w:color="auto" w:fill="auto"/>
          </w:tcPr>
          <w:p w:rsidR="00346BD6" w:rsidRPr="00AA4DB5" w:rsidRDefault="00346BD6" w:rsidP="00203E2B">
            <w:r w:rsidRPr="00AA4DB5">
              <w:rPr>
                <w:rFonts w:hint="eastAsia"/>
              </w:rPr>
              <w:t>6</w:t>
            </w:r>
            <w:r w:rsidR="00C0769F">
              <w:rPr>
                <w:rFonts w:hint="eastAsia"/>
              </w:rPr>
              <w:t>.9</w:t>
            </w:r>
            <w:r w:rsidRPr="00AA4DB5">
              <w:rPr>
                <w:rFonts w:hint="eastAsia"/>
              </w:rPr>
              <w:t>%</w:t>
            </w:r>
          </w:p>
        </w:tc>
      </w:tr>
      <w:tr w:rsidR="00346BD6" w:rsidRPr="00AA4DB5" w:rsidTr="00AA4DB5">
        <w:tc>
          <w:tcPr>
            <w:tcW w:w="3969" w:type="dxa"/>
            <w:shd w:val="clear" w:color="auto" w:fill="auto"/>
          </w:tcPr>
          <w:p w:rsidR="00346BD6" w:rsidRPr="00AA4DB5" w:rsidRDefault="00346BD6" w:rsidP="009D3805">
            <w:r w:rsidRPr="00AA4DB5">
              <w:rPr>
                <w:rFonts w:hint="eastAsia"/>
              </w:rPr>
              <w:t>海洛英</w:t>
            </w:r>
          </w:p>
        </w:tc>
        <w:tc>
          <w:tcPr>
            <w:tcW w:w="1985" w:type="dxa"/>
            <w:shd w:val="clear" w:color="auto" w:fill="auto"/>
          </w:tcPr>
          <w:p w:rsidR="00346BD6" w:rsidRPr="00AA4DB5" w:rsidRDefault="00346BD6" w:rsidP="009D3805">
            <w:r w:rsidRPr="00AA4DB5">
              <w:rPr>
                <w:rFonts w:hint="eastAsia"/>
              </w:rPr>
              <w:t>4</w:t>
            </w:r>
            <w:r w:rsidR="00C0769F">
              <w:rPr>
                <w:rFonts w:hint="eastAsia"/>
              </w:rPr>
              <w:t>.3</w:t>
            </w:r>
            <w:r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咳藥</w:t>
            </w:r>
          </w:p>
        </w:tc>
        <w:tc>
          <w:tcPr>
            <w:tcW w:w="1985" w:type="dxa"/>
            <w:shd w:val="clear" w:color="auto" w:fill="auto"/>
          </w:tcPr>
          <w:p w:rsidR="00346BD6" w:rsidRPr="00AA4DB5" w:rsidRDefault="00346BD6" w:rsidP="009D3805">
            <w:r w:rsidRPr="00AA4DB5">
              <w:rPr>
                <w:rFonts w:hint="eastAsia"/>
              </w:rPr>
              <w:t>3</w:t>
            </w:r>
            <w:r w:rsidR="00C0769F">
              <w:rPr>
                <w:rFonts w:hint="eastAsia"/>
              </w:rPr>
              <w:t>.6</w:t>
            </w:r>
            <w:r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三唑侖</w:t>
            </w:r>
            <w:r w:rsidRPr="00AA4DB5">
              <w:rPr>
                <w:rFonts w:hint="eastAsia"/>
              </w:rPr>
              <w:t>/</w:t>
            </w:r>
            <w:r w:rsidRPr="00AA4DB5">
              <w:rPr>
                <w:rFonts w:hint="eastAsia"/>
              </w:rPr>
              <w:t>咪達唑侖</w:t>
            </w:r>
            <w:r w:rsidRPr="00AA4DB5">
              <w:rPr>
                <w:rFonts w:hint="eastAsia"/>
              </w:rPr>
              <w:t>/</w:t>
            </w:r>
            <w:r w:rsidRPr="00AA4DB5">
              <w:rPr>
                <w:rFonts w:hint="eastAsia"/>
              </w:rPr>
              <w:t>佐匹克隆</w:t>
            </w:r>
          </w:p>
        </w:tc>
        <w:tc>
          <w:tcPr>
            <w:tcW w:w="1985" w:type="dxa"/>
            <w:shd w:val="clear" w:color="auto" w:fill="auto"/>
          </w:tcPr>
          <w:p w:rsidR="00346BD6" w:rsidRPr="00AA4DB5" w:rsidRDefault="00346BD6" w:rsidP="009D3805">
            <w:r w:rsidRPr="00AA4DB5">
              <w:rPr>
                <w:rFonts w:hint="eastAsia"/>
              </w:rPr>
              <w:t>0</w:t>
            </w:r>
            <w:r w:rsidR="00C0769F">
              <w:rPr>
                <w:rFonts w:hint="eastAsia"/>
              </w:rPr>
              <w:t>.8</w:t>
            </w:r>
            <w:r w:rsidRPr="00AA4DB5">
              <w:rPr>
                <w:rFonts w:hint="eastAsia"/>
              </w:rPr>
              <w:t>%</w:t>
            </w:r>
          </w:p>
        </w:tc>
      </w:tr>
      <w:tr w:rsidR="00346BD6" w:rsidRPr="00AA4DB5" w:rsidTr="00AA4DB5">
        <w:tc>
          <w:tcPr>
            <w:tcW w:w="3969" w:type="dxa"/>
            <w:shd w:val="clear" w:color="auto" w:fill="auto"/>
          </w:tcPr>
          <w:p w:rsidR="00346BD6" w:rsidRPr="00AA4DB5" w:rsidRDefault="00346BD6" w:rsidP="00203E2B">
            <w:r w:rsidRPr="00AA4DB5">
              <w:rPr>
                <w:rFonts w:hint="eastAsia"/>
              </w:rPr>
              <w:t>硝甲西泮</w:t>
            </w:r>
            <w:r w:rsidRPr="00AA4DB5">
              <w:rPr>
                <w:rFonts w:hint="eastAsia"/>
              </w:rPr>
              <w:t>(</w:t>
            </w:r>
            <w:r w:rsidRPr="00AA4DB5">
              <w:rPr>
                <w:rFonts w:hint="eastAsia"/>
              </w:rPr>
              <w:t>五仔</w:t>
            </w:r>
            <w:r w:rsidRPr="00AA4DB5">
              <w:rPr>
                <w:rFonts w:hint="eastAsia"/>
              </w:rPr>
              <w:t>)</w:t>
            </w:r>
          </w:p>
        </w:tc>
        <w:tc>
          <w:tcPr>
            <w:tcW w:w="1985" w:type="dxa"/>
            <w:shd w:val="clear" w:color="auto" w:fill="auto"/>
          </w:tcPr>
          <w:p w:rsidR="00346BD6" w:rsidRPr="00AA4DB5" w:rsidRDefault="00346BD6" w:rsidP="009D3805">
            <w:r w:rsidRPr="00AA4DB5">
              <w:rPr>
                <w:rFonts w:hint="eastAsia"/>
              </w:rPr>
              <w:t>0.7%</w:t>
            </w:r>
          </w:p>
        </w:tc>
      </w:tr>
      <w:tr w:rsidR="00346BD6" w:rsidRPr="00AA4DB5" w:rsidTr="00AA4DB5">
        <w:tc>
          <w:tcPr>
            <w:tcW w:w="3969" w:type="dxa"/>
            <w:shd w:val="clear" w:color="auto" w:fill="auto"/>
          </w:tcPr>
          <w:p w:rsidR="00346BD6" w:rsidRPr="00AA4DB5" w:rsidRDefault="00346BD6" w:rsidP="00203E2B">
            <w:r w:rsidRPr="00AA4DB5">
              <w:rPr>
                <w:rFonts w:hint="eastAsia"/>
              </w:rPr>
              <w:t>亞甲二氧基甲基安非他命</w:t>
            </w:r>
            <w:r w:rsidRPr="00AA4DB5">
              <w:rPr>
                <w:rFonts w:hint="eastAsia"/>
              </w:rPr>
              <w:t>(</w:t>
            </w:r>
            <w:r w:rsidRPr="00AA4DB5">
              <w:rPr>
                <w:rFonts w:hint="eastAsia"/>
              </w:rPr>
              <w:t>搖頭丸</w:t>
            </w:r>
            <w:r w:rsidRPr="00AA4DB5">
              <w:rPr>
                <w:rFonts w:hint="eastAsia"/>
              </w:rPr>
              <w:t>)</w:t>
            </w:r>
          </w:p>
        </w:tc>
        <w:tc>
          <w:tcPr>
            <w:tcW w:w="1985" w:type="dxa"/>
            <w:shd w:val="clear" w:color="auto" w:fill="auto"/>
          </w:tcPr>
          <w:p w:rsidR="00346BD6" w:rsidRPr="00AA4DB5" w:rsidRDefault="00346BD6" w:rsidP="00203E2B">
            <w:r w:rsidRPr="00AA4DB5">
              <w:rPr>
                <w:rFonts w:hint="eastAsia"/>
              </w:rPr>
              <w:t>0.</w:t>
            </w:r>
            <w:r w:rsidR="00C0769F">
              <w:rPr>
                <w:rFonts w:hint="eastAsia"/>
              </w:rPr>
              <w:t>7</w:t>
            </w:r>
            <w:r w:rsidRPr="00AA4DB5">
              <w:rPr>
                <w:rFonts w:hint="eastAsia"/>
              </w:rPr>
              <w:t>%</w:t>
            </w:r>
          </w:p>
        </w:tc>
      </w:tr>
    </w:tbl>
    <w:p w:rsidR="00BB2470" w:rsidRPr="009F5B03" w:rsidRDefault="009F5B03" w:rsidP="009F17C4">
      <w:pPr>
        <w:rPr>
          <w:sz w:val="18"/>
        </w:rPr>
      </w:pPr>
      <w:r>
        <w:rPr>
          <w:rFonts w:hint="eastAsia"/>
          <w:sz w:val="18"/>
        </w:rPr>
        <w:t xml:space="preserve">       </w:t>
      </w:r>
      <w:r w:rsidR="007C51F8">
        <w:rPr>
          <w:rFonts w:hint="eastAsia"/>
          <w:sz w:val="18"/>
        </w:rPr>
        <w:t>注</w:t>
      </w:r>
      <w:r w:rsidRPr="009F5B03">
        <w:rPr>
          <w:rFonts w:hint="eastAsia"/>
          <w:sz w:val="18"/>
        </w:rPr>
        <w:t xml:space="preserve">: </w:t>
      </w:r>
      <w:r w:rsidRPr="009F5B03">
        <w:rPr>
          <w:rFonts w:hint="eastAsia"/>
          <w:sz w:val="18"/>
        </w:rPr>
        <w:t>佔在相關</w:t>
      </w:r>
      <w:r w:rsidR="00F942E6">
        <w:rPr>
          <w:rFonts w:hint="eastAsia"/>
          <w:sz w:val="18"/>
        </w:rPr>
        <w:t>年齡</w:t>
      </w:r>
      <w:r w:rsidR="00C0769F">
        <w:rPr>
          <w:rFonts w:hint="eastAsia"/>
          <w:sz w:val="18"/>
        </w:rPr>
        <w:t>及首次</w:t>
      </w:r>
      <w:r w:rsidR="00C0769F">
        <w:rPr>
          <w:rFonts w:hint="eastAsia"/>
          <w:sz w:val="18"/>
        </w:rPr>
        <w:t>/</w:t>
      </w:r>
      <w:r w:rsidR="00C0769F">
        <w:rPr>
          <w:rFonts w:hint="eastAsia"/>
          <w:sz w:val="18"/>
        </w:rPr>
        <w:t>曾被呈報</w:t>
      </w:r>
      <w:r w:rsidRPr="009F5B03">
        <w:rPr>
          <w:rFonts w:hint="eastAsia"/>
          <w:sz w:val="18"/>
        </w:rPr>
        <w:t>組別內所有被呈報吸食毒品人士的百分比</w:t>
      </w:r>
    </w:p>
    <w:p w:rsidR="009F5B03" w:rsidRPr="009F5B03" w:rsidRDefault="009F5B03" w:rsidP="009F17C4">
      <w:pPr>
        <w:rPr>
          <w:sz w:val="18"/>
          <w:lang w:eastAsia="zh-HK"/>
        </w:rPr>
      </w:pPr>
      <w:r w:rsidRPr="009F5B03">
        <w:rPr>
          <w:rFonts w:hint="eastAsia"/>
          <w:sz w:val="18"/>
        </w:rPr>
        <w:t xml:space="preserve">      </w:t>
      </w:r>
      <w:r>
        <w:rPr>
          <w:rFonts w:hint="eastAsia"/>
          <w:sz w:val="18"/>
        </w:rPr>
        <w:t xml:space="preserve"> </w:t>
      </w:r>
      <w:r>
        <w:rPr>
          <w:sz w:val="18"/>
        </w:rPr>
        <w:t> </w:t>
      </w:r>
      <w:r w:rsidR="007C51F8">
        <w:rPr>
          <w:rFonts w:hint="eastAsia"/>
          <w:sz w:val="18"/>
        </w:rPr>
        <w:t xml:space="preserve">   </w:t>
      </w:r>
      <w:r w:rsidRPr="009F5B03">
        <w:rPr>
          <w:rFonts w:hint="eastAsia"/>
          <w:sz w:val="18"/>
        </w:rPr>
        <w:t>同一被呈報吸食毒品人士可被呈報多於一種毒品種類</w:t>
      </w:r>
    </w:p>
    <w:p w:rsidR="00A91738" w:rsidRDefault="00A91738" w:rsidP="009F17C4">
      <w:pPr>
        <w:rPr>
          <w:rFonts w:hint="eastAsia"/>
          <w:lang w:eastAsia="zh-HK"/>
        </w:rPr>
      </w:pPr>
    </w:p>
    <w:p w:rsidR="00EE3C38" w:rsidRPr="009F5B03" w:rsidRDefault="00EE3C38" w:rsidP="009F17C4">
      <w:pPr>
        <w:rPr>
          <w:lang w:eastAsia="zh-HK"/>
        </w:rPr>
      </w:pPr>
    </w:p>
    <w:p w:rsidR="005208E3" w:rsidRPr="00AF570C" w:rsidRDefault="005208E3" w:rsidP="005208E3">
      <w:pPr>
        <w:rPr>
          <w:b/>
        </w:rPr>
      </w:pPr>
      <w:r w:rsidRPr="00AF570C">
        <w:rPr>
          <w:rFonts w:hint="eastAsia"/>
          <w:b/>
        </w:rPr>
        <w:t>吸毒</w:t>
      </w:r>
      <w:r>
        <w:rPr>
          <w:rFonts w:hint="eastAsia"/>
          <w:b/>
        </w:rPr>
        <w:t>/</w:t>
      </w:r>
      <w:r>
        <w:rPr>
          <w:rFonts w:hint="eastAsia"/>
          <w:b/>
        </w:rPr>
        <w:t>濫藥</w:t>
      </w:r>
      <w:r w:rsidRPr="00AF570C">
        <w:rPr>
          <w:rFonts w:hint="eastAsia"/>
          <w:b/>
        </w:rPr>
        <w:t>的定義</w:t>
      </w:r>
    </w:p>
    <w:p w:rsidR="005208E3" w:rsidRDefault="006921B8" w:rsidP="002D5C72">
      <w:pPr>
        <w:spacing w:line="360" w:lineRule="auto"/>
      </w:pPr>
      <w:r>
        <w:rPr>
          <w:rFonts w:hint="eastAsia"/>
        </w:rPr>
        <w:t xml:space="preserve">   </w:t>
      </w:r>
      <w:r w:rsidR="005C5BD4">
        <w:rPr>
          <w:rFonts w:hint="eastAsia"/>
        </w:rPr>
        <w:t>吸毒</w:t>
      </w:r>
      <w:r w:rsidR="005C5BD4">
        <w:rPr>
          <w:rFonts w:hint="eastAsia"/>
        </w:rPr>
        <w:t>/</w:t>
      </w:r>
      <w:r w:rsidR="005208E3">
        <w:rPr>
          <w:rFonts w:hint="eastAsia"/>
        </w:rPr>
        <w:t>濫用藥物</w:t>
      </w:r>
      <w:r w:rsidR="005C5BD4">
        <w:rPr>
          <w:rFonts w:hint="eastAsia"/>
        </w:rPr>
        <w:t>*</w:t>
      </w:r>
      <w:r w:rsidR="005208E3">
        <w:rPr>
          <w:rFonts w:hint="eastAsia"/>
        </w:rPr>
        <w:t>的定義是指</w:t>
      </w:r>
      <w:r w:rsidR="00346BD6">
        <w:rPr>
          <w:rFonts w:hint="eastAsia"/>
        </w:rPr>
        <w:t>沒有依照醫務人員的指導或處方而服用藥物，又或隨便服用危險藥物而</w:t>
      </w:r>
      <w:r w:rsidR="000A16D4">
        <w:rPr>
          <w:rFonts w:hint="eastAsia"/>
        </w:rPr>
        <w:t>非</w:t>
      </w:r>
      <w:r w:rsidR="00346BD6">
        <w:rPr>
          <w:rFonts w:hint="eastAsia"/>
        </w:rPr>
        <w:t>作治病用途。</w:t>
      </w:r>
    </w:p>
    <w:p w:rsidR="00D775AA" w:rsidRPr="005C5BD4" w:rsidRDefault="005C5BD4" w:rsidP="009F17C4">
      <w:pPr>
        <w:rPr>
          <w:sz w:val="22"/>
        </w:rPr>
      </w:pPr>
      <w:r>
        <w:rPr>
          <w:rFonts w:hint="eastAsia"/>
        </w:rPr>
        <w:t>*</w:t>
      </w:r>
      <w:r w:rsidRPr="005C5BD4">
        <w:rPr>
          <w:rFonts w:hint="eastAsia"/>
          <w:sz w:val="20"/>
        </w:rPr>
        <w:t>鑑於青少年吸毒問題日益嚴重，故為了強調吸毒行為的嚴重性，政府已將「濫用」重新正</w:t>
      </w:r>
      <w:r w:rsidR="00F942E6">
        <w:rPr>
          <w:rFonts w:hint="eastAsia"/>
          <w:sz w:val="20"/>
        </w:rPr>
        <w:t>名</w:t>
      </w:r>
      <w:r w:rsidRPr="005C5BD4">
        <w:rPr>
          <w:rFonts w:hint="eastAsia"/>
          <w:sz w:val="20"/>
        </w:rPr>
        <w:t>為「吸毒」。</w:t>
      </w:r>
    </w:p>
    <w:p w:rsidR="005C5BD4" w:rsidRDefault="005C5BD4" w:rsidP="009F17C4"/>
    <w:p w:rsidR="00EE3C38" w:rsidRDefault="00EE3C38" w:rsidP="009F17C4">
      <w:pPr>
        <w:rPr>
          <w:rFonts w:hint="eastAsia"/>
          <w:b/>
        </w:rPr>
      </w:pPr>
    </w:p>
    <w:p w:rsidR="00063605" w:rsidRDefault="00063605" w:rsidP="009F17C4">
      <w:pPr>
        <w:rPr>
          <w:b/>
        </w:rPr>
      </w:pPr>
    </w:p>
    <w:p w:rsidR="00063605" w:rsidRPr="00EE3C38" w:rsidRDefault="00063605" w:rsidP="00EE3C38">
      <w:pPr>
        <w:rPr>
          <w:b/>
          <w:u w:val="single"/>
        </w:rPr>
      </w:pPr>
      <w:r w:rsidRPr="00EE3C38">
        <w:rPr>
          <w:rFonts w:hint="eastAsia"/>
          <w:b/>
          <w:u w:val="single"/>
        </w:rPr>
        <w:t>何謂「身癮」與「心癮」？</w:t>
      </w:r>
    </w:p>
    <w:p w:rsidR="00E46642" w:rsidRDefault="00E46642" w:rsidP="00EE3C38">
      <w:pPr>
        <w:rPr>
          <w:lang w:eastAsia="zh-HK"/>
        </w:rPr>
      </w:pPr>
    </w:p>
    <w:p w:rsidR="00F942E6" w:rsidRDefault="006921B8" w:rsidP="00EE3C38">
      <w:r>
        <w:rPr>
          <w:rFonts w:hint="eastAsia"/>
        </w:rPr>
        <w:t xml:space="preserve">   </w:t>
      </w:r>
      <w:r w:rsidR="006B23BA">
        <w:rPr>
          <w:rFonts w:hint="eastAsia"/>
        </w:rPr>
        <w:t>吸毒</w:t>
      </w:r>
      <w:r w:rsidR="00D775AA">
        <w:rPr>
          <w:rFonts w:hint="eastAsia"/>
        </w:rPr>
        <w:t>會帶來成癮的問題</w:t>
      </w:r>
      <w:r w:rsidR="00AA0CE7">
        <w:rPr>
          <w:rFonts w:hint="eastAsia"/>
        </w:rPr>
        <w:t>。</w:t>
      </w:r>
      <w:r w:rsidR="00AE2924">
        <w:rPr>
          <w:rFonts w:hint="eastAsia"/>
        </w:rPr>
        <w:t>不少青少年對毒品上癮有誤解，以為只有吸食海洛</w:t>
      </w:r>
      <w:r w:rsidR="00797B90">
        <w:rPr>
          <w:rFonts w:hint="eastAsia"/>
        </w:rPr>
        <w:t>英</w:t>
      </w:r>
      <w:r w:rsidR="00F942E6">
        <w:rPr>
          <w:rFonts w:hint="eastAsia"/>
        </w:rPr>
        <w:t>（</w:t>
      </w:r>
      <w:r w:rsidR="00797B90">
        <w:rPr>
          <w:rFonts w:hint="eastAsia"/>
        </w:rPr>
        <w:t>白粉</w:t>
      </w:r>
      <w:r w:rsidR="00F942E6">
        <w:rPr>
          <w:rFonts w:hint="eastAsia"/>
        </w:rPr>
        <w:t>）</w:t>
      </w:r>
      <w:r w:rsidR="00797B90">
        <w:rPr>
          <w:rFonts w:hint="eastAsia"/>
        </w:rPr>
        <w:t>才會上癮，而其他毒品則不會有此問題。其實所有毒品都會</w:t>
      </w:r>
      <w:r w:rsidR="00D775AA">
        <w:rPr>
          <w:rFonts w:hint="eastAsia"/>
        </w:rPr>
        <w:t>引致</w:t>
      </w:r>
      <w:r w:rsidR="00797B90">
        <w:rPr>
          <w:rFonts w:hint="eastAsia"/>
        </w:rPr>
        <w:t>上癮問題，所謂上癮可分</w:t>
      </w:r>
      <w:r w:rsidR="00EE3C38">
        <w:rPr>
          <w:rFonts w:hint="eastAsia"/>
        </w:rPr>
        <w:t>為身癮及心癮。</w:t>
      </w:r>
    </w:p>
    <w:p w:rsidR="000A16D4" w:rsidRDefault="000A16D4" w:rsidP="000A16D4">
      <w:pPr>
        <w:rPr>
          <w:rFonts w:hint="eastAsia"/>
          <w:u w:val="single"/>
        </w:rPr>
      </w:pPr>
    </w:p>
    <w:p w:rsidR="00F020BD" w:rsidRPr="00144763" w:rsidRDefault="00063605" w:rsidP="000A16D4">
      <w:pPr>
        <w:rPr>
          <w:u w:val="single"/>
        </w:rPr>
      </w:pPr>
      <w:r w:rsidRPr="00063605">
        <w:rPr>
          <w:rFonts w:hint="eastAsia"/>
          <w:u w:val="single"/>
        </w:rPr>
        <w:t>身癮</w:t>
      </w:r>
    </w:p>
    <w:p w:rsidR="009D5F72" w:rsidRDefault="006921B8" w:rsidP="000A16D4">
      <w:r>
        <w:rPr>
          <w:rFonts w:hint="eastAsia"/>
        </w:rPr>
        <w:t xml:space="preserve">   </w:t>
      </w:r>
      <w:r w:rsidR="00797B90">
        <w:rPr>
          <w:rFonts w:hint="eastAsia"/>
        </w:rPr>
        <w:t>身癮</w:t>
      </w:r>
      <w:r w:rsidR="004C4236">
        <w:rPr>
          <w:rFonts w:hint="eastAsia"/>
        </w:rPr>
        <w:t>是可見的成癮狀況，</w:t>
      </w:r>
      <w:r w:rsidR="00797B90">
        <w:rPr>
          <w:rFonts w:hint="eastAsia"/>
        </w:rPr>
        <w:t>主要</w:t>
      </w:r>
      <w:r w:rsidR="008A2E70">
        <w:rPr>
          <w:rFonts w:hint="eastAsia"/>
        </w:rPr>
        <w:t>涉及</w:t>
      </w:r>
      <w:r w:rsidR="009139E7">
        <w:rPr>
          <w:rFonts w:hint="eastAsia"/>
        </w:rPr>
        <w:t>斷</w:t>
      </w:r>
      <w:r w:rsidR="00797B90">
        <w:rPr>
          <w:rFonts w:hint="eastAsia"/>
        </w:rPr>
        <w:t>癮徵狀及毒品的耐</w:t>
      </w:r>
      <w:r w:rsidR="00F942E6">
        <w:rPr>
          <w:rFonts w:hint="eastAsia"/>
        </w:rPr>
        <w:t>藥</w:t>
      </w:r>
      <w:r w:rsidR="00797B90">
        <w:rPr>
          <w:rFonts w:hint="eastAsia"/>
        </w:rPr>
        <w:t>性。</w:t>
      </w:r>
      <w:r w:rsidR="009139E7">
        <w:rPr>
          <w:rFonts w:hint="eastAsia"/>
        </w:rPr>
        <w:t>斷</w:t>
      </w:r>
      <w:r w:rsidR="00797B90">
        <w:rPr>
          <w:rFonts w:hint="eastAsia"/>
        </w:rPr>
        <w:t>癮徵狀的出現是因為當身體已適應了毒品，</w:t>
      </w:r>
      <w:r w:rsidR="0040286D">
        <w:rPr>
          <w:rFonts w:hint="eastAsia"/>
        </w:rPr>
        <w:t>脫離</w:t>
      </w:r>
      <w:r w:rsidR="00797B90">
        <w:rPr>
          <w:rFonts w:hint="eastAsia"/>
        </w:rPr>
        <w:t>毒品的時候便會出現很多的身體不適，例如：海洛英的</w:t>
      </w:r>
      <w:r w:rsidR="009139E7">
        <w:rPr>
          <w:rFonts w:hint="eastAsia"/>
        </w:rPr>
        <w:t>斷</w:t>
      </w:r>
      <w:r w:rsidR="00797B90">
        <w:rPr>
          <w:rFonts w:hint="eastAsia"/>
        </w:rPr>
        <w:t>癮徵狀</w:t>
      </w:r>
      <w:r w:rsidR="009139E7">
        <w:rPr>
          <w:rFonts w:hint="eastAsia"/>
        </w:rPr>
        <w:t>包括</w:t>
      </w:r>
      <w:r w:rsidR="00D775AA">
        <w:rPr>
          <w:rFonts w:hint="eastAsia"/>
        </w:rPr>
        <w:t>冒</w:t>
      </w:r>
      <w:r w:rsidR="00797B90">
        <w:rPr>
          <w:rFonts w:hint="eastAsia"/>
        </w:rPr>
        <w:t>冷汗、</w:t>
      </w:r>
      <w:r w:rsidR="009139E7">
        <w:rPr>
          <w:rFonts w:hint="eastAsia"/>
        </w:rPr>
        <w:t>緊張</w:t>
      </w:r>
      <w:r w:rsidR="00797B90">
        <w:rPr>
          <w:rFonts w:hint="eastAsia"/>
        </w:rPr>
        <w:t>、</w:t>
      </w:r>
      <w:r w:rsidR="009139E7">
        <w:rPr>
          <w:rFonts w:hint="eastAsia"/>
        </w:rPr>
        <w:t>腸胃</w:t>
      </w:r>
      <w:r w:rsidR="00797B90">
        <w:rPr>
          <w:rFonts w:hint="eastAsia"/>
        </w:rPr>
        <w:t>不適</w:t>
      </w:r>
      <w:r w:rsidR="009139E7">
        <w:rPr>
          <w:rFonts w:hint="eastAsia"/>
        </w:rPr>
        <w:t>、四肢劇痛及痙攣等。而酗酒和服用鎮靜劑都會有類似的嚴重斷癮徵狀。</w:t>
      </w:r>
      <w:r w:rsidR="004C4236">
        <w:rPr>
          <w:rFonts w:hint="eastAsia"/>
        </w:rPr>
        <w:t>另外，</w:t>
      </w:r>
      <w:r w:rsidR="008A2E70">
        <w:rPr>
          <w:rFonts w:hint="eastAsia"/>
        </w:rPr>
        <w:t>大部分的毒品都會有耐</w:t>
      </w:r>
      <w:r w:rsidR="00F942E6">
        <w:rPr>
          <w:rFonts w:hint="eastAsia"/>
        </w:rPr>
        <w:t>藥</w:t>
      </w:r>
      <w:r w:rsidR="008A2E70">
        <w:rPr>
          <w:rFonts w:hint="eastAsia"/>
        </w:rPr>
        <w:t>性的問題</w:t>
      </w:r>
      <w:r w:rsidR="004C4236">
        <w:rPr>
          <w:rFonts w:hint="eastAsia"/>
        </w:rPr>
        <w:t>，即</w:t>
      </w:r>
      <w:r w:rsidR="00F020BD">
        <w:rPr>
          <w:rFonts w:hint="eastAsia"/>
        </w:rPr>
        <w:t>人體對毒品的反應性降低，</w:t>
      </w:r>
      <w:r w:rsidR="004C4236">
        <w:rPr>
          <w:rFonts w:hint="eastAsia"/>
        </w:rPr>
        <w:t>服用者需要加重劑量才可達到原先相同的效果，</w:t>
      </w:r>
      <w:r w:rsidR="00F020BD">
        <w:rPr>
          <w:rFonts w:hint="eastAsia"/>
        </w:rPr>
        <w:t>故</w:t>
      </w:r>
      <w:r w:rsidR="004C4236">
        <w:rPr>
          <w:rFonts w:hint="eastAsia"/>
        </w:rPr>
        <w:t>吸食的劑量只會不斷增加，</w:t>
      </w:r>
      <w:r w:rsidR="008A2E70">
        <w:rPr>
          <w:rFonts w:hint="eastAsia"/>
        </w:rPr>
        <w:t>最後</w:t>
      </w:r>
      <w:r w:rsidR="00F020BD">
        <w:rPr>
          <w:rFonts w:hint="eastAsia"/>
        </w:rPr>
        <w:t>對毒品的依賴難以自拔。</w:t>
      </w:r>
    </w:p>
    <w:p w:rsidR="00F020BD" w:rsidRDefault="00F020BD" w:rsidP="000A16D4"/>
    <w:p w:rsidR="00063605" w:rsidRPr="00144763" w:rsidRDefault="00063605" w:rsidP="000A16D4">
      <w:pPr>
        <w:rPr>
          <w:u w:val="single"/>
        </w:rPr>
      </w:pPr>
      <w:r w:rsidRPr="00063605">
        <w:rPr>
          <w:rFonts w:hint="eastAsia"/>
          <w:u w:val="single"/>
        </w:rPr>
        <w:t>心癮</w:t>
      </w:r>
    </w:p>
    <w:p w:rsidR="00F020BD" w:rsidRDefault="006921B8" w:rsidP="000A16D4">
      <w:r>
        <w:rPr>
          <w:rFonts w:hint="eastAsia"/>
        </w:rPr>
        <w:t xml:space="preserve">   </w:t>
      </w:r>
      <w:r w:rsidR="00F020BD">
        <w:rPr>
          <w:rFonts w:hint="eastAsia"/>
        </w:rPr>
        <w:t>心癮是</w:t>
      </w:r>
      <w:r w:rsidR="00D213BC">
        <w:rPr>
          <w:rFonts w:hint="eastAsia"/>
        </w:rPr>
        <w:t>服用者多次反複</w:t>
      </w:r>
      <w:r w:rsidR="0040286D">
        <w:rPr>
          <w:rFonts w:hint="eastAsia"/>
        </w:rPr>
        <w:t>使用毒品後，產生</w:t>
      </w:r>
      <w:r w:rsidR="00F020BD">
        <w:rPr>
          <w:rFonts w:hint="eastAsia"/>
        </w:rPr>
        <w:t>心理上及</w:t>
      </w:r>
      <w:r w:rsidR="0040286D">
        <w:rPr>
          <w:rFonts w:hint="eastAsia"/>
        </w:rPr>
        <w:t>精神</w:t>
      </w:r>
      <w:r w:rsidR="00F020BD">
        <w:rPr>
          <w:rFonts w:hint="eastAsia"/>
        </w:rPr>
        <w:t>上對毒品的</w:t>
      </w:r>
      <w:r w:rsidR="0040286D">
        <w:rPr>
          <w:rFonts w:hint="eastAsia"/>
        </w:rPr>
        <w:t>強烈</w:t>
      </w:r>
      <w:r w:rsidR="00F020BD">
        <w:rPr>
          <w:rFonts w:hint="eastAsia"/>
        </w:rPr>
        <w:t>依賴，往往比身癮更嚴重。</w:t>
      </w:r>
      <w:r w:rsidR="001647DE">
        <w:rPr>
          <w:rFonts w:hint="eastAsia"/>
        </w:rPr>
        <w:t>心癮</w:t>
      </w:r>
      <w:r w:rsidR="0040286D">
        <w:rPr>
          <w:rFonts w:hint="eastAsia"/>
        </w:rPr>
        <w:t>的形成</w:t>
      </w:r>
      <w:r w:rsidR="001647DE">
        <w:rPr>
          <w:rFonts w:hint="eastAsia"/>
        </w:rPr>
        <w:t>與人體的多巴胺</w:t>
      </w:r>
      <w:r w:rsidR="00D213BC">
        <w:rPr>
          <w:rFonts w:hint="eastAsia"/>
        </w:rPr>
        <w:t>(Dopamine)</w:t>
      </w:r>
      <w:r w:rsidR="001647DE">
        <w:rPr>
          <w:rFonts w:hint="eastAsia"/>
        </w:rPr>
        <w:t>系統</w:t>
      </w:r>
      <w:r w:rsidR="0040286D">
        <w:rPr>
          <w:rFonts w:hint="eastAsia"/>
        </w:rPr>
        <w:t>有</w:t>
      </w:r>
      <w:r w:rsidR="001647DE">
        <w:rPr>
          <w:rFonts w:hint="eastAsia"/>
        </w:rPr>
        <w:t>關。</w:t>
      </w:r>
      <w:r w:rsidR="0040286D">
        <w:rPr>
          <w:rFonts w:hint="eastAsia"/>
        </w:rPr>
        <w:t>吸</w:t>
      </w:r>
      <w:r w:rsidR="004D44BC">
        <w:rPr>
          <w:rFonts w:hint="eastAsia"/>
        </w:rPr>
        <w:t>毒</w:t>
      </w:r>
      <w:r w:rsidR="008A2E70">
        <w:rPr>
          <w:rFonts w:hint="eastAsia"/>
        </w:rPr>
        <w:t>的</w:t>
      </w:r>
      <w:r w:rsidR="0040286D">
        <w:rPr>
          <w:rFonts w:hint="eastAsia"/>
        </w:rPr>
        <w:t>時候，腦部</w:t>
      </w:r>
      <w:r w:rsidR="00D213BC">
        <w:rPr>
          <w:rFonts w:hint="eastAsia"/>
        </w:rPr>
        <w:t>會增加</w:t>
      </w:r>
      <w:r w:rsidR="0040286D">
        <w:rPr>
          <w:rFonts w:hint="eastAsia"/>
        </w:rPr>
        <w:t>多巴胺</w:t>
      </w:r>
      <w:r w:rsidR="00D213BC">
        <w:rPr>
          <w:rFonts w:hint="eastAsia"/>
        </w:rPr>
        <w:t>的分泌</w:t>
      </w:r>
      <w:r w:rsidR="0040286D">
        <w:rPr>
          <w:rFonts w:hint="eastAsia"/>
        </w:rPr>
        <w:t>，它是一些神經傳遞物質，傳遞快樂和興奮的情緒。由於多巴胺的增加，吸</w:t>
      </w:r>
      <w:r w:rsidR="004D44BC">
        <w:rPr>
          <w:rFonts w:hint="eastAsia"/>
        </w:rPr>
        <w:t>毒</w:t>
      </w:r>
      <w:r w:rsidR="00242BB6">
        <w:rPr>
          <w:rFonts w:hint="eastAsia"/>
        </w:rPr>
        <w:t>時便感到興奮和欣</w:t>
      </w:r>
      <w:r w:rsidR="0040286D">
        <w:rPr>
          <w:rFonts w:hint="eastAsia"/>
        </w:rPr>
        <w:t>快。而脫離毒品的時候，身體便會發出想吸食的信號，希望尋回欣快感，故</w:t>
      </w:r>
      <w:r w:rsidR="00D213BC">
        <w:rPr>
          <w:rFonts w:hint="eastAsia"/>
        </w:rPr>
        <w:t>服用者</w:t>
      </w:r>
      <w:r w:rsidR="0040286D">
        <w:rPr>
          <w:rFonts w:hint="eastAsia"/>
        </w:rPr>
        <w:t>會因此形成強烈吸食的欲望，繼而引發強迫吸食的行為，以獲得不斷滿足的心理活動。心癮</w:t>
      </w:r>
      <w:r w:rsidR="00A536DB">
        <w:rPr>
          <w:rFonts w:hint="eastAsia"/>
        </w:rPr>
        <w:t>可持續相當長的時間，很多戒毒</w:t>
      </w:r>
      <w:r w:rsidR="00A82F27">
        <w:rPr>
          <w:rFonts w:hint="eastAsia"/>
        </w:rPr>
        <w:t>者</w:t>
      </w:r>
      <w:r w:rsidR="00F942E6">
        <w:rPr>
          <w:rFonts w:hint="eastAsia"/>
        </w:rPr>
        <w:t>重</w:t>
      </w:r>
      <w:r w:rsidR="00A536DB">
        <w:rPr>
          <w:rFonts w:hint="eastAsia"/>
        </w:rPr>
        <w:t>吸的情況便因心癮而起，故有</w:t>
      </w:r>
      <w:r w:rsidR="00F942E6">
        <w:rPr>
          <w:rFonts w:hint="eastAsia"/>
        </w:rPr>
        <w:t>所謂「</w:t>
      </w:r>
      <w:r w:rsidR="00A536DB">
        <w:rPr>
          <w:rFonts w:hint="eastAsia"/>
        </w:rPr>
        <w:t>終生戒毒</w:t>
      </w:r>
      <w:r w:rsidR="00F942E6">
        <w:rPr>
          <w:rFonts w:hint="eastAsia"/>
        </w:rPr>
        <w:t>」</w:t>
      </w:r>
      <w:r w:rsidR="00A536DB">
        <w:rPr>
          <w:rFonts w:hint="eastAsia"/>
        </w:rPr>
        <w:t>的說法。現今常被吸食的毒品，如氯胺酮、甲基安非他命、可卡因等</w:t>
      </w:r>
      <w:r w:rsidR="00D775AA">
        <w:rPr>
          <w:rFonts w:hint="eastAsia"/>
        </w:rPr>
        <w:t>都</w:t>
      </w:r>
      <w:r w:rsidR="00A536DB">
        <w:rPr>
          <w:rFonts w:hint="eastAsia"/>
        </w:rPr>
        <w:t>會帶來強烈的心癮，比身癮</w:t>
      </w:r>
      <w:r w:rsidR="00D775AA">
        <w:rPr>
          <w:rFonts w:hint="eastAsia"/>
        </w:rPr>
        <w:t>更</w:t>
      </w:r>
      <w:r w:rsidR="00F942E6">
        <w:rPr>
          <w:rFonts w:hint="eastAsia"/>
        </w:rPr>
        <w:t>令人難以應付</w:t>
      </w:r>
      <w:r w:rsidR="00A536DB">
        <w:rPr>
          <w:rFonts w:hint="eastAsia"/>
        </w:rPr>
        <w:t>。</w:t>
      </w:r>
    </w:p>
    <w:p w:rsidR="00144763" w:rsidRDefault="00144763" w:rsidP="000D5607"/>
    <w:p w:rsidR="005208E3" w:rsidRDefault="005208E3" w:rsidP="00144763">
      <w:pPr>
        <w:rPr>
          <w:b/>
        </w:rPr>
      </w:pPr>
      <w:r w:rsidRPr="00777E34">
        <w:rPr>
          <w:rFonts w:hint="eastAsia"/>
          <w:b/>
        </w:rPr>
        <w:t>毒品</w:t>
      </w:r>
      <w:r>
        <w:rPr>
          <w:rFonts w:hint="eastAsia"/>
          <w:b/>
        </w:rPr>
        <w:t>的</w:t>
      </w:r>
      <w:r w:rsidRPr="00777E34">
        <w:rPr>
          <w:rFonts w:hint="eastAsia"/>
          <w:b/>
        </w:rPr>
        <w:t>種類</w:t>
      </w:r>
    </w:p>
    <w:p w:rsidR="00AE2924" w:rsidRPr="00144763" w:rsidRDefault="00AE2924" w:rsidP="00144763">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953"/>
      </w:tblGrid>
      <w:tr w:rsidR="005208E3" w:rsidRPr="00AA4DB5" w:rsidTr="00AA4DB5">
        <w:tc>
          <w:tcPr>
            <w:tcW w:w="3970" w:type="dxa"/>
            <w:shd w:val="clear" w:color="auto" w:fill="auto"/>
          </w:tcPr>
          <w:p w:rsidR="005208E3" w:rsidRPr="00AA4DB5" w:rsidRDefault="005208E3" w:rsidP="00AA4DB5">
            <w:pPr>
              <w:jc w:val="center"/>
              <w:rPr>
                <w:b/>
              </w:rPr>
            </w:pPr>
            <w:r w:rsidRPr="00AA4DB5">
              <w:rPr>
                <w:rFonts w:hint="eastAsia"/>
                <w:b/>
              </w:rPr>
              <w:t>毒品種類</w:t>
            </w:r>
          </w:p>
        </w:tc>
        <w:tc>
          <w:tcPr>
            <w:tcW w:w="5953" w:type="dxa"/>
            <w:shd w:val="clear" w:color="auto" w:fill="auto"/>
          </w:tcPr>
          <w:p w:rsidR="005208E3" w:rsidRPr="00AA4DB5" w:rsidRDefault="005208E3" w:rsidP="00AA4DB5">
            <w:pPr>
              <w:jc w:val="center"/>
              <w:rPr>
                <w:b/>
              </w:rPr>
            </w:pPr>
            <w:r w:rsidRPr="00AA4DB5">
              <w:rPr>
                <w:rFonts w:hint="eastAsia"/>
                <w:b/>
              </w:rPr>
              <w:t>常見例子</w:t>
            </w:r>
          </w:p>
        </w:tc>
      </w:tr>
      <w:tr w:rsidR="005208E3" w:rsidRPr="00AA4DB5" w:rsidTr="00AA4DB5">
        <w:tc>
          <w:tcPr>
            <w:tcW w:w="3970" w:type="dxa"/>
            <w:shd w:val="clear" w:color="auto" w:fill="auto"/>
          </w:tcPr>
          <w:p w:rsidR="005208E3" w:rsidRPr="00AA4DB5" w:rsidRDefault="005208E3" w:rsidP="00AA4DB5">
            <w:pPr>
              <w:jc w:val="both"/>
              <w:rPr>
                <w:sz w:val="22"/>
              </w:rPr>
            </w:pPr>
            <w:r w:rsidRPr="00AA4DB5">
              <w:rPr>
                <w:rFonts w:hint="eastAsia"/>
                <w:sz w:val="22"/>
              </w:rPr>
              <w:t>麻醉鎮痛劑</w:t>
            </w:r>
          </w:p>
          <w:p w:rsidR="005208E3" w:rsidRPr="00AA4DB5" w:rsidRDefault="005208E3" w:rsidP="00AA4DB5">
            <w:pPr>
              <w:jc w:val="both"/>
              <w:rPr>
                <w:sz w:val="22"/>
              </w:rPr>
            </w:pPr>
            <w:r w:rsidRPr="00AA4DB5">
              <w:rPr>
                <w:rFonts w:hint="eastAsia"/>
                <w:sz w:val="22"/>
              </w:rPr>
              <w:t xml:space="preserve">Narcotics Analgesics </w:t>
            </w:r>
          </w:p>
        </w:tc>
        <w:tc>
          <w:tcPr>
            <w:tcW w:w="5953" w:type="dxa"/>
            <w:shd w:val="clear" w:color="auto" w:fill="auto"/>
          </w:tcPr>
          <w:p w:rsidR="005208E3" w:rsidRPr="00AA4DB5" w:rsidRDefault="005208E3" w:rsidP="00660D90">
            <w:pPr>
              <w:rPr>
                <w:sz w:val="22"/>
              </w:rPr>
            </w:pPr>
            <w:r w:rsidRPr="00AA4DB5">
              <w:rPr>
                <w:rFonts w:hint="eastAsia"/>
                <w:sz w:val="22"/>
              </w:rPr>
              <w:t>海洛英、地匹哌酮、美沙酮、嗎啡針劑、鴉片、菲仕通</w:t>
            </w:r>
          </w:p>
        </w:tc>
      </w:tr>
      <w:tr w:rsidR="005208E3" w:rsidRPr="00AA4DB5" w:rsidTr="00AA4DB5">
        <w:tc>
          <w:tcPr>
            <w:tcW w:w="3970" w:type="dxa"/>
            <w:shd w:val="clear" w:color="auto" w:fill="auto"/>
          </w:tcPr>
          <w:p w:rsidR="005208E3" w:rsidRPr="00AA4DB5" w:rsidRDefault="005208E3" w:rsidP="00AA4DB5">
            <w:pPr>
              <w:jc w:val="both"/>
              <w:rPr>
                <w:sz w:val="22"/>
              </w:rPr>
            </w:pPr>
            <w:r w:rsidRPr="00AA4DB5">
              <w:rPr>
                <w:rFonts w:hint="eastAsia"/>
                <w:sz w:val="22"/>
              </w:rPr>
              <w:t>迷幻劑</w:t>
            </w:r>
          </w:p>
          <w:p w:rsidR="005208E3" w:rsidRPr="00AA4DB5" w:rsidRDefault="005208E3" w:rsidP="00AA4DB5">
            <w:pPr>
              <w:jc w:val="both"/>
              <w:rPr>
                <w:sz w:val="22"/>
              </w:rPr>
            </w:pPr>
            <w:r w:rsidRPr="00AA4DB5">
              <w:rPr>
                <w:rFonts w:hint="eastAsia"/>
                <w:sz w:val="22"/>
              </w:rPr>
              <w:t>Hallucinogens</w:t>
            </w:r>
          </w:p>
        </w:tc>
        <w:tc>
          <w:tcPr>
            <w:tcW w:w="5953" w:type="dxa"/>
            <w:shd w:val="clear" w:color="auto" w:fill="auto"/>
          </w:tcPr>
          <w:p w:rsidR="005208E3" w:rsidRPr="00AA4DB5" w:rsidRDefault="005208E3" w:rsidP="00660D90">
            <w:pPr>
              <w:rPr>
                <w:sz w:val="22"/>
              </w:rPr>
            </w:pPr>
            <w:r w:rsidRPr="00AA4DB5">
              <w:rPr>
                <w:rFonts w:hint="eastAsia"/>
                <w:sz w:val="22"/>
              </w:rPr>
              <w:t>大麻、大麻樹脂、麥角酰二乙胺</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鎮抑劑</w:t>
            </w:r>
          </w:p>
          <w:p w:rsidR="005208E3" w:rsidRPr="00AA4DB5" w:rsidRDefault="005208E3" w:rsidP="00660D90">
            <w:pPr>
              <w:rPr>
                <w:sz w:val="22"/>
              </w:rPr>
            </w:pPr>
            <w:r w:rsidRPr="00AA4DB5">
              <w:rPr>
                <w:rFonts w:hint="eastAsia"/>
                <w:sz w:val="22"/>
              </w:rPr>
              <w:t>Depressants</w:t>
            </w:r>
          </w:p>
        </w:tc>
        <w:tc>
          <w:tcPr>
            <w:tcW w:w="5953" w:type="dxa"/>
            <w:shd w:val="clear" w:color="auto" w:fill="auto"/>
          </w:tcPr>
          <w:p w:rsidR="005208E3" w:rsidRPr="00AA4DB5" w:rsidRDefault="00B742E6" w:rsidP="00660D90">
            <w:pPr>
              <w:rPr>
                <w:sz w:val="22"/>
              </w:rPr>
            </w:pPr>
            <w:r w:rsidRPr="00AA4DB5">
              <w:rPr>
                <w:bCs/>
                <w:sz w:val="22"/>
              </w:rPr>
              <w:t>巴比士酸鹽</w:t>
            </w:r>
            <w:r w:rsidRPr="00AA4DB5">
              <w:rPr>
                <w:rFonts w:hint="eastAsia"/>
                <w:bCs/>
                <w:sz w:val="22"/>
              </w:rPr>
              <w:t>、</w:t>
            </w:r>
            <w:r w:rsidR="00F942E6" w:rsidRPr="00AA4DB5">
              <w:rPr>
                <w:rFonts w:hint="eastAsia"/>
                <w:sz w:val="22"/>
              </w:rPr>
              <w:t>甲喹</w:t>
            </w:r>
            <w:r w:rsidR="005208E3" w:rsidRPr="00AA4DB5">
              <w:rPr>
                <w:rFonts w:hint="eastAsia"/>
                <w:sz w:val="22"/>
              </w:rPr>
              <w:t>酮、</w:t>
            </w:r>
            <w:r w:rsidR="005208E3" w:rsidRPr="00AA4DB5">
              <w:rPr>
                <w:rFonts w:hint="eastAsia"/>
                <w:sz w:val="22"/>
              </w:rPr>
              <w:t>Y-</w:t>
            </w:r>
            <w:r w:rsidR="005208E3" w:rsidRPr="00AA4DB5">
              <w:rPr>
                <w:rFonts w:hint="eastAsia"/>
                <w:sz w:val="22"/>
              </w:rPr>
              <w:t>羥丁酸</w:t>
            </w:r>
            <w:r w:rsidR="00F942E6" w:rsidRPr="00AA4DB5">
              <w:rPr>
                <w:rFonts w:hint="eastAsia"/>
                <w:sz w:val="22"/>
              </w:rPr>
              <w:t>（</w:t>
            </w:r>
            <w:r w:rsidR="005208E3" w:rsidRPr="00AA4DB5">
              <w:rPr>
                <w:rFonts w:hint="eastAsia"/>
                <w:sz w:val="22"/>
              </w:rPr>
              <w:t>迷姦水</w:t>
            </w:r>
            <w:r w:rsidR="00F942E6" w:rsidRPr="00AA4DB5">
              <w:rPr>
                <w:rFonts w:hint="eastAsia"/>
                <w:sz w:val="22"/>
              </w:rPr>
              <w:t>）</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興奮劑</w:t>
            </w:r>
          </w:p>
          <w:p w:rsidR="005208E3" w:rsidRPr="00AA4DB5" w:rsidRDefault="005208E3" w:rsidP="00660D90">
            <w:pPr>
              <w:rPr>
                <w:sz w:val="22"/>
              </w:rPr>
            </w:pPr>
            <w:r w:rsidRPr="00AA4DB5">
              <w:rPr>
                <w:rFonts w:hint="eastAsia"/>
                <w:sz w:val="22"/>
              </w:rPr>
              <w:t>Stimulants</w:t>
            </w:r>
          </w:p>
        </w:tc>
        <w:tc>
          <w:tcPr>
            <w:tcW w:w="5953" w:type="dxa"/>
            <w:shd w:val="clear" w:color="auto" w:fill="auto"/>
          </w:tcPr>
          <w:p w:rsidR="005208E3" w:rsidRPr="00AA4DB5" w:rsidRDefault="005953C9" w:rsidP="00660D90">
            <w:pPr>
              <w:rPr>
                <w:sz w:val="22"/>
              </w:rPr>
            </w:pPr>
            <w:r>
              <w:rPr>
                <w:rFonts w:hint="eastAsia"/>
                <w:sz w:val="22"/>
              </w:rPr>
              <w:t>安非他命、甲基安非他命</w:t>
            </w:r>
            <w:r w:rsidR="00F942E6" w:rsidRPr="00AA4DB5">
              <w:rPr>
                <w:rFonts w:hint="eastAsia"/>
                <w:sz w:val="22"/>
              </w:rPr>
              <w:t>（</w:t>
            </w:r>
            <w:r w:rsidR="005208E3" w:rsidRPr="00AA4DB5">
              <w:rPr>
                <w:rFonts w:hint="eastAsia"/>
                <w:sz w:val="22"/>
              </w:rPr>
              <w:t>冰</w:t>
            </w:r>
            <w:r w:rsidR="00F942E6" w:rsidRPr="00AA4DB5">
              <w:rPr>
                <w:rFonts w:hint="eastAsia"/>
                <w:sz w:val="22"/>
              </w:rPr>
              <w:t>）</w:t>
            </w:r>
            <w:r w:rsidR="005208E3" w:rsidRPr="00AA4DB5">
              <w:rPr>
                <w:rFonts w:hint="eastAsia"/>
                <w:sz w:val="22"/>
              </w:rPr>
              <w:t>、可卡因、亞甲二氧基甲基安非他命</w:t>
            </w:r>
            <w:r w:rsidR="00F942E6" w:rsidRPr="00AA4DB5">
              <w:rPr>
                <w:rFonts w:hint="eastAsia"/>
                <w:sz w:val="22"/>
              </w:rPr>
              <w:t>（</w:t>
            </w:r>
            <w:r w:rsidR="005208E3" w:rsidRPr="00AA4DB5">
              <w:rPr>
                <w:rFonts w:hint="eastAsia"/>
                <w:sz w:val="22"/>
              </w:rPr>
              <w:t>搖頭丸</w:t>
            </w:r>
            <w:r w:rsidR="00F942E6" w:rsidRPr="00AA4DB5">
              <w:rPr>
                <w:rFonts w:hint="eastAsia"/>
                <w:sz w:val="22"/>
              </w:rPr>
              <w:t>）</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鎮靜劑</w:t>
            </w:r>
          </w:p>
          <w:p w:rsidR="005208E3" w:rsidRPr="00AA4DB5" w:rsidRDefault="005208E3" w:rsidP="00660D90">
            <w:pPr>
              <w:rPr>
                <w:sz w:val="22"/>
              </w:rPr>
            </w:pPr>
            <w:r w:rsidRPr="00AA4DB5">
              <w:rPr>
                <w:rFonts w:hint="eastAsia"/>
                <w:sz w:val="22"/>
              </w:rPr>
              <w:t>Tranquillizers</w:t>
            </w:r>
          </w:p>
        </w:tc>
        <w:tc>
          <w:tcPr>
            <w:tcW w:w="5953" w:type="dxa"/>
            <w:shd w:val="clear" w:color="auto" w:fill="auto"/>
          </w:tcPr>
          <w:p w:rsidR="005208E3" w:rsidRPr="00AA4DB5" w:rsidRDefault="00B742E6" w:rsidP="00B742E6">
            <w:pPr>
              <w:rPr>
                <w:sz w:val="22"/>
              </w:rPr>
            </w:pPr>
            <w:r w:rsidRPr="00AA4DB5">
              <w:rPr>
                <w:bCs/>
                <w:sz w:val="22"/>
              </w:rPr>
              <w:t>苯并二氮</w:t>
            </w:r>
            <w:r w:rsidR="00875CAD">
              <w:rPr>
                <w:noProof/>
                <w:sz w:val="22"/>
                <w:lang w:val="en-GB" w:eastAsia="zh-CN"/>
              </w:rPr>
              <w:drawing>
                <wp:inline distT="0" distB="0" distL="0" distR="0">
                  <wp:extent cx="133350" cy="142875"/>
                  <wp:effectExtent l="0" t="0" r="0" b="9525"/>
                  <wp:docPr id="1" name="圖片 8" descr="http://www.nd.gov.hk/tc/images/s_c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http://www.nd.gov.hk/tc/images/s_chin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AA4DB5">
              <w:rPr>
                <w:bCs/>
                <w:sz w:val="22"/>
              </w:rPr>
              <w:t>類</w:t>
            </w:r>
            <w:r w:rsidR="00F942E6" w:rsidRPr="00AA4DB5">
              <w:rPr>
                <w:rFonts w:hint="eastAsia"/>
                <w:bCs/>
                <w:sz w:val="22"/>
              </w:rPr>
              <w:t>，</w:t>
            </w:r>
            <w:r w:rsidRPr="00AA4DB5">
              <w:rPr>
                <w:rFonts w:hint="eastAsia"/>
                <w:sz w:val="22"/>
              </w:rPr>
              <w:t>如：</w:t>
            </w:r>
            <w:r w:rsidR="005208E3" w:rsidRPr="00AA4DB5">
              <w:rPr>
                <w:rFonts w:hint="eastAsia"/>
                <w:sz w:val="22"/>
              </w:rPr>
              <w:t>咪達唑侖</w:t>
            </w:r>
            <w:r w:rsidR="00F942E6" w:rsidRPr="00AA4DB5">
              <w:rPr>
                <w:rFonts w:hint="eastAsia"/>
                <w:sz w:val="22"/>
              </w:rPr>
              <w:t>（</w:t>
            </w:r>
            <w:r w:rsidR="005208E3" w:rsidRPr="00AA4DB5">
              <w:rPr>
                <w:rFonts w:hint="eastAsia"/>
                <w:sz w:val="22"/>
              </w:rPr>
              <w:t>藍精靈</w:t>
            </w:r>
            <w:r w:rsidR="00F942E6" w:rsidRPr="00AA4DB5">
              <w:rPr>
                <w:rFonts w:hint="eastAsia"/>
                <w:sz w:val="22"/>
              </w:rPr>
              <w:t>）</w:t>
            </w:r>
            <w:r w:rsidR="005208E3" w:rsidRPr="00AA4DB5">
              <w:rPr>
                <w:rFonts w:hint="eastAsia"/>
                <w:sz w:val="22"/>
              </w:rPr>
              <w:t>、三唑侖</w:t>
            </w:r>
            <w:r w:rsidR="00F942E6" w:rsidRPr="00AA4DB5">
              <w:rPr>
                <w:rFonts w:hint="eastAsia"/>
                <w:sz w:val="22"/>
              </w:rPr>
              <w:t>（</w:t>
            </w:r>
            <w:r w:rsidR="005208E3" w:rsidRPr="00AA4DB5">
              <w:rPr>
                <w:rFonts w:hint="eastAsia"/>
                <w:sz w:val="22"/>
              </w:rPr>
              <w:t>白瓜子</w:t>
            </w:r>
            <w:r w:rsidR="00F942E6" w:rsidRPr="00AA4DB5">
              <w:rPr>
                <w:rFonts w:hint="eastAsia"/>
                <w:sz w:val="22"/>
              </w:rPr>
              <w:t>）</w:t>
            </w:r>
            <w:r w:rsidR="005208E3" w:rsidRPr="00AA4DB5">
              <w:rPr>
                <w:rFonts w:hint="eastAsia"/>
                <w:sz w:val="22"/>
              </w:rPr>
              <w:t>、安定</w:t>
            </w:r>
          </w:p>
        </w:tc>
      </w:tr>
      <w:tr w:rsidR="005208E3" w:rsidRPr="00AA4DB5" w:rsidTr="00AA4DB5">
        <w:tc>
          <w:tcPr>
            <w:tcW w:w="3970" w:type="dxa"/>
            <w:shd w:val="clear" w:color="auto" w:fill="auto"/>
          </w:tcPr>
          <w:p w:rsidR="005208E3" w:rsidRPr="00AA4DB5" w:rsidRDefault="005208E3" w:rsidP="00660D90">
            <w:pPr>
              <w:rPr>
                <w:sz w:val="22"/>
              </w:rPr>
            </w:pPr>
            <w:r w:rsidRPr="00AA4DB5">
              <w:rPr>
                <w:rFonts w:hint="eastAsia"/>
                <w:sz w:val="22"/>
              </w:rPr>
              <w:t>其他</w:t>
            </w:r>
          </w:p>
          <w:p w:rsidR="005208E3" w:rsidRPr="00AA4DB5" w:rsidRDefault="005208E3" w:rsidP="00660D90">
            <w:pPr>
              <w:rPr>
                <w:sz w:val="22"/>
              </w:rPr>
            </w:pPr>
            <w:r w:rsidRPr="00AA4DB5">
              <w:rPr>
                <w:rFonts w:hint="eastAsia"/>
                <w:sz w:val="22"/>
              </w:rPr>
              <w:t>others</w:t>
            </w:r>
          </w:p>
        </w:tc>
        <w:tc>
          <w:tcPr>
            <w:tcW w:w="5953" w:type="dxa"/>
            <w:shd w:val="clear" w:color="auto" w:fill="auto"/>
          </w:tcPr>
          <w:p w:rsidR="005208E3" w:rsidRPr="00AA4DB5" w:rsidRDefault="005208E3" w:rsidP="00660D90">
            <w:pPr>
              <w:rPr>
                <w:sz w:val="22"/>
              </w:rPr>
            </w:pPr>
            <w:r w:rsidRPr="00AA4DB5">
              <w:rPr>
                <w:rFonts w:hint="eastAsia"/>
                <w:sz w:val="22"/>
              </w:rPr>
              <w:t>氯胺酮</w:t>
            </w:r>
            <w:r w:rsidR="00F942E6" w:rsidRPr="00AA4DB5">
              <w:rPr>
                <w:rFonts w:hint="eastAsia"/>
                <w:sz w:val="22"/>
              </w:rPr>
              <w:t>（</w:t>
            </w:r>
            <w:r w:rsidRPr="00AA4DB5">
              <w:rPr>
                <w:rFonts w:hint="eastAsia"/>
                <w:sz w:val="22"/>
              </w:rPr>
              <w:t>K</w:t>
            </w:r>
            <w:r w:rsidRPr="00AA4DB5">
              <w:rPr>
                <w:rFonts w:hint="eastAsia"/>
                <w:sz w:val="22"/>
              </w:rPr>
              <w:t>仔</w:t>
            </w:r>
            <w:r w:rsidR="00F942E6" w:rsidRPr="00AA4DB5">
              <w:rPr>
                <w:rFonts w:hint="eastAsia"/>
                <w:sz w:val="22"/>
              </w:rPr>
              <w:t>）</w:t>
            </w:r>
            <w:r w:rsidRPr="00AA4DB5">
              <w:rPr>
                <w:rFonts w:hint="eastAsia"/>
                <w:sz w:val="22"/>
              </w:rPr>
              <w:t>、咳藥、酒精、煙草、有機溶劑</w:t>
            </w:r>
          </w:p>
        </w:tc>
      </w:tr>
    </w:tbl>
    <w:p w:rsidR="005953C9" w:rsidRDefault="006921B8" w:rsidP="000D5607">
      <w:pPr>
        <w:rPr>
          <w:rFonts w:hint="eastAsia"/>
        </w:rPr>
      </w:pPr>
      <w:r>
        <w:rPr>
          <w:rFonts w:hint="eastAsia"/>
        </w:rPr>
        <w:t xml:space="preserve">  </w:t>
      </w:r>
    </w:p>
    <w:p w:rsidR="000709B5" w:rsidRDefault="000709B5" w:rsidP="000D5607">
      <w:pPr>
        <w:rPr>
          <w:rFonts w:hint="eastAsia"/>
        </w:rPr>
      </w:pPr>
    </w:p>
    <w:p w:rsidR="000709B5" w:rsidRDefault="000709B5" w:rsidP="000D5607">
      <w:pPr>
        <w:rPr>
          <w:rFonts w:hint="eastAsia"/>
        </w:rPr>
      </w:pPr>
    </w:p>
    <w:p w:rsidR="000709B5" w:rsidRDefault="000709B5" w:rsidP="000D5607">
      <w:pPr>
        <w:rPr>
          <w:rFonts w:hint="eastAsia"/>
        </w:rPr>
      </w:pPr>
    </w:p>
    <w:p w:rsidR="005259B2" w:rsidRDefault="005953C9" w:rsidP="000D5607">
      <w:r>
        <w:rPr>
          <w:rFonts w:hint="eastAsia"/>
        </w:rPr>
        <w:t xml:space="preserve"> </w:t>
      </w:r>
      <w:r w:rsidR="006921B8">
        <w:rPr>
          <w:rFonts w:hint="eastAsia"/>
        </w:rPr>
        <w:t xml:space="preserve"> </w:t>
      </w:r>
      <w:r w:rsidR="00AA0CE7">
        <w:rPr>
          <w:rFonts w:hint="eastAsia"/>
        </w:rPr>
        <w:t>以下</w:t>
      </w:r>
      <w:r w:rsidR="003C6838">
        <w:rPr>
          <w:rFonts w:hint="eastAsia"/>
        </w:rPr>
        <w:t>將</w:t>
      </w:r>
      <w:r w:rsidR="008A2E70">
        <w:rPr>
          <w:rFonts w:hint="eastAsia"/>
        </w:rPr>
        <w:t>介紹</w:t>
      </w:r>
      <w:r w:rsidR="004D44BC">
        <w:rPr>
          <w:rFonts w:hint="eastAsia"/>
        </w:rPr>
        <w:t>幾種現今最常被青少年吸食的毒品，</w:t>
      </w:r>
      <w:r>
        <w:rPr>
          <w:rFonts w:hint="eastAsia"/>
        </w:rPr>
        <w:t>以及</w:t>
      </w:r>
      <w:r w:rsidR="004D44BC">
        <w:rPr>
          <w:rFonts w:hint="eastAsia"/>
        </w:rPr>
        <w:t>其吸食後的徵狀及</w:t>
      </w:r>
      <w:r w:rsidR="00F942E6">
        <w:rPr>
          <w:rFonts w:hint="eastAsia"/>
        </w:rPr>
        <w:t>影響：</w:t>
      </w:r>
    </w:p>
    <w:p w:rsidR="00144763" w:rsidRPr="00144763" w:rsidRDefault="00144763" w:rsidP="000D5607">
      <w:pPr>
        <w:rPr>
          <w:lang w:eastAsia="zh-HK"/>
        </w:rPr>
      </w:pPr>
    </w:p>
    <w:p w:rsidR="00A96624" w:rsidRDefault="00A7013E" w:rsidP="000E5C35">
      <w:pPr>
        <w:pStyle w:val="a3"/>
        <w:numPr>
          <w:ilvl w:val="0"/>
          <w:numId w:val="1"/>
        </w:numPr>
        <w:ind w:leftChars="0"/>
      </w:pPr>
      <w:r>
        <w:rPr>
          <w:rFonts w:hint="eastAsia"/>
        </w:rPr>
        <w:t>氯胺酮</w:t>
      </w:r>
      <w:r w:rsidR="00D775AA">
        <w:rPr>
          <w:rFonts w:hint="eastAsia"/>
        </w:rPr>
        <w:t>(Ketamine</w:t>
      </w:r>
      <w:r>
        <w:rPr>
          <w:rFonts w:hint="eastAsia"/>
        </w:rPr>
        <w:t>)</w:t>
      </w:r>
    </w:p>
    <w:p w:rsidR="000E5C35" w:rsidRDefault="000E5C35" w:rsidP="000E5C35">
      <w:pPr>
        <w:rPr>
          <w:lang w:eastAsia="zh-HK"/>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484"/>
        <w:gridCol w:w="1243"/>
        <w:gridCol w:w="1398"/>
        <w:gridCol w:w="3738"/>
      </w:tblGrid>
      <w:tr w:rsidR="001870CC" w:rsidRPr="00AA4DB5" w:rsidTr="00AA4DB5">
        <w:tc>
          <w:tcPr>
            <w:tcW w:w="1777" w:type="dxa"/>
            <w:shd w:val="clear" w:color="auto" w:fill="auto"/>
          </w:tcPr>
          <w:p w:rsidR="001870CC" w:rsidRPr="00AA4DB5" w:rsidRDefault="001870CC" w:rsidP="00AA4DB5">
            <w:pPr>
              <w:jc w:val="center"/>
            </w:pPr>
            <w:r w:rsidRPr="00AA4DB5">
              <w:rPr>
                <w:rFonts w:hint="eastAsia"/>
              </w:rPr>
              <w:t>俗稱</w:t>
            </w:r>
          </w:p>
        </w:tc>
        <w:tc>
          <w:tcPr>
            <w:tcW w:w="1484" w:type="dxa"/>
            <w:shd w:val="clear" w:color="auto" w:fill="auto"/>
          </w:tcPr>
          <w:p w:rsidR="001870CC" w:rsidRPr="00AA4DB5" w:rsidRDefault="001870CC" w:rsidP="00AA4DB5">
            <w:pPr>
              <w:jc w:val="center"/>
            </w:pPr>
            <w:r w:rsidRPr="00AA4DB5">
              <w:rPr>
                <w:rFonts w:hint="eastAsia"/>
              </w:rPr>
              <w:t>類別</w:t>
            </w:r>
          </w:p>
        </w:tc>
        <w:tc>
          <w:tcPr>
            <w:tcW w:w="1243" w:type="dxa"/>
            <w:shd w:val="clear" w:color="auto" w:fill="auto"/>
          </w:tcPr>
          <w:p w:rsidR="001870CC" w:rsidRPr="00AA4DB5" w:rsidRDefault="001870CC" w:rsidP="00AA4DB5">
            <w:pPr>
              <w:jc w:val="center"/>
            </w:pPr>
            <w:r w:rsidRPr="00AA4DB5">
              <w:rPr>
                <w:rFonts w:hint="eastAsia"/>
              </w:rPr>
              <w:t>醫藥用途</w:t>
            </w:r>
          </w:p>
        </w:tc>
        <w:tc>
          <w:tcPr>
            <w:tcW w:w="1398" w:type="dxa"/>
            <w:shd w:val="clear" w:color="auto" w:fill="auto"/>
          </w:tcPr>
          <w:p w:rsidR="001870CC" w:rsidRPr="00AA4DB5" w:rsidRDefault="001870CC" w:rsidP="00AA4DB5">
            <w:pPr>
              <w:jc w:val="center"/>
            </w:pPr>
            <w:r w:rsidRPr="00AA4DB5">
              <w:rPr>
                <w:rFonts w:hint="eastAsia"/>
              </w:rPr>
              <w:t>吸食方法</w:t>
            </w:r>
          </w:p>
        </w:tc>
        <w:tc>
          <w:tcPr>
            <w:tcW w:w="3738" w:type="dxa"/>
            <w:shd w:val="clear" w:color="auto" w:fill="auto"/>
          </w:tcPr>
          <w:p w:rsidR="001870CC" w:rsidRPr="00AA4DB5" w:rsidRDefault="001870CC" w:rsidP="00AA4DB5">
            <w:pPr>
              <w:jc w:val="center"/>
            </w:pPr>
            <w:r w:rsidRPr="00AA4DB5">
              <w:rPr>
                <w:rFonts w:hint="eastAsia"/>
              </w:rPr>
              <w:t>吸食後果</w:t>
            </w:r>
          </w:p>
        </w:tc>
      </w:tr>
      <w:tr w:rsidR="001870CC" w:rsidRPr="00AA4DB5" w:rsidTr="00AA4DB5">
        <w:tc>
          <w:tcPr>
            <w:tcW w:w="1777" w:type="dxa"/>
            <w:shd w:val="clear" w:color="auto" w:fill="auto"/>
          </w:tcPr>
          <w:p w:rsidR="001870CC" w:rsidRPr="00AA4DB5" w:rsidRDefault="001870CC" w:rsidP="000D5607">
            <w:r w:rsidRPr="00AA4DB5">
              <w:rPr>
                <w:rFonts w:hint="eastAsia"/>
              </w:rPr>
              <w:t>K</w:t>
            </w:r>
            <w:r w:rsidRPr="00AA4DB5">
              <w:rPr>
                <w:rFonts w:hint="eastAsia"/>
              </w:rPr>
              <w:t>仔、</w:t>
            </w:r>
            <w:r w:rsidRPr="00AA4DB5">
              <w:rPr>
                <w:rFonts w:hint="eastAsia"/>
              </w:rPr>
              <w:t>K</w:t>
            </w:r>
            <w:r w:rsidRPr="00AA4DB5">
              <w:rPr>
                <w:rFonts w:hint="eastAsia"/>
              </w:rPr>
              <w:t>、茄</w:t>
            </w:r>
            <w:r w:rsidR="00875CAD">
              <w:rPr>
                <w:noProof/>
                <w:lang w:val="en-GB" w:eastAsia="zh-CN"/>
              </w:rPr>
              <w:drawing>
                <wp:inline distT="0" distB="0" distL="0" distR="0">
                  <wp:extent cx="971550" cy="704850"/>
                  <wp:effectExtent l="0" t="0" r="0" b="0"/>
                  <wp:docPr id="2" name="圖片 170"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0" descr="相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tc>
        <w:tc>
          <w:tcPr>
            <w:tcW w:w="1484" w:type="dxa"/>
            <w:shd w:val="clear" w:color="auto" w:fill="auto"/>
          </w:tcPr>
          <w:p w:rsidR="001870CC" w:rsidRPr="00AA4DB5" w:rsidRDefault="001870CC" w:rsidP="000D5607">
            <w:r w:rsidRPr="00AA4DB5">
              <w:rPr>
                <w:rFonts w:hint="eastAsia"/>
              </w:rPr>
              <w:t>中樞神經系統抑制劑</w:t>
            </w:r>
          </w:p>
        </w:tc>
        <w:tc>
          <w:tcPr>
            <w:tcW w:w="1243" w:type="dxa"/>
            <w:shd w:val="clear" w:color="auto" w:fill="auto"/>
          </w:tcPr>
          <w:p w:rsidR="001870CC" w:rsidRPr="00AA4DB5" w:rsidRDefault="001870CC" w:rsidP="000D5607">
            <w:r w:rsidRPr="00AA4DB5">
              <w:rPr>
                <w:rFonts w:hint="eastAsia"/>
              </w:rPr>
              <w:t>手術用麻醉藥</w:t>
            </w:r>
          </w:p>
        </w:tc>
        <w:tc>
          <w:tcPr>
            <w:tcW w:w="1398" w:type="dxa"/>
            <w:shd w:val="clear" w:color="auto" w:fill="auto"/>
          </w:tcPr>
          <w:p w:rsidR="001870CC" w:rsidRPr="00AA4DB5" w:rsidRDefault="001870CC" w:rsidP="000D5607">
            <w:r w:rsidRPr="00AA4DB5">
              <w:rPr>
                <w:rFonts w:hint="eastAsia"/>
              </w:rPr>
              <w:t>以嗅吸為主</w:t>
            </w:r>
          </w:p>
        </w:tc>
        <w:tc>
          <w:tcPr>
            <w:tcW w:w="3738" w:type="dxa"/>
            <w:shd w:val="clear" w:color="auto" w:fill="auto"/>
          </w:tcPr>
          <w:p w:rsidR="001870CC" w:rsidRPr="00AA4DB5" w:rsidRDefault="001870CC" w:rsidP="000D5607">
            <w:r w:rsidRPr="00AA4DB5">
              <w:rPr>
                <w:rFonts w:hint="eastAsia"/>
              </w:rPr>
              <w:t>-</w:t>
            </w:r>
            <w:r w:rsidRPr="00AA4DB5">
              <w:rPr>
                <w:rFonts w:hint="eastAsia"/>
              </w:rPr>
              <w:t>成癮</w:t>
            </w:r>
          </w:p>
          <w:p w:rsidR="001870CC" w:rsidRPr="00AA4DB5" w:rsidRDefault="001870CC" w:rsidP="000D5607">
            <w:r w:rsidRPr="00AA4DB5">
              <w:rPr>
                <w:rFonts w:hint="eastAsia"/>
              </w:rPr>
              <w:t>-</w:t>
            </w:r>
            <w:r w:rsidRPr="00AA4DB5">
              <w:rPr>
                <w:rFonts w:hint="eastAsia"/>
              </w:rPr>
              <w:t>說話含糊</w:t>
            </w:r>
          </w:p>
          <w:p w:rsidR="001870CC" w:rsidRPr="00AA4DB5" w:rsidRDefault="001870CC" w:rsidP="00AA4DB5">
            <w:pPr>
              <w:ind w:left="175" w:hangingChars="73" w:hanging="175"/>
            </w:pPr>
            <w:r w:rsidRPr="00AA4DB5">
              <w:rPr>
                <w:rFonts w:hint="eastAsia"/>
              </w:rPr>
              <w:t>-</w:t>
            </w:r>
            <w:r w:rsidRPr="00AA4DB5">
              <w:rPr>
                <w:rFonts w:hint="eastAsia"/>
              </w:rPr>
              <w:t>長期記憶力衰退及認知能力受損</w:t>
            </w:r>
          </w:p>
          <w:p w:rsidR="001870CC" w:rsidRPr="00AA4DB5" w:rsidRDefault="001870CC" w:rsidP="000D5607">
            <w:r w:rsidRPr="00AA4DB5">
              <w:rPr>
                <w:rFonts w:hint="eastAsia"/>
              </w:rPr>
              <w:t>-</w:t>
            </w:r>
            <w:r w:rsidRPr="00AA4DB5">
              <w:rPr>
                <w:rFonts w:hint="eastAsia"/>
              </w:rPr>
              <w:t>行動機能受損</w:t>
            </w:r>
          </w:p>
          <w:p w:rsidR="001870CC" w:rsidRPr="00AA4DB5" w:rsidRDefault="001870CC" w:rsidP="000D5607">
            <w:r w:rsidRPr="00AA4DB5">
              <w:rPr>
                <w:rFonts w:hint="eastAsia"/>
              </w:rPr>
              <w:t>-</w:t>
            </w:r>
            <w:r w:rsidRPr="00AA4DB5">
              <w:rPr>
                <w:rFonts w:hint="eastAsia"/>
              </w:rPr>
              <w:t>動作協調神經系統受損</w:t>
            </w:r>
          </w:p>
          <w:p w:rsidR="001870CC" w:rsidRPr="00AA4DB5" w:rsidRDefault="001870CC" w:rsidP="000D5607">
            <w:r w:rsidRPr="00AA4DB5">
              <w:rPr>
                <w:rFonts w:hint="eastAsia"/>
              </w:rPr>
              <w:t>-</w:t>
            </w:r>
            <w:r w:rsidRPr="00AA4DB5">
              <w:rPr>
                <w:rFonts w:hint="eastAsia"/>
              </w:rPr>
              <w:t>呼吸或心臟機能受損</w:t>
            </w:r>
          </w:p>
          <w:p w:rsidR="001870CC" w:rsidRPr="00AA4DB5" w:rsidRDefault="001870CC" w:rsidP="000D5607">
            <w:r w:rsidRPr="00AA4DB5">
              <w:rPr>
                <w:rFonts w:hint="eastAsia"/>
              </w:rPr>
              <w:t>-</w:t>
            </w:r>
            <w:r w:rsidRPr="00AA4DB5">
              <w:rPr>
                <w:rFonts w:hint="eastAsia"/>
              </w:rPr>
              <w:t>膀胱機能受損</w:t>
            </w:r>
          </w:p>
        </w:tc>
      </w:tr>
    </w:tbl>
    <w:p w:rsidR="004C180F" w:rsidRDefault="004C180F" w:rsidP="002A2B00"/>
    <w:p w:rsidR="004C180F" w:rsidRDefault="004C180F" w:rsidP="004C180F">
      <w:r>
        <w:rPr>
          <w:rFonts w:hint="eastAsia"/>
        </w:rPr>
        <w:t>長期服食的害處：</w:t>
      </w:r>
    </w:p>
    <w:p w:rsidR="004C180F" w:rsidRDefault="006921B8" w:rsidP="00144763">
      <w:pPr>
        <w:spacing w:line="360" w:lineRule="auto"/>
      </w:pPr>
      <w:r>
        <w:rPr>
          <w:rFonts w:hint="eastAsia"/>
        </w:rPr>
        <w:t xml:space="preserve">   </w:t>
      </w:r>
      <w:r w:rsidR="004C180F">
        <w:rPr>
          <w:rFonts w:hint="eastAsia"/>
        </w:rPr>
        <w:t>服食任何毒品都會對腦部以及身體各部分有一定的損害，而</w:t>
      </w:r>
      <w:r w:rsidR="005953C9">
        <w:rPr>
          <w:rFonts w:hint="eastAsia"/>
        </w:rPr>
        <w:t>吸</w:t>
      </w:r>
      <w:r w:rsidR="004C180F">
        <w:rPr>
          <w:rFonts w:hint="eastAsia"/>
        </w:rPr>
        <w:t>食氯胺酮的</w:t>
      </w:r>
      <w:r w:rsidR="005953C9">
        <w:rPr>
          <w:rFonts w:hint="eastAsia"/>
        </w:rPr>
        <w:t>特別</w:t>
      </w:r>
      <w:r w:rsidR="004C180F">
        <w:rPr>
          <w:rFonts w:hint="eastAsia"/>
        </w:rPr>
        <w:t>損害</w:t>
      </w:r>
      <w:r w:rsidR="008A2E70">
        <w:rPr>
          <w:rFonts w:hint="eastAsia"/>
        </w:rPr>
        <w:t>包括</w:t>
      </w:r>
      <w:r w:rsidR="004C180F">
        <w:rPr>
          <w:rFonts w:hint="eastAsia"/>
        </w:rPr>
        <w:t>：</w:t>
      </w:r>
    </w:p>
    <w:p w:rsidR="004C180F" w:rsidRDefault="004C180F" w:rsidP="004C180F"/>
    <w:p w:rsidR="004C180F" w:rsidRDefault="008A2E70" w:rsidP="00144763">
      <w:pPr>
        <w:pStyle w:val="a3"/>
        <w:numPr>
          <w:ilvl w:val="0"/>
          <w:numId w:val="3"/>
        </w:numPr>
        <w:spacing w:line="276" w:lineRule="auto"/>
        <w:ind w:leftChars="0" w:left="851" w:hanging="425"/>
        <w:rPr>
          <w:lang w:eastAsia="zh-HK"/>
        </w:rPr>
      </w:pPr>
      <w:r>
        <w:rPr>
          <w:rFonts w:hint="eastAsia"/>
        </w:rPr>
        <w:t>膀胱機能受損：因為氯胺酮並不能完全被人</w:t>
      </w:r>
      <w:r w:rsidR="004C180F">
        <w:rPr>
          <w:rFonts w:hint="eastAsia"/>
        </w:rPr>
        <w:t>體吸收，</w:t>
      </w:r>
      <w:r w:rsidR="00144763">
        <w:rPr>
          <w:rFonts w:hint="eastAsia"/>
        </w:rPr>
        <w:t>殘留的</w:t>
      </w:r>
      <w:r w:rsidR="004C180F">
        <w:rPr>
          <w:rFonts w:hint="eastAsia"/>
        </w:rPr>
        <w:t>物質積留於膀胱，造成發炎、纖維化，令膀胱的容量大減，故</w:t>
      </w:r>
      <w:r w:rsidR="005953C9">
        <w:rPr>
          <w:rFonts w:hint="eastAsia"/>
        </w:rPr>
        <w:t>服用者</w:t>
      </w:r>
      <w:r w:rsidR="004C180F">
        <w:rPr>
          <w:rFonts w:hint="eastAsia"/>
        </w:rPr>
        <w:t>經常</w:t>
      </w:r>
      <w:r>
        <w:rPr>
          <w:rFonts w:hint="eastAsia"/>
        </w:rPr>
        <w:t>尿頻</w:t>
      </w:r>
      <w:r w:rsidR="005953C9">
        <w:rPr>
          <w:rFonts w:hint="eastAsia"/>
        </w:rPr>
        <w:t>，</w:t>
      </w:r>
      <w:r w:rsidR="004C180F">
        <w:rPr>
          <w:rFonts w:hint="eastAsia"/>
        </w:rPr>
        <w:t>甚至</w:t>
      </w:r>
      <w:r w:rsidR="005953C9">
        <w:rPr>
          <w:rFonts w:hint="eastAsia"/>
        </w:rPr>
        <w:t>須</w:t>
      </w:r>
      <w:r w:rsidR="004C180F">
        <w:rPr>
          <w:rFonts w:hint="eastAsia"/>
        </w:rPr>
        <w:t>切除膀胱，以小腸排尿，</w:t>
      </w:r>
      <w:r w:rsidR="005953C9">
        <w:rPr>
          <w:rFonts w:hint="eastAsia"/>
        </w:rPr>
        <w:t>及</w:t>
      </w:r>
      <w:r w:rsidR="004C180F">
        <w:rPr>
          <w:rFonts w:hint="eastAsia"/>
        </w:rPr>
        <w:t>使用尿袋。即使戒毒後膀胱排尿功能有所改善，仍不能回復正常人水平</w:t>
      </w:r>
    </w:p>
    <w:p w:rsidR="005C6E2E" w:rsidRDefault="005C6E2E" w:rsidP="005C6E2E">
      <w:pPr>
        <w:pStyle w:val="a3"/>
        <w:spacing w:line="276" w:lineRule="auto"/>
        <w:ind w:leftChars="0" w:left="851"/>
        <w:rPr>
          <w:lang w:eastAsia="zh-HK"/>
        </w:rPr>
      </w:pPr>
    </w:p>
    <w:p w:rsidR="005C6E2E" w:rsidRDefault="005C6E2E" w:rsidP="005C6E2E">
      <w:pPr>
        <w:pStyle w:val="a3"/>
        <w:numPr>
          <w:ilvl w:val="0"/>
          <w:numId w:val="3"/>
        </w:numPr>
        <w:spacing w:line="276" w:lineRule="auto"/>
        <w:ind w:leftChars="0"/>
      </w:pPr>
      <w:r>
        <w:rPr>
          <w:rFonts w:hint="eastAsia"/>
        </w:rPr>
        <w:t>鼻組織受損：長期以鼻吸食氯胺酮，會嚴重損害鼻黏膜，引致鼻出血、</w:t>
      </w:r>
      <w:r w:rsidR="00193097">
        <w:rPr>
          <w:rFonts w:hint="eastAsia"/>
        </w:rPr>
        <w:t>塌鼻</w:t>
      </w:r>
      <w:r>
        <w:rPr>
          <w:rFonts w:hint="eastAsia"/>
        </w:rPr>
        <w:t>等</w:t>
      </w:r>
    </w:p>
    <w:p w:rsidR="004C180F" w:rsidRDefault="004C180F" w:rsidP="004C180F">
      <w:pPr>
        <w:pStyle w:val="a3"/>
        <w:ind w:leftChars="0" w:left="851"/>
        <w:rPr>
          <w:lang w:eastAsia="zh-HK"/>
        </w:rPr>
      </w:pPr>
    </w:p>
    <w:p w:rsidR="004C180F" w:rsidRDefault="002929B7" w:rsidP="00144763">
      <w:pPr>
        <w:pStyle w:val="a3"/>
        <w:numPr>
          <w:ilvl w:val="0"/>
          <w:numId w:val="3"/>
        </w:numPr>
        <w:spacing w:line="276" w:lineRule="auto"/>
        <w:ind w:leftChars="0" w:left="851" w:hanging="425"/>
        <w:rPr>
          <w:lang w:eastAsia="zh-HK"/>
        </w:rPr>
      </w:pPr>
      <w:r>
        <w:rPr>
          <w:rFonts w:hint="eastAsia"/>
        </w:rPr>
        <w:t>肝腎</w:t>
      </w:r>
      <w:r w:rsidR="00144763">
        <w:rPr>
          <w:rFonts w:hint="eastAsia"/>
        </w:rPr>
        <w:t>功能受損：</w:t>
      </w:r>
      <w:r w:rsidR="004C180F">
        <w:rPr>
          <w:rFonts w:hint="eastAsia"/>
        </w:rPr>
        <w:t>若長時間吸食氯胺酮，尿液無法排走，便會倒流上</w:t>
      </w:r>
      <w:r>
        <w:rPr>
          <w:rFonts w:hint="eastAsia"/>
        </w:rPr>
        <w:t>腎</w:t>
      </w:r>
      <w:r w:rsidR="004C180F">
        <w:rPr>
          <w:rFonts w:hint="eastAsia"/>
        </w:rPr>
        <w:t>部，造成損害。而</w:t>
      </w:r>
      <w:r w:rsidR="005953C9">
        <w:rPr>
          <w:rFonts w:hint="eastAsia"/>
        </w:rPr>
        <w:t>2013</w:t>
      </w:r>
      <w:r w:rsidR="004C180F">
        <w:rPr>
          <w:rFonts w:hint="eastAsia"/>
        </w:rPr>
        <w:t>年中大研究亦首次發現氯胺酮會影響膽管，出現膽管受傷，毒素無法排走，有機會引致肝纖維化、肝硬化等問題</w:t>
      </w:r>
    </w:p>
    <w:p w:rsidR="004C180F" w:rsidRDefault="004C180F" w:rsidP="004C180F">
      <w:pPr>
        <w:rPr>
          <w:lang w:eastAsia="zh-HK"/>
        </w:rPr>
      </w:pPr>
    </w:p>
    <w:p w:rsidR="004C180F" w:rsidRDefault="004C180F" w:rsidP="00144763">
      <w:pPr>
        <w:pStyle w:val="a3"/>
        <w:numPr>
          <w:ilvl w:val="0"/>
          <w:numId w:val="3"/>
        </w:numPr>
        <w:spacing w:line="276" w:lineRule="auto"/>
        <w:ind w:leftChars="0" w:left="851" w:hanging="425"/>
        <w:rPr>
          <w:lang w:eastAsia="zh-HK"/>
        </w:rPr>
      </w:pPr>
      <w:r>
        <w:rPr>
          <w:rFonts w:hint="eastAsia"/>
        </w:rPr>
        <w:t>腦部受</w:t>
      </w:r>
      <w:r w:rsidR="005953C9">
        <w:rPr>
          <w:rFonts w:hint="eastAsia"/>
        </w:rPr>
        <w:t>損：研究證實吸食氯胺酮會令腦神經細胞死亡，嚴重可引致老人痴呆病（即認知障礙症）</w:t>
      </w:r>
    </w:p>
    <w:p w:rsidR="004C180F" w:rsidRDefault="004C180F" w:rsidP="004C180F">
      <w:pPr>
        <w:pStyle w:val="a3"/>
        <w:ind w:leftChars="0" w:left="851"/>
        <w:rPr>
          <w:lang w:eastAsia="zh-HK"/>
        </w:rPr>
      </w:pPr>
    </w:p>
    <w:p w:rsidR="004C180F" w:rsidRDefault="004C180F" w:rsidP="00144763">
      <w:pPr>
        <w:pStyle w:val="a3"/>
        <w:numPr>
          <w:ilvl w:val="0"/>
          <w:numId w:val="3"/>
        </w:numPr>
        <w:spacing w:line="276" w:lineRule="auto"/>
        <w:ind w:leftChars="0" w:left="851" w:hanging="425"/>
        <w:rPr>
          <w:lang w:eastAsia="zh-HK"/>
        </w:rPr>
      </w:pPr>
      <w:r>
        <w:rPr>
          <w:rFonts w:hint="eastAsia"/>
        </w:rPr>
        <w:t>「回閃」或「倒敘」</w:t>
      </w:r>
      <w:r w:rsidRPr="00FF457C">
        <w:rPr>
          <w:rFonts w:hint="eastAsia"/>
        </w:rPr>
        <w:t>症狀</w:t>
      </w:r>
      <w:r w:rsidR="00111BCD">
        <w:rPr>
          <w:rFonts w:hint="eastAsia"/>
        </w:rPr>
        <w:t>(</w:t>
      </w:r>
      <w:r w:rsidRPr="00FF457C">
        <w:t>flashback</w:t>
      </w:r>
      <w:r w:rsidR="00111BCD">
        <w:rPr>
          <w:rFonts w:hint="eastAsia"/>
        </w:rPr>
        <w:t>)</w:t>
      </w:r>
      <w:r w:rsidR="008A2E70">
        <w:rPr>
          <w:rFonts w:hint="eastAsia"/>
        </w:rPr>
        <w:t>比較其它</w:t>
      </w:r>
      <w:r w:rsidR="00F942E6">
        <w:rPr>
          <w:rFonts w:hint="eastAsia"/>
        </w:rPr>
        <w:t>迷</w:t>
      </w:r>
      <w:r w:rsidR="008A2E70">
        <w:rPr>
          <w:rFonts w:hint="eastAsia"/>
        </w:rPr>
        <w:t>幻劑更為普遍</w:t>
      </w:r>
      <w:r w:rsidRPr="00FF457C">
        <w:rPr>
          <w:rFonts w:hint="eastAsia"/>
        </w:rPr>
        <w:t>，</w:t>
      </w:r>
      <w:r>
        <w:rPr>
          <w:rFonts w:hint="eastAsia"/>
        </w:rPr>
        <w:t>即</w:t>
      </w:r>
      <w:r w:rsidR="00111BCD">
        <w:rPr>
          <w:rFonts w:hint="eastAsia"/>
        </w:rPr>
        <w:t>服用者</w:t>
      </w:r>
      <w:r w:rsidRPr="00FF457C">
        <w:rPr>
          <w:rFonts w:hint="eastAsia"/>
        </w:rPr>
        <w:t>在沒有服用</w:t>
      </w:r>
      <w:r>
        <w:rPr>
          <w:rFonts w:hint="eastAsia"/>
        </w:rPr>
        <w:t>氯胺酮</w:t>
      </w:r>
      <w:r w:rsidRPr="00FF457C">
        <w:rPr>
          <w:rFonts w:hint="eastAsia"/>
        </w:rPr>
        <w:t>的時候，也會間歇性呈現用後的徵狀</w:t>
      </w:r>
    </w:p>
    <w:p w:rsidR="004C180F" w:rsidRDefault="004C180F" w:rsidP="004C180F">
      <w:pPr>
        <w:rPr>
          <w:lang w:eastAsia="zh-HK"/>
        </w:rPr>
      </w:pPr>
    </w:p>
    <w:p w:rsidR="004C180F" w:rsidRDefault="008A2E70" w:rsidP="00144763">
      <w:pPr>
        <w:pStyle w:val="a3"/>
        <w:numPr>
          <w:ilvl w:val="0"/>
          <w:numId w:val="3"/>
        </w:numPr>
        <w:spacing w:line="276" w:lineRule="auto"/>
        <w:ind w:leftChars="0" w:left="851" w:hanging="425"/>
        <w:rPr>
          <w:lang w:eastAsia="zh-HK"/>
        </w:rPr>
      </w:pPr>
      <w:r>
        <w:rPr>
          <w:rFonts w:hint="eastAsia"/>
        </w:rPr>
        <w:t>急性</w:t>
      </w:r>
      <w:r w:rsidR="00F942E6">
        <w:rPr>
          <w:rFonts w:hint="eastAsia"/>
        </w:rPr>
        <w:t>「</w:t>
      </w:r>
      <w:r w:rsidR="00F942E6">
        <w:rPr>
          <w:rFonts w:hint="eastAsia"/>
        </w:rPr>
        <w:t>k</w:t>
      </w:r>
      <w:r w:rsidR="004C180F">
        <w:rPr>
          <w:rFonts w:hint="eastAsia"/>
        </w:rPr>
        <w:t>」毒，會引致身體僵直，不言不語，思想一片空白，失去活動能力，嚴重會引致死亡</w:t>
      </w:r>
    </w:p>
    <w:p w:rsidR="004C180F" w:rsidRDefault="00875CAD" w:rsidP="004C180F">
      <w:pPr>
        <w:rPr>
          <w:lang w:eastAsia="zh-HK"/>
        </w:rPr>
      </w:pPr>
      <w:r>
        <w:rPr>
          <w:noProof/>
          <w:lang w:val="en-GB" w:eastAsia="zh-CN"/>
        </w:rPr>
        <mc:AlternateContent>
          <mc:Choice Requires="wps">
            <w:drawing>
              <wp:anchor distT="0" distB="0" distL="114300" distR="114300" simplePos="0" relativeHeight="251614720" behindDoc="0" locked="0" layoutInCell="1" allowOverlap="1">
                <wp:simplePos x="0" y="0"/>
                <wp:positionH relativeFrom="column">
                  <wp:posOffset>-330200</wp:posOffset>
                </wp:positionH>
                <wp:positionV relativeFrom="paragraph">
                  <wp:posOffset>52070</wp:posOffset>
                </wp:positionV>
                <wp:extent cx="6676390" cy="1538605"/>
                <wp:effectExtent l="12700" t="13970" r="6985" b="9525"/>
                <wp:wrapNone/>
                <wp:docPr id="3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153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D775AA" w:rsidRDefault="00216724">
                            <w:pPr>
                              <w:rPr>
                                <w:b/>
                                <w:sz w:val="22"/>
                              </w:rPr>
                            </w:pPr>
                            <w:r w:rsidRPr="00D775AA">
                              <w:rPr>
                                <w:rFonts w:hint="eastAsia"/>
                                <w:b/>
                                <w:sz w:val="22"/>
                              </w:rPr>
                              <w:t>冷知識：</w:t>
                            </w:r>
                          </w:p>
                          <w:p w:rsidR="00216724" w:rsidRPr="00D775AA" w:rsidRDefault="00216724" w:rsidP="004C180F">
                            <w:pPr>
                              <w:jc w:val="both"/>
                              <w:rPr>
                                <w:sz w:val="22"/>
                              </w:rPr>
                            </w:pPr>
                            <w:r w:rsidRPr="00D775AA">
                              <w:rPr>
                                <w:rFonts w:hint="eastAsia"/>
                                <w:sz w:val="22"/>
                              </w:rPr>
                              <w:t xml:space="preserve">     </w:t>
                            </w:r>
                            <w:r w:rsidRPr="00D775AA">
                              <w:rPr>
                                <w:rFonts w:hint="eastAsia"/>
                                <w:sz w:val="22"/>
                              </w:rPr>
                              <w:t>氯胺酮的致幻性：</w:t>
                            </w:r>
                          </w:p>
                          <w:p w:rsidR="00216724" w:rsidRPr="00F942E6" w:rsidRDefault="00216724" w:rsidP="00F942E6">
                            <w:pPr>
                              <w:numPr>
                                <w:ilvl w:val="0"/>
                                <w:numId w:val="2"/>
                              </w:numPr>
                              <w:rPr>
                                <w:sz w:val="22"/>
                              </w:rPr>
                            </w:pPr>
                            <w:r>
                              <w:rPr>
                                <w:rFonts w:hint="eastAsia"/>
                                <w:sz w:val="22"/>
                              </w:rPr>
                              <w:t>K-l</w:t>
                            </w:r>
                            <w:r w:rsidRPr="00D775AA">
                              <w:rPr>
                                <w:rFonts w:hint="eastAsia"/>
                                <w:sz w:val="22"/>
                              </w:rPr>
                              <w:t>and</w:t>
                            </w:r>
                            <w:r w:rsidRPr="00D775AA">
                              <w:rPr>
                                <w:rFonts w:hint="eastAsia"/>
                                <w:sz w:val="22"/>
                              </w:rPr>
                              <w:t>：服食較低劑量的氯胺酮時所帶來的效果，出現美好的景象，感到飄飄然、精神放鬆等，服用者主要追求此效果</w:t>
                            </w:r>
                          </w:p>
                          <w:p w:rsidR="00216724" w:rsidRPr="00D775AA" w:rsidRDefault="00216724" w:rsidP="001908FD">
                            <w:pPr>
                              <w:numPr>
                                <w:ilvl w:val="0"/>
                                <w:numId w:val="2"/>
                              </w:numPr>
                              <w:rPr>
                                <w:sz w:val="22"/>
                              </w:rPr>
                            </w:pPr>
                            <w:r w:rsidRPr="00D775AA">
                              <w:rPr>
                                <w:rFonts w:hint="eastAsia"/>
                                <w:sz w:val="22"/>
                              </w:rPr>
                              <w:t>K-hole</w:t>
                            </w:r>
                            <w:r w:rsidRPr="00D775AA">
                              <w:rPr>
                                <w:rFonts w:hint="eastAsia"/>
                                <w:sz w:val="22"/>
                              </w:rPr>
                              <w:t>：服食的劑量過多所出現的情況，服用者會見到恐怖的景象，變得緊張、驚慌，引致「恐懼性旅程」</w:t>
                            </w:r>
                            <w:r w:rsidRPr="00D775AA">
                              <w:rPr>
                                <w:rFonts w:hint="eastAsia"/>
                                <w:sz w:val="22"/>
                              </w:rPr>
                              <w:t>(</w:t>
                            </w:r>
                            <w:r w:rsidRPr="00D775AA">
                              <w:rPr>
                                <w:sz w:val="22"/>
                              </w:rPr>
                              <w:t>bad trip</w:t>
                            </w:r>
                            <w:r w:rsidRPr="00D775AA">
                              <w:rPr>
                                <w:rFonts w:hint="eastAsia"/>
                                <w:sz w:val="22"/>
                              </w:rPr>
                              <w:t>)</w:t>
                            </w:r>
                            <w:r>
                              <w:rPr>
                                <w:rFonts w:hint="eastAsia"/>
                                <w:sz w:val="22"/>
                              </w:rPr>
                              <w:t>，強烈而感覺真實的妄想和幻覺</w:t>
                            </w:r>
                            <w:r w:rsidRPr="00D775AA">
                              <w:rPr>
                                <w:rFonts w:hint="eastAsia"/>
                                <w:sz w:val="22"/>
                              </w:rPr>
                              <w:t>的效果可以十分震撼和驚慄</w:t>
                            </w:r>
                          </w:p>
                          <w:p w:rsidR="00216724" w:rsidRPr="004C180F"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margin-left:-26pt;margin-top:4.1pt;width:525.7pt;height:121.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" filled="f">
                <v:textbox>
                  <w:txbxContent>
                    <w:p w:rsidR="00216724" w:rsidRPr="00D775AA" w:rsidRDefault="00216724">
                      <w:pPr>
                        <w:rPr>
                          <w:b/>
                          <w:sz w:val="22"/>
                        </w:rPr>
                      </w:pPr>
                      <w:r w:rsidRPr="00D775AA">
                        <w:rPr>
                          <w:rFonts w:hint="eastAsia"/>
                          <w:b/>
                          <w:sz w:val="22"/>
                        </w:rPr>
                        <w:t>冷知識：</w:t>
                      </w:r>
                    </w:p>
                    <w:p w:rsidR="00216724" w:rsidRPr="00D775AA" w:rsidRDefault="00216724" w:rsidP="004C180F">
                      <w:pPr>
                        <w:jc w:val="both"/>
                        <w:rPr>
                          <w:sz w:val="22"/>
                        </w:rPr>
                      </w:pPr>
                      <w:r w:rsidRPr="00D775AA">
                        <w:rPr>
                          <w:rFonts w:hint="eastAsia"/>
                          <w:sz w:val="22"/>
                        </w:rPr>
                        <w:t xml:space="preserve">     </w:t>
                      </w:r>
                      <w:r w:rsidRPr="00D775AA">
                        <w:rPr>
                          <w:rFonts w:hint="eastAsia"/>
                          <w:sz w:val="22"/>
                        </w:rPr>
                        <w:t>氯胺酮的致幻性：</w:t>
                      </w:r>
                    </w:p>
                    <w:p w:rsidR="00216724" w:rsidRPr="00F942E6" w:rsidRDefault="00216724" w:rsidP="00F942E6">
                      <w:pPr>
                        <w:numPr>
                          <w:ilvl w:val="0"/>
                          <w:numId w:val="2"/>
                        </w:numPr>
                        <w:rPr>
                          <w:sz w:val="22"/>
                        </w:rPr>
                      </w:pPr>
                      <w:r>
                        <w:rPr>
                          <w:rFonts w:hint="eastAsia"/>
                          <w:sz w:val="22"/>
                        </w:rPr>
                        <w:t>K-l</w:t>
                      </w:r>
                      <w:r w:rsidRPr="00D775AA">
                        <w:rPr>
                          <w:rFonts w:hint="eastAsia"/>
                          <w:sz w:val="22"/>
                        </w:rPr>
                        <w:t>and</w:t>
                      </w:r>
                      <w:r w:rsidRPr="00D775AA">
                        <w:rPr>
                          <w:rFonts w:hint="eastAsia"/>
                          <w:sz w:val="22"/>
                        </w:rPr>
                        <w:t>：服食較低劑量的氯胺酮時所帶來的效果，出現美好的景象，感到飄飄然、精神放鬆等，服用者主要追求此效果</w:t>
                      </w:r>
                    </w:p>
                    <w:p w:rsidR="00216724" w:rsidRPr="00D775AA" w:rsidRDefault="00216724" w:rsidP="001908FD">
                      <w:pPr>
                        <w:numPr>
                          <w:ilvl w:val="0"/>
                          <w:numId w:val="2"/>
                        </w:numPr>
                        <w:rPr>
                          <w:sz w:val="22"/>
                        </w:rPr>
                      </w:pPr>
                      <w:r w:rsidRPr="00D775AA">
                        <w:rPr>
                          <w:rFonts w:hint="eastAsia"/>
                          <w:sz w:val="22"/>
                        </w:rPr>
                        <w:t>K-hole</w:t>
                      </w:r>
                      <w:r w:rsidRPr="00D775AA">
                        <w:rPr>
                          <w:rFonts w:hint="eastAsia"/>
                          <w:sz w:val="22"/>
                        </w:rPr>
                        <w:t>：服食的劑量過多所出現的情況，服用者會見到恐怖的景象，變得緊張、驚慌，引致「恐懼性旅程」</w:t>
                      </w:r>
                      <w:r w:rsidRPr="00D775AA">
                        <w:rPr>
                          <w:rFonts w:hint="eastAsia"/>
                          <w:sz w:val="22"/>
                        </w:rPr>
                        <w:t>(</w:t>
                      </w:r>
                      <w:r w:rsidRPr="00D775AA">
                        <w:rPr>
                          <w:sz w:val="22"/>
                        </w:rPr>
                        <w:t>bad trip</w:t>
                      </w:r>
                      <w:r w:rsidRPr="00D775AA">
                        <w:rPr>
                          <w:rFonts w:hint="eastAsia"/>
                          <w:sz w:val="22"/>
                        </w:rPr>
                        <w:t>)</w:t>
                      </w:r>
                      <w:r>
                        <w:rPr>
                          <w:rFonts w:hint="eastAsia"/>
                          <w:sz w:val="22"/>
                        </w:rPr>
                        <w:t>，強烈而感覺真實的妄想和幻覺</w:t>
                      </w:r>
                      <w:r w:rsidRPr="00D775AA">
                        <w:rPr>
                          <w:rFonts w:hint="eastAsia"/>
                          <w:sz w:val="22"/>
                        </w:rPr>
                        <w:t>的效果可以十分震撼和驚慄</w:t>
                      </w:r>
                    </w:p>
                    <w:p w:rsidR="00216724" w:rsidRPr="004C180F" w:rsidRDefault="00216724"/>
                  </w:txbxContent>
                </v:textbox>
              </v:shape>
            </w:pict>
          </mc:Fallback>
        </mc:AlternateContent>
      </w:r>
    </w:p>
    <w:p w:rsidR="004C180F" w:rsidRDefault="004C180F" w:rsidP="004C180F">
      <w:pPr>
        <w:rPr>
          <w:lang w:eastAsia="zh-HK"/>
        </w:rPr>
      </w:pPr>
    </w:p>
    <w:p w:rsidR="00E41AC3" w:rsidRDefault="00E41AC3" w:rsidP="000D5607">
      <w:pPr>
        <w:rPr>
          <w:lang w:eastAsia="zh-HK"/>
        </w:rPr>
      </w:pPr>
    </w:p>
    <w:p w:rsidR="004D0194" w:rsidRDefault="004D0194" w:rsidP="000D5607">
      <w:pPr>
        <w:rPr>
          <w:lang w:eastAsia="zh-HK"/>
        </w:rPr>
      </w:pPr>
    </w:p>
    <w:p w:rsidR="009A4F69" w:rsidRDefault="009A4F69" w:rsidP="00E46642">
      <w:pPr>
        <w:pStyle w:val="a3"/>
        <w:numPr>
          <w:ilvl w:val="0"/>
          <w:numId w:val="1"/>
        </w:numPr>
        <w:ind w:leftChars="0"/>
      </w:pPr>
      <w:r>
        <w:rPr>
          <w:rFonts w:hint="eastAsia"/>
        </w:rPr>
        <w:t>甲基安非他</w:t>
      </w:r>
      <w:r w:rsidR="00F942E6">
        <w:rPr>
          <w:rFonts w:hint="eastAsia"/>
        </w:rPr>
        <w:t>命</w:t>
      </w:r>
      <w:r w:rsidR="00F942E6">
        <w:rPr>
          <w:rFonts w:hint="eastAsia"/>
        </w:rPr>
        <w:t>(</w:t>
      </w:r>
      <w:r w:rsidR="00C07128">
        <w:rPr>
          <w:rFonts w:hint="eastAsia"/>
        </w:rPr>
        <w:t>Methamphetamine</w:t>
      </w:r>
      <w:r w:rsidR="00F942E6">
        <w:rPr>
          <w:rFonts w:hint="eastAsia"/>
        </w:rPr>
        <w:t>)</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130"/>
        <w:gridCol w:w="1248"/>
        <w:gridCol w:w="2233"/>
        <w:gridCol w:w="2828"/>
      </w:tblGrid>
      <w:tr w:rsidR="00C07128" w:rsidRPr="00AA4DB5" w:rsidTr="00B86853">
        <w:tc>
          <w:tcPr>
            <w:tcW w:w="1761" w:type="dxa"/>
            <w:shd w:val="clear" w:color="auto" w:fill="auto"/>
          </w:tcPr>
          <w:p w:rsidR="00C07128" w:rsidRPr="00AA4DB5" w:rsidRDefault="00C07128" w:rsidP="00AA4DB5">
            <w:pPr>
              <w:jc w:val="center"/>
            </w:pPr>
            <w:r w:rsidRPr="00AA4DB5">
              <w:rPr>
                <w:rFonts w:hint="eastAsia"/>
              </w:rPr>
              <w:t>俗稱</w:t>
            </w:r>
          </w:p>
        </w:tc>
        <w:tc>
          <w:tcPr>
            <w:tcW w:w="1132" w:type="dxa"/>
            <w:shd w:val="clear" w:color="auto" w:fill="auto"/>
          </w:tcPr>
          <w:p w:rsidR="00C07128" w:rsidRPr="00AA4DB5" w:rsidRDefault="00C07128" w:rsidP="00AA4DB5">
            <w:pPr>
              <w:jc w:val="center"/>
            </w:pPr>
            <w:r w:rsidRPr="00AA4DB5">
              <w:rPr>
                <w:rFonts w:hint="eastAsia"/>
              </w:rPr>
              <w:t>類別</w:t>
            </w:r>
          </w:p>
        </w:tc>
        <w:tc>
          <w:tcPr>
            <w:tcW w:w="1250" w:type="dxa"/>
            <w:shd w:val="clear" w:color="auto" w:fill="auto"/>
          </w:tcPr>
          <w:p w:rsidR="00C07128" w:rsidRPr="00AA4DB5" w:rsidRDefault="00C07128" w:rsidP="00AA4DB5">
            <w:pPr>
              <w:jc w:val="center"/>
            </w:pPr>
            <w:r w:rsidRPr="00AA4DB5">
              <w:rPr>
                <w:rFonts w:hint="eastAsia"/>
              </w:rPr>
              <w:t>醫藥用途</w:t>
            </w:r>
          </w:p>
        </w:tc>
        <w:tc>
          <w:tcPr>
            <w:tcW w:w="2237" w:type="dxa"/>
            <w:shd w:val="clear" w:color="auto" w:fill="auto"/>
          </w:tcPr>
          <w:p w:rsidR="00C07128" w:rsidRPr="00AA4DB5" w:rsidRDefault="00C07128" w:rsidP="00AA4DB5">
            <w:pPr>
              <w:jc w:val="center"/>
            </w:pPr>
            <w:r w:rsidRPr="00AA4DB5">
              <w:rPr>
                <w:rFonts w:hint="eastAsia"/>
              </w:rPr>
              <w:t>吸食方法</w:t>
            </w:r>
          </w:p>
        </w:tc>
        <w:tc>
          <w:tcPr>
            <w:tcW w:w="2835" w:type="dxa"/>
            <w:shd w:val="clear" w:color="auto" w:fill="auto"/>
          </w:tcPr>
          <w:p w:rsidR="00C07128" w:rsidRPr="00AA4DB5" w:rsidRDefault="00FA5055" w:rsidP="00AA4DB5">
            <w:pPr>
              <w:jc w:val="center"/>
            </w:pPr>
            <w:r w:rsidRPr="00AA4DB5">
              <w:rPr>
                <w:rFonts w:hint="eastAsia"/>
              </w:rPr>
              <w:t>吸食後果</w:t>
            </w:r>
          </w:p>
        </w:tc>
      </w:tr>
      <w:tr w:rsidR="00C07128" w:rsidRPr="00AA4DB5" w:rsidTr="00B86853">
        <w:tc>
          <w:tcPr>
            <w:tcW w:w="1761" w:type="dxa"/>
            <w:shd w:val="clear" w:color="auto" w:fill="auto"/>
          </w:tcPr>
          <w:p w:rsidR="00C07128" w:rsidRPr="00AA4DB5" w:rsidRDefault="00C07128" w:rsidP="00A9394B">
            <w:r w:rsidRPr="00AA4DB5">
              <w:rPr>
                <w:rFonts w:hint="eastAsia"/>
              </w:rPr>
              <w:t>冰</w:t>
            </w:r>
            <w:r w:rsidR="00875CAD">
              <w:rPr>
                <w:noProof/>
                <w:lang w:val="en-GB" w:eastAsia="zh-CN"/>
              </w:rPr>
              <w:drawing>
                <wp:inline distT="0" distB="0" distL="0" distR="0">
                  <wp:extent cx="981075" cy="742950"/>
                  <wp:effectExtent l="0" t="0" r="9525" b="0"/>
                  <wp:docPr id="3" name="圖片 164"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4" descr="相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075" cy="742950"/>
                          </a:xfrm>
                          <a:prstGeom prst="rect">
                            <a:avLst/>
                          </a:prstGeom>
                          <a:noFill/>
                          <a:ln>
                            <a:noFill/>
                          </a:ln>
                        </pic:spPr>
                      </pic:pic>
                    </a:graphicData>
                  </a:graphic>
                </wp:inline>
              </w:drawing>
            </w:r>
          </w:p>
        </w:tc>
        <w:tc>
          <w:tcPr>
            <w:tcW w:w="1132" w:type="dxa"/>
            <w:shd w:val="clear" w:color="auto" w:fill="auto"/>
          </w:tcPr>
          <w:p w:rsidR="00C07128" w:rsidRPr="00AA4DB5" w:rsidRDefault="00C07128" w:rsidP="00A9394B">
            <w:r w:rsidRPr="00AA4DB5">
              <w:rPr>
                <w:rFonts w:hint="eastAsia"/>
              </w:rPr>
              <w:t>興奮劑</w:t>
            </w:r>
          </w:p>
        </w:tc>
        <w:tc>
          <w:tcPr>
            <w:tcW w:w="1250" w:type="dxa"/>
            <w:shd w:val="clear" w:color="auto" w:fill="auto"/>
          </w:tcPr>
          <w:p w:rsidR="00C07128" w:rsidRPr="00AA4DB5" w:rsidRDefault="00C07128" w:rsidP="00A9394B">
            <w:r w:rsidRPr="00AA4DB5">
              <w:rPr>
                <w:rFonts w:hint="eastAsia"/>
              </w:rPr>
              <w:t>沒有</w:t>
            </w:r>
          </w:p>
        </w:tc>
        <w:tc>
          <w:tcPr>
            <w:tcW w:w="2237" w:type="dxa"/>
            <w:shd w:val="clear" w:color="auto" w:fill="auto"/>
          </w:tcPr>
          <w:p w:rsidR="00C07128" w:rsidRPr="00AA4DB5" w:rsidRDefault="00C07128" w:rsidP="00A9394B">
            <w:r w:rsidRPr="00AA4DB5">
              <w:rPr>
                <w:rFonts w:hint="eastAsia"/>
                <w:bCs/>
              </w:rPr>
              <w:t>把冰放在鋁上加熱，使之液化</w:t>
            </w:r>
            <w:r w:rsidR="00A92E69" w:rsidRPr="00AA4DB5">
              <w:rPr>
                <w:rFonts w:hint="eastAsia"/>
                <w:bCs/>
              </w:rPr>
              <w:t>或</w:t>
            </w:r>
            <w:r w:rsidRPr="00AA4DB5">
              <w:rPr>
                <w:rFonts w:hint="eastAsia"/>
                <w:bCs/>
              </w:rPr>
              <w:t>氣化，再吸入水煙壺或器皿中，煙霧經壺中液體降溫及純化，再吸入用者體內</w:t>
            </w:r>
            <w:r w:rsidRPr="00AA4DB5">
              <w:t xml:space="preserve"> </w:t>
            </w:r>
          </w:p>
        </w:tc>
        <w:tc>
          <w:tcPr>
            <w:tcW w:w="2835" w:type="dxa"/>
            <w:shd w:val="clear" w:color="auto" w:fill="auto"/>
          </w:tcPr>
          <w:p w:rsidR="00C07128" w:rsidRPr="00AA4DB5" w:rsidRDefault="00C07128" w:rsidP="00A9394B">
            <w:r w:rsidRPr="00AA4DB5">
              <w:rPr>
                <w:rFonts w:hint="eastAsia"/>
              </w:rPr>
              <w:t>-</w:t>
            </w:r>
            <w:r w:rsidRPr="00AA4DB5">
              <w:rPr>
                <w:rFonts w:hint="eastAsia"/>
              </w:rPr>
              <w:t>成癮</w:t>
            </w:r>
          </w:p>
          <w:p w:rsidR="00C07128" w:rsidRPr="00AA4DB5" w:rsidRDefault="00C07128" w:rsidP="00C07128">
            <w:r w:rsidRPr="00AA4DB5">
              <w:rPr>
                <w:rFonts w:hint="eastAsia"/>
              </w:rPr>
              <w:t>-</w:t>
            </w:r>
            <w:r w:rsidRPr="00AA4DB5">
              <w:rPr>
                <w:rFonts w:hint="eastAsia"/>
              </w:rPr>
              <w:t>失眠</w:t>
            </w:r>
          </w:p>
          <w:p w:rsidR="00C07128" w:rsidRPr="00AA4DB5" w:rsidRDefault="00C07128" w:rsidP="00C07128">
            <w:r w:rsidRPr="00AA4DB5">
              <w:rPr>
                <w:rFonts w:hint="eastAsia"/>
              </w:rPr>
              <w:t>-</w:t>
            </w:r>
            <w:r w:rsidRPr="00AA4DB5">
              <w:rPr>
                <w:rFonts w:hint="eastAsia"/>
              </w:rPr>
              <w:t>抑鬱</w:t>
            </w:r>
          </w:p>
          <w:p w:rsidR="00C07128" w:rsidRPr="00AA4DB5" w:rsidRDefault="00C07128" w:rsidP="00C07128">
            <w:r w:rsidRPr="00AA4DB5">
              <w:rPr>
                <w:rFonts w:hint="eastAsia"/>
              </w:rPr>
              <w:t>-</w:t>
            </w:r>
            <w:r w:rsidRPr="00AA4DB5">
              <w:rPr>
                <w:rFonts w:hint="eastAsia"/>
              </w:rPr>
              <w:t>中毒性精神病</w:t>
            </w:r>
          </w:p>
          <w:p w:rsidR="00C07128" w:rsidRPr="00AA4DB5" w:rsidRDefault="00C07128" w:rsidP="00C07128">
            <w:r w:rsidRPr="00AA4DB5">
              <w:rPr>
                <w:rFonts w:hint="eastAsia"/>
              </w:rPr>
              <w:t>-</w:t>
            </w:r>
            <w:r w:rsidRPr="00AA4DB5">
              <w:rPr>
                <w:rFonts w:hint="eastAsia"/>
              </w:rPr>
              <w:t>食</w:t>
            </w:r>
            <w:r w:rsidR="00EF7685" w:rsidRPr="00AA4DB5">
              <w:rPr>
                <w:rFonts w:hint="eastAsia"/>
              </w:rPr>
              <w:t>慾不振</w:t>
            </w:r>
          </w:p>
          <w:p w:rsidR="00EF7685" w:rsidRPr="00AA4DB5" w:rsidRDefault="00EF7685" w:rsidP="00C07128">
            <w:r w:rsidRPr="00AA4DB5">
              <w:rPr>
                <w:rFonts w:hint="eastAsia"/>
              </w:rPr>
              <w:t>-</w:t>
            </w:r>
            <w:r w:rsidRPr="00AA4DB5">
              <w:rPr>
                <w:rFonts w:hint="eastAsia"/>
              </w:rPr>
              <w:t>心臟和腎衰竭</w:t>
            </w:r>
          </w:p>
        </w:tc>
      </w:tr>
    </w:tbl>
    <w:p w:rsidR="000454D6" w:rsidRDefault="000454D6" w:rsidP="000454D6"/>
    <w:p w:rsidR="00887859" w:rsidRDefault="00887859" w:rsidP="00144763">
      <w:pPr>
        <w:spacing w:line="276" w:lineRule="auto"/>
      </w:pPr>
      <w:r>
        <w:rPr>
          <w:rFonts w:hint="eastAsia"/>
        </w:rPr>
        <w:t>長期服食的害處：</w:t>
      </w:r>
    </w:p>
    <w:p w:rsidR="00887859" w:rsidRDefault="00887859" w:rsidP="00144763">
      <w:pPr>
        <w:pStyle w:val="a3"/>
        <w:numPr>
          <w:ilvl w:val="0"/>
          <w:numId w:val="4"/>
        </w:numPr>
        <w:spacing w:line="276" w:lineRule="auto"/>
        <w:ind w:leftChars="0"/>
      </w:pPr>
      <w:r>
        <w:rPr>
          <w:rFonts w:hint="eastAsia"/>
        </w:rPr>
        <w:t>食慾不振：有不少女性因誤信吸食「冰」可以減肥而服食，吸食「冰」的確會令人不想進食而變得消瘦，但此種吸毒後引致的瘦弱完全沒有健康和美感可言</w:t>
      </w:r>
    </w:p>
    <w:p w:rsidR="00887859" w:rsidRDefault="00887859" w:rsidP="009801D9">
      <w:pPr>
        <w:spacing w:line="276" w:lineRule="auto"/>
      </w:pPr>
    </w:p>
    <w:p w:rsidR="00887859" w:rsidRDefault="00887859" w:rsidP="001908FD">
      <w:pPr>
        <w:pStyle w:val="a3"/>
        <w:numPr>
          <w:ilvl w:val="0"/>
          <w:numId w:val="4"/>
        </w:numPr>
        <w:ind w:leftChars="0"/>
      </w:pPr>
      <w:r>
        <w:rPr>
          <w:rFonts w:hint="eastAsia"/>
        </w:rPr>
        <w:t>心臟病和中風：由於服食「冰」會令血壓瞬間標升，很多時候導致心臟病及中風</w:t>
      </w:r>
    </w:p>
    <w:p w:rsidR="00887859" w:rsidRDefault="00887859" w:rsidP="00887859"/>
    <w:p w:rsidR="00887859" w:rsidRDefault="00A92E69" w:rsidP="00144763">
      <w:pPr>
        <w:pStyle w:val="a3"/>
        <w:numPr>
          <w:ilvl w:val="0"/>
          <w:numId w:val="4"/>
        </w:numPr>
        <w:spacing w:line="276" w:lineRule="auto"/>
        <w:ind w:leftChars="0"/>
      </w:pPr>
      <w:r>
        <w:rPr>
          <w:rFonts w:hint="eastAsia"/>
        </w:rPr>
        <w:t>柏</w:t>
      </w:r>
      <w:r w:rsidR="00887859">
        <w:rPr>
          <w:rFonts w:hint="eastAsia"/>
        </w:rPr>
        <w:t>金遜症：由於冰毒是神經毒素，對腦部有嚴重損害，長期服用會增加患</w:t>
      </w:r>
      <w:r>
        <w:rPr>
          <w:rFonts w:hint="eastAsia"/>
        </w:rPr>
        <w:t>柏</w:t>
      </w:r>
      <w:r w:rsidR="00887859">
        <w:rPr>
          <w:rFonts w:hint="eastAsia"/>
        </w:rPr>
        <w:t>金遜症的機會</w:t>
      </w:r>
    </w:p>
    <w:p w:rsidR="00887859" w:rsidRDefault="00887859" w:rsidP="00144763">
      <w:pPr>
        <w:pStyle w:val="a3"/>
        <w:spacing w:line="276" w:lineRule="auto"/>
        <w:ind w:leftChars="0"/>
      </w:pPr>
    </w:p>
    <w:p w:rsidR="0014784E" w:rsidRDefault="00887859" w:rsidP="0014784E">
      <w:pPr>
        <w:pStyle w:val="a3"/>
        <w:numPr>
          <w:ilvl w:val="0"/>
          <w:numId w:val="4"/>
        </w:numPr>
        <w:spacing w:line="276" w:lineRule="auto"/>
        <w:ind w:leftChars="0"/>
      </w:pPr>
      <w:r>
        <w:rPr>
          <w:rFonts w:hint="eastAsia"/>
        </w:rPr>
        <w:t>中毒性精神病：對比其他毒品，服食「</w:t>
      </w:r>
      <w:r w:rsidR="00A92E69">
        <w:rPr>
          <w:rFonts w:hint="eastAsia"/>
        </w:rPr>
        <w:t>冰」會帶來更</w:t>
      </w:r>
      <w:r w:rsidR="00B86853">
        <w:rPr>
          <w:rFonts w:hint="eastAsia"/>
        </w:rPr>
        <w:t>嚴重的精神病跡象，如強烈的幻覺、被迫害</w:t>
      </w:r>
      <w:r w:rsidR="00A92E69">
        <w:rPr>
          <w:rFonts w:hint="eastAsia"/>
        </w:rPr>
        <w:t>、妄想症等，</w:t>
      </w:r>
      <w:r>
        <w:rPr>
          <w:rFonts w:hint="eastAsia"/>
        </w:rPr>
        <w:t>更</w:t>
      </w:r>
      <w:r w:rsidR="00B86853">
        <w:rPr>
          <w:rFonts w:hint="eastAsia"/>
        </w:rPr>
        <w:t>會導致一種冰毒引致的思覺失調，相對普通思覺失調更難醫治，長期會出現</w:t>
      </w:r>
      <w:r>
        <w:rPr>
          <w:rFonts w:hint="eastAsia"/>
        </w:rPr>
        <w:t>類似精神分裂的情況</w:t>
      </w:r>
    </w:p>
    <w:p w:rsidR="0014784E" w:rsidRDefault="0014784E" w:rsidP="00535CDA"/>
    <w:p w:rsidR="00887859" w:rsidRDefault="00875CAD" w:rsidP="00535CDA">
      <w:pPr>
        <w:pStyle w:val="a3"/>
        <w:spacing w:line="276" w:lineRule="auto"/>
        <w:ind w:leftChars="0"/>
      </w:pPr>
      <w:r>
        <w:rPr>
          <w:noProof/>
          <w:lang w:val="en-GB" w:eastAsia="zh-CN"/>
        </w:rPr>
        <mc:AlternateContent>
          <mc:Choice Requires="wps">
            <w:drawing>
              <wp:anchor distT="0" distB="0" distL="114300" distR="114300" simplePos="0" relativeHeight="251615744" behindDoc="0" locked="0" layoutInCell="1" allowOverlap="1">
                <wp:simplePos x="0" y="0"/>
                <wp:positionH relativeFrom="column">
                  <wp:posOffset>175895</wp:posOffset>
                </wp:positionH>
                <wp:positionV relativeFrom="paragraph">
                  <wp:posOffset>180975</wp:posOffset>
                </wp:positionV>
                <wp:extent cx="5457825" cy="2049145"/>
                <wp:effectExtent l="13970" t="9525" r="5080" b="8255"/>
                <wp:wrapNone/>
                <wp:docPr id="3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049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2D5C72" w:rsidRDefault="00216724" w:rsidP="00144763">
                            <w:pPr>
                              <w:spacing w:line="276" w:lineRule="auto"/>
                              <w:rPr>
                                <w:b/>
                              </w:rPr>
                            </w:pPr>
                            <w:r w:rsidRPr="002D5C72">
                              <w:rPr>
                                <w:rFonts w:hint="eastAsia"/>
                                <w:b/>
                              </w:rPr>
                              <w:t>冷知識：</w:t>
                            </w:r>
                          </w:p>
                          <w:p w:rsidR="00216724" w:rsidRDefault="00216724" w:rsidP="00144763">
                            <w:pPr>
                              <w:spacing w:line="276" w:lineRule="auto"/>
                            </w:pPr>
                            <w:r>
                              <w:rPr>
                                <w:rFonts w:hint="eastAsia"/>
                              </w:rPr>
                              <w:t>服食後的兩個階段：</w:t>
                            </w:r>
                          </w:p>
                          <w:p w:rsidR="00216724" w:rsidRDefault="00216724" w:rsidP="001E16B3">
                            <w:pPr>
                              <w:pStyle w:val="a3"/>
                              <w:numPr>
                                <w:ilvl w:val="0"/>
                                <w:numId w:val="55"/>
                              </w:numPr>
                              <w:spacing w:line="276" w:lineRule="auto"/>
                              <w:ind w:leftChars="0"/>
                            </w:pPr>
                            <w:r>
                              <w:rPr>
                                <w:rFonts w:hint="eastAsia"/>
                              </w:rPr>
                              <w:t>剛剛服食後會感到非常興奮、愉悅，由於其藥性維持的時間長，若服藥次數頻密，服用者可能幾天也不用睡覺</w:t>
                            </w:r>
                          </w:p>
                          <w:p w:rsidR="00216724" w:rsidRDefault="00216724" w:rsidP="001E16B3">
                            <w:pPr>
                              <w:pStyle w:val="a3"/>
                              <w:numPr>
                                <w:ilvl w:val="0"/>
                                <w:numId w:val="55"/>
                              </w:numPr>
                              <w:spacing w:line="276" w:lineRule="auto"/>
                              <w:ind w:leftChars="0"/>
                            </w:pPr>
                            <w:r>
                              <w:rPr>
                                <w:rFonts w:hint="eastAsia"/>
                              </w:rPr>
                              <w:t>當藥效過後，有俗稱「融雪期」，需長時間睡眠以補足之前的消耗，而且興奮的感覺已全無，服用者變得精神抑鬱，出現幻覺、幻聽，甚至精神失控，有自殺傾向</w:t>
                            </w:r>
                          </w:p>
                          <w:p w:rsidR="00216724" w:rsidRPr="008D0377" w:rsidRDefault="00216724" w:rsidP="00887859"/>
                          <w:p w:rsidR="00216724"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13.85pt;margin-top:14.25pt;width:429.75pt;height:16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" filled="f">
                <v:textbox>
                  <w:txbxContent>
                    <w:p w:rsidR="00216724" w:rsidRPr="002D5C72" w:rsidRDefault="00216724" w:rsidP="00144763">
                      <w:pPr>
                        <w:spacing w:line="276" w:lineRule="auto"/>
                        <w:rPr>
                          <w:b/>
                        </w:rPr>
                      </w:pPr>
                      <w:r w:rsidRPr="002D5C72">
                        <w:rPr>
                          <w:rFonts w:hint="eastAsia"/>
                          <w:b/>
                        </w:rPr>
                        <w:t>冷知識：</w:t>
                      </w:r>
                    </w:p>
                    <w:p w:rsidR="00216724" w:rsidRDefault="00216724" w:rsidP="00144763">
                      <w:pPr>
                        <w:spacing w:line="276" w:lineRule="auto"/>
                      </w:pPr>
                      <w:r>
                        <w:rPr>
                          <w:rFonts w:hint="eastAsia"/>
                        </w:rPr>
                        <w:t>服食後的兩個階段：</w:t>
                      </w:r>
                    </w:p>
                    <w:p w:rsidR="00216724" w:rsidRDefault="00216724" w:rsidP="001E16B3">
                      <w:pPr>
                        <w:pStyle w:val="a3"/>
                        <w:numPr>
                          <w:ilvl w:val="0"/>
                          <w:numId w:val="55"/>
                        </w:numPr>
                        <w:spacing w:line="276" w:lineRule="auto"/>
                        <w:ind w:leftChars="0"/>
                      </w:pPr>
                      <w:r>
                        <w:rPr>
                          <w:rFonts w:hint="eastAsia"/>
                        </w:rPr>
                        <w:t>剛剛服食後會感到非常興奮、愉悅，由於其藥性維持的時間長，若服藥次數頻密，服用者可能幾天也不用睡覺</w:t>
                      </w:r>
                    </w:p>
                    <w:p w:rsidR="00216724" w:rsidRDefault="00216724" w:rsidP="001E16B3">
                      <w:pPr>
                        <w:pStyle w:val="a3"/>
                        <w:numPr>
                          <w:ilvl w:val="0"/>
                          <w:numId w:val="55"/>
                        </w:numPr>
                        <w:spacing w:line="276" w:lineRule="auto"/>
                        <w:ind w:leftChars="0"/>
                      </w:pPr>
                      <w:r>
                        <w:rPr>
                          <w:rFonts w:hint="eastAsia"/>
                        </w:rPr>
                        <w:t>當藥效過後，有俗稱「融雪期」，需長時間睡眠以補足之前的消耗，而且興奮的感覺已全無，服用者變得精神抑鬱，出現幻覺、幻聽，甚至精神失控，有自殺傾向</w:t>
                      </w:r>
                    </w:p>
                    <w:p w:rsidR="00216724" w:rsidRPr="008D0377" w:rsidRDefault="00216724" w:rsidP="00887859"/>
                    <w:p w:rsidR="00216724" w:rsidRDefault="00216724"/>
                  </w:txbxContent>
                </v:textbox>
              </v:shape>
            </w:pict>
          </mc:Fallback>
        </mc:AlternateContent>
      </w:r>
    </w:p>
    <w:p w:rsidR="00887859" w:rsidRDefault="00887859" w:rsidP="00887859"/>
    <w:p w:rsidR="00887859" w:rsidRDefault="00887859" w:rsidP="00887859"/>
    <w:p w:rsidR="00887859" w:rsidRDefault="00887859" w:rsidP="00887859"/>
    <w:p w:rsidR="00473B85" w:rsidRDefault="00473B85" w:rsidP="00892AF5"/>
    <w:p w:rsidR="00473B85" w:rsidRDefault="00473B85" w:rsidP="00892AF5"/>
    <w:p w:rsidR="00473B85" w:rsidRDefault="00473B85" w:rsidP="00892AF5"/>
    <w:p w:rsidR="00473B85" w:rsidRDefault="00473B85" w:rsidP="00892AF5"/>
    <w:p w:rsidR="00473B85" w:rsidRDefault="00473B85" w:rsidP="00892AF5"/>
    <w:p w:rsidR="00473B85" w:rsidRDefault="00473B85" w:rsidP="00892AF5"/>
    <w:p w:rsidR="00197B13" w:rsidRDefault="00197B13" w:rsidP="00892AF5"/>
    <w:p w:rsidR="005259B2" w:rsidRDefault="005259B2" w:rsidP="00892AF5">
      <w:pPr>
        <w:rPr>
          <w:lang w:eastAsia="zh-HK"/>
        </w:rPr>
      </w:pPr>
    </w:p>
    <w:p w:rsidR="009801D9" w:rsidRDefault="009801D9" w:rsidP="00892AF5">
      <w:pPr>
        <w:rPr>
          <w:lang w:eastAsia="zh-HK"/>
        </w:rPr>
      </w:pPr>
    </w:p>
    <w:p w:rsidR="009801D9" w:rsidRDefault="009801D9" w:rsidP="00892AF5">
      <w:pPr>
        <w:rPr>
          <w:rFonts w:hint="eastAsia"/>
          <w:lang w:eastAsia="zh-HK"/>
        </w:rPr>
      </w:pPr>
    </w:p>
    <w:p w:rsidR="00B86853" w:rsidRDefault="00B86853" w:rsidP="00892AF5">
      <w:pPr>
        <w:rPr>
          <w:lang w:eastAsia="zh-HK"/>
        </w:rPr>
      </w:pPr>
    </w:p>
    <w:p w:rsidR="00A92E69" w:rsidRDefault="00A92E69" w:rsidP="00892AF5">
      <w:pPr>
        <w:rPr>
          <w:lang w:eastAsia="zh-HK"/>
        </w:rPr>
      </w:pPr>
    </w:p>
    <w:p w:rsidR="003938B7" w:rsidRDefault="003938B7" w:rsidP="00BF1982">
      <w:pPr>
        <w:pStyle w:val="a3"/>
        <w:numPr>
          <w:ilvl w:val="0"/>
          <w:numId w:val="1"/>
        </w:numPr>
        <w:ind w:leftChars="0"/>
      </w:pPr>
      <w:r>
        <w:rPr>
          <w:rFonts w:hint="eastAsia"/>
        </w:rPr>
        <w:t>可卡因</w:t>
      </w:r>
      <w:r>
        <w:rPr>
          <w:rFonts w:hint="eastAsia"/>
        </w:rPr>
        <w:t>(Cocaine)</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52"/>
        <w:gridCol w:w="1426"/>
        <w:gridCol w:w="1425"/>
        <w:gridCol w:w="2796"/>
      </w:tblGrid>
      <w:tr w:rsidR="00892AF5" w:rsidRPr="00AA4DB5" w:rsidTr="00AA4DB5">
        <w:tc>
          <w:tcPr>
            <w:tcW w:w="1806" w:type="dxa"/>
            <w:shd w:val="clear" w:color="auto" w:fill="auto"/>
          </w:tcPr>
          <w:p w:rsidR="003938B7" w:rsidRPr="00AA4DB5" w:rsidRDefault="003938B7" w:rsidP="00AA4DB5">
            <w:pPr>
              <w:jc w:val="center"/>
            </w:pPr>
            <w:r w:rsidRPr="00AA4DB5">
              <w:rPr>
                <w:rFonts w:hint="eastAsia"/>
              </w:rPr>
              <w:t>俗稱</w:t>
            </w:r>
          </w:p>
        </w:tc>
        <w:tc>
          <w:tcPr>
            <w:tcW w:w="1052" w:type="dxa"/>
            <w:shd w:val="clear" w:color="auto" w:fill="auto"/>
          </w:tcPr>
          <w:p w:rsidR="003938B7" w:rsidRPr="00AA4DB5" w:rsidRDefault="003938B7" w:rsidP="00AA4DB5">
            <w:pPr>
              <w:jc w:val="center"/>
            </w:pPr>
            <w:r w:rsidRPr="00AA4DB5">
              <w:rPr>
                <w:rFonts w:hint="eastAsia"/>
              </w:rPr>
              <w:t>類別</w:t>
            </w:r>
          </w:p>
        </w:tc>
        <w:tc>
          <w:tcPr>
            <w:tcW w:w="1426" w:type="dxa"/>
            <w:shd w:val="clear" w:color="auto" w:fill="auto"/>
          </w:tcPr>
          <w:p w:rsidR="003938B7" w:rsidRPr="00AA4DB5" w:rsidRDefault="003938B7" w:rsidP="00AA4DB5">
            <w:pPr>
              <w:jc w:val="center"/>
            </w:pPr>
            <w:r w:rsidRPr="00AA4DB5">
              <w:rPr>
                <w:rFonts w:hint="eastAsia"/>
              </w:rPr>
              <w:t>醫藥用途</w:t>
            </w:r>
          </w:p>
        </w:tc>
        <w:tc>
          <w:tcPr>
            <w:tcW w:w="1425" w:type="dxa"/>
            <w:shd w:val="clear" w:color="auto" w:fill="auto"/>
          </w:tcPr>
          <w:p w:rsidR="003938B7" w:rsidRPr="00AA4DB5" w:rsidRDefault="003938B7" w:rsidP="00AA4DB5">
            <w:pPr>
              <w:jc w:val="center"/>
            </w:pPr>
            <w:r w:rsidRPr="00AA4DB5">
              <w:rPr>
                <w:rFonts w:hint="eastAsia"/>
              </w:rPr>
              <w:t>吸食方法</w:t>
            </w:r>
          </w:p>
        </w:tc>
        <w:tc>
          <w:tcPr>
            <w:tcW w:w="2796" w:type="dxa"/>
            <w:shd w:val="clear" w:color="auto" w:fill="auto"/>
          </w:tcPr>
          <w:p w:rsidR="003938B7" w:rsidRPr="00AA4DB5" w:rsidRDefault="00FA5055" w:rsidP="00AA4DB5">
            <w:pPr>
              <w:jc w:val="center"/>
            </w:pPr>
            <w:r w:rsidRPr="00AA4DB5">
              <w:rPr>
                <w:rFonts w:hint="eastAsia"/>
              </w:rPr>
              <w:t>吸食後果</w:t>
            </w:r>
          </w:p>
        </w:tc>
      </w:tr>
      <w:tr w:rsidR="00892AF5" w:rsidRPr="00AA4DB5" w:rsidTr="00AA4DB5">
        <w:tc>
          <w:tcPr>
            <w:tcW w:w="1806" w:type="dxa"/>
            <w:shd w:val="clear" w:color="auto" w:fill="auto"/>
          </w:tcPr>
          <w:p w:rsidR="003938B7" w:rsidRPr="00AA4DB5" w:rsidRDefault="00630E01" w:rsidP="00A9394B">
            <w:r w:rsidRPr="00AA4DB5">
              <w:t>可樂、汽水、滴滴</w:t>
            </w:r>
            <w:r w:rsidR="00875CAD">
              <w:rPr>
                <w:noProof/>
                <w:lang w:val="en-GB" w:eastAsia="zh-CN"/>
              </w:rPr>
              <w:drawing>
                <wp:inline distT="0" distB="0" distL="0" distR="0">
                  <wp:extent cx="981075" cy="561975"/>
                  <wp:effectExtent l="0" t="0" r="9525" b="9525"/>
                  <wp:docPr id="4" name="圖片 167"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7" descr="相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561975"/>
                          </a:xfrm>
                          <a:prstGeom prst="rect">
                            <a:avLst/>
                          </a:prstGeom>
                          <a:noFill/>
                          <a:ln>
                            <a:noFill/>
                          </a:ln>
                        </pic:spPr>
                      </pic:pic>
                    </a:graphicData>
                  </a:graphic>
                </wp:inline>
              </w:drawing>
            </w:r>
          </w:p>
        </w:tc>
        <w:tc>
          <w:tcPr>
            <w:tcW w:w="1052" w:type="dxa"/>
            <w:shd w:val="clear" w:color="auto" w:fill="auto"/>
          </w:tcPr>
          <w:p w:rsidR="003938B7" w:rsidRPr="00AA4DB5" w:rsidRDefault="003938B7" w:rsidP="00A9394B">
            <w:r w:rsidRPr="00AA4DB5">
              <w:rPr>
                <w:rFonts w:hint="eastAsia"/>
              </w:rPr>
              <w:t>興奮劑</w:t>
            </w:r>
          </w:p>
        </w:tc>
        <w:tc>
          <w:tcPr>
            <w:tcW w:w="1426" w:type="dxa"/>
            <w:shd w:val="clear" w:color="auto" w:fill="auto"/>
          </w:tcPr>
          <w:p w:rsidR="003938B7" w:rsidRPr="00AA4DB5" w:rsidRDefault="00630E01" w:rsidP="00A9394B">
            <w:r w:rsidRPr="00AA4DB5">
              <w:t>局部麻醉劑</w:t>
            </w:r>
          </w:p>
        </w:tc>
        <w:tc>
          <w:tcPr>
            <w:tcW w:w="1425" w:type="dxa"/>
            <w:shd w:val="clear" w:color="auto" w:fill="auto"/>
          </w:tcPr>
          <w:p w:rsidR="003938B7" w:rsidRPr="00AA4DB5" w:rsidRDefault="00B3155D" w:rsidP="003938B7">
            <w:r w:rsidRPr="00AA4DB5">
              <w:rPr>
                <w:rFonts w:hint="eastAsia"/>
              </w:rPr>
              <w:t>鼻吸</w:t>
            </w:r>
          </w:p>
          <w:p w:rsidR="00B3155D" w:rsidRPr="00AA4DB5" w:rsidRDefault="00B3155D" w:rsidP="003938B7">
            <w:r w:rsidRPr="00AA4DB5">
              <w:rPr>
                <w:rFonts w:hint="eastAsia"/>
              </w:rPr>
              <w:t>抽吸</w:t>
            </w:r>
          </w:p>
        </w:tc>
        <w:tc>
          <w:tcPr>
            <w:tcW w:w="2796" w:type="dxa"/>
            <w:shd w:val="clear" w:color="auto" w:fill="auto"/>
          </w:tcPr>
          <w:p w:rsidR="00FC69F3" w:rsidRPr="00AA4DB5" w:rsidRDefault="00FC69F3" w:rsidP="00FC69F3">
            <w:r w:rsidRPr="00AA4DB5">
              <w:rPr>
                <w:rFonts w:hint="eastAsia"/>
              </w:rPr>
              <w:t>-</w:t>
            </w:r>
            <w:r w:rsidRPr="00AA4DB5">
              <w:rPr>
                <w:rFonts w:hint="eastAsia"/>
              </w:rPr>
              <w:t>成癮</w:t>
            </w:r>
          </w:p>
          <w:p w:rsidR="00FC69F3" w:rsidRPr="00AA4DB5" w:rsidRDefault="00FC69F3" w:rsidP="00FC69F3">
            <w:r w:rsidRPr="00AA4DB5">
              <w:rPr>
                <w:rFonts w:hint="eastAsia"/>
              </w:rPr>
              <w:t>-</w:t>
            </w:r>
            <w:r w:rsidR="00892AF5" w:rsidRPr="00AA4DB5">
              <w:rPr>
                <w:rFonts w:hint="eastAsia"/>
              </w:rPr>
              <w:t>呼吸道受</w:t>
            </w:r>
            <w:r w:rsidR="009801D9" w:rsidRPr="00AA4DB5">
              <w:rPr>
                <w:rFonts w:hint="eastAsia"/>
              </w:rPr>
              <w:t>損</w:t>
            </w:r>
          </w:p>
          <w:p w:rsidR="00FC69F3" w:rsidRPr="00AA4DB5" w:rsidRDefault="00FC69F3" w:rsidP="00FC69F3">
            <w:r w:rsidRPr="00AA4DB5">
              <w:rPr>
                <w:rFonts w:hint="eastAsia"/>
              </w:rPr>
              <w:t>-</w:t>
            </w:r>
            <w:r w:rsidR="009801D9" w:rsidRPr="00AA4DB5">
              <w:rPr>
                <w:rFonts w:hint="eastAsia"/>
              </w:rPr>
              <w:t>躁</w:t>
            </w:r>
            <w:r w:rsidR="00892AF5" w:rsidRPr="00AA4DB5">
              <w:rPr>
                <w:rFonts w:hint="eastAsia"/>
              </w:rPr>
              <w:t>狂</w:t>
            </w:r>
          </w:p>
          <w:p w:rsidR="00FC69F3" w:rsidRPr="00AA4DB5" w:rsidRDefault="00FC69F3" w:rsidP="00FC69F3">
            <w:r w:rsidRPr="00AA4DB5">
              <w:rPr>
                <w:rFonts w:hint="eastAsia"/>
              </w:rPr>
              <w:t>-</w:t>
            </w:r>
            <w:r w:rsidR="00892AF5" w:rsidRPr="00AA4DB5">
              <w:rPr>
                <w:rFonts w:hint="eastAsia"/>
              </w:rPr>
              <w:t>妄想被迫害</w:t>
            </w:r>
          </w:p>
          <w:p w:rsidR="00FC69F3" w:rsidRPr="00AA4DB5" w:rsidRDefault="00FC69F3" w:rsidP="00FC69F3">
            <w:r w:rsidRPr="00AA4DB5">
              <w:rPr>
                <w:rFonts w:hint="eastAsia"/>
              </w:rPr>
              <w:t>-</w:t>
            </w:r>
            <w:r w:rsidR="00892AF5" w:rsidRPr="00AA4DB5">
              <w:rPr>
                <w:rFonts w:hint="eastAsia"/>
              </w:rPr>
              <w:t>影響記憶力</w:t>
            </w:r>
          </w:p>
          <w:p w:rsidR="00892AF5" w:rsidRPr="00AA4DB5" w:rsidRDefault="00892AF5" w:rsidP="00FC69F3">
            <w:r w:rsidRPr="00AA4DB5">
              <w:rPr>
                <w:rFonts w:hint="eastAsia"/>
              </w:rPr>
              <w:t>-</w:t>
            </w:r>
            <w:r w:rsidRPr="00AA4DB5">
              <w:rPr>
                <w:rFonts w:hint="eastAsia"/>
              </w:rPr>
              <w:t>幻覺</w:t>
            </w:r>
          </w:p>
          <w:p w:rsidR="00892AF5" w:rsidRPr="00AA4DB5" w:rsidRDefault="00892AF5" w:rsidP="00FC69F3">
            <w:r w:rsidRPr="00AA4DB5">
              <w:rPr>
                <w:rFonts w:hint="eastAsia"/>
              </w:rPr>
              <w:t>-</w:t>
            </w:r>
            <w:r w:rsidRPr="00AA4DB5">
              <w:rPr>
                <w:rFonts w:hint="eastAsia"/>
              </w:rPr>
              <w:t>精神錯亂</w:t>
            </w:r>
          </w:p>
          <w:p w:rsidR="00FC69F3" w:rsidRPr="00AA4DB5" w:rsidRDefault="00FC69F3" w:rsidP="00FC69F3">
            <w:r w:rsidRPr="00AA4DB5">
              <w:rPr>
                <w:rFonts w:hint="eastAsia"/>
              </w:rPr>
              <w:t>-</w:t>
            </w:r>
            <w:r w:rsidRPr="00AA4DB5">
              <w:rPr>
                <w:rFonts w:hint="eastAsia"/>
              </w:rPr>
              <w:t>心臟</w:t>
            </w:r>
            <w:r w:rsidR="00892AF5" w:rsidRPr="00AA4DB5">
              <w:rPr>
                <w:rFonts w:hint="eastAsia"/>
              </w:rPr>
              <w:t>病</w:t>
            </w:r>
          </w:p>
          <w:p w:rsidR="00892AF5" w:rsidRPr="00AA4DB5" w:rsidRDefault="00892AF5" w:rsidP="00FC69F3">
            <w:r w:rsidRPr="00AA4DB5">
              <w:rPr>
                <w:rFonts w:hint="eastAsia"/>
              </w:rPr>
              <w:t>-</w:t>
            </w:r>
            <w:r w:rsidRPr="00AA4DB5">
              <w:rPr>
                <w:rFonts w:hint="eastAsia"/>
              </w:rPr>
              <w:t>鼻腔受</w:t>
            </w:r>
            <w:r w:rsidR="009801D9" w:rsidRPr="00AA4DB5">
              <w:rPr>
                <w:rFonts w:hint="eastAsia"/>
              </w:rPr>
              <w:t>損</w:t>
            </w:r>
          </w:p>
        </w:tc>
      </w:tr>
    </w:tbl>
    <w:p w:rsidR="009C62F9" w:rsidRDefault="009C62F9" w:rsidP="00BF1982"/>
    <w:p w:rsidR="00F47461" w:rsidRDefault="00F47461" w:rsidP="00F47461">
      <w:pPr>
        <w:ind w:left="360"/>
      </w:pPr>
      <w:r>
        <w:rPr>
          <w:rFonts w:hint="eastAsia"/>
        </w:rPr>
        <w:t>長期服食的害處：</w:t>
      </w:r>
    </w:p>
    <w:p w:rsidR="00F47461" w:rsidRDefault="00F47461" w:rsidP="00144763">
      <w:pPr>
        <w:pStyle w:val="a3"/>
        <w:numPr>
          <w:ilvl w:val="0"/>
          <w:numId w:val="11"/>
        </w:numPr>
        <w:spacing w:line="276" w:lineRule="auto"/>
        <w:ind w:leftChars="0"/>
      </w:pPr>
      <w:r>
        <w:rPr>
          <w:rFonts w:hint="eastAsia"/>
        </w:rPr>
        <w:t>鼻組織受損：長期以鼻吸入可卡因，會嚴重損害鼻黏膜，引致鼻出血、失去嗅覺等</w:t>
      </w:r>
    </w:p>
    <w:p w:rsidR="00F47461" w:rsidRDefault="00F47461" w:rsidP="00144763">
      <w:pPr>
        <w:pStyle w:val="a3"/>
        <w:spacing w:line="276" w:lineRule="auto"/>
        <w:ind w:leftChars="0" w:left="840"/>
      </w:pPr>
    </w:p>
    <w:p w:rsidR="00F47461" w:rsidRDefault="00F47461" w:rsidP="00144763">
      <w:pPr>
        <w:pStyle w:val="a3"/>
        <w:numPr>
          <w:ilvl w:val="0"/>
          <w:numId w:val="11"/>
        </w:numPr>
        <w:spacing w:line="276" w:lineRule="auto"/>
        <w:ind w:leftChars="0"/>
      </w:pPr>
      <w:r>
        <w:rPr>
          <w:rFonts w:hint="eastAsia"/>
        </w:rPr>
        <w:t>心臟病和中風：與「冰」相似，可卡因是強效的興奮劑，對血壓和心臟有刺激作用，令血壓瞬間標升，很</w:t>
      </w:r>
      <w:r w:rsidR="00270167">
        <w:rPr>
          <w:rFonts w:hint="eastAsia"/>
        </w:rPr>
        <w:t>可能</w:t>
      </w:r>
      <w:r>
        <w:rPr>
          <w:rFonts w:hint="eastAsia"/>
        </w:rPr>
        <w:t>導致心臟病及中風</w:t>
      </w:r>
    </w:p>
    <w:p w:rsidR="00F47461" w:rsidRDefault="00F47461" w:rsidP="00F47461"/>
    <w:p w:rsidR="00FA5055" w:rsidRDefault="00F47461" w:rsidP="00144763">
      <w:pPr>
        <w:pStyle w:val="a3"/>
        <w:numPr>
          <w:ilvl w:val="0"/>
          <w:numId w:val="11"/>
        </w:numPr>
        <w:spacing w:line="276" w:lineRule="auto"/>
        <w:ind w:leftChars="0"/>
      </w:pPr>
      <w:r>
        <w:rPr>
          <w:rFonts w:hint="eastAsia"/>
        </w:rPr>
        <w:t>精神問題：可卡因刺激腦神經，造成損害，長期服用可引致精神分裂、精神失控、妄想和思覺失調等</w:t>
      </w:r>
    </w:p>
    <w:p w:rsidR="003F613F" w:rsidRDefault="003F613F" w:rsidP="00144763">
      <w:pPr>
        <w:spacing w:line="276" w:lineRule="auto"/>
      </w:pPr>
    </w:p>
    <w:p w:rsidR="0013637E" w:rsidRDefault="0013637E" w:rsidP="00144763">
      <w:pPr>
        <w:spacing w:line="276" w:lineRule="auto"/>
      </w:pPr>
    </w:p>
    <w:p w:rsidR="0013637E" w:rsidRDefault="00875CAD" w:rsidP="00760AE3">
      <w:r>
        <w:rPr>
          <w:noProof/>
          <w:lang w:val="en-GB" w:eastAsia="zh-CN"/>
        </w:rPr>
        <mc:AlternateContent>
          <mc:Choice Requires="wps">
            <w:drawing>
              <wp:anchor distT="0" distB="0" distL="114300" distR="114300" simplePos="0" relativeHeight="251631104" behindDoc="0" locked="0" layoutInCell="1" allowOverlap="1">
                <wp:simplePos x="0" y="0"/>
                <wp:positionH relativeFrom="column">
                  <wp:posOffset>12065</wp:posOffset>
                </wp:positionH>
                <wp:positionV relativeFrom="paragraph">
                  <wp:posOffset>-5080</wp:posOffset>
                </wp:positionV>
                <wp:extent cx="5783580" cy="3195320"/>
                <wp:effectExtent l="12065" t="13970" r="5080" b="10160"/>
                <wp:wrapNone/>
                <wp:docPr id="3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195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2D5C72" w:rsidRDefault="00216724" w:rsidP="00144763">
                            <w:pPr>
                              <w:spacing w:line="276" w:lineRule="auto"/>
                              <w:rPr>
                                <w:b/>
                              </w:rPr>
                            </w:pPr>
                            <w:r w:rsidRPr="002D5C72">
                              <w:rPr>
                                <w:rFonts w:hint="eastAsia"/>
                                <w:b/>
                              </w:rPr>
                              <w:t>冷知識：</w:t>
                            </w:r>
                          </w:p>
                          <w:p w:rsidR="00216724" w:rsidRPr="00144763" w:rsidRDefault="00216724" w:rsidP="00144763">
                            <w:pPr>
                              <w:spacing w:line="360" w:lineRule="auto"/>
                            </w:pPr>
                            <w:r>
                              <w:rPr>
                                <w:rFonts w:hint="eastAsia"/>
                              </w:rPr>
                              <w:t>可卡因常見有兩種：</w:t>
                            </w:r>
                          </w:p>
                          <w:p w:rsidR="00216724" w:rsidRDefault="00216724" w:rsidP="001E16B3">
                            <w:pPr>
                              <w:pStyle w:val="a3"/>
                              <w:numPr>
                                <w:ilvl w:val="0"/>
                                <w:numId w:val="86"/>
                              </w:numPr>
                              <w:spacing w:line="276" w:lineRule="auto"/>
                              <w:ind w:leftChars="0"/>
                            </w:pPr>
                            <w:r>
                              <w:rPr>
                                <w:rFonts w:hint="eastAsia"/>
                              </w:rPr>
                              <w:t>可卡因鹽酸鹽純度較高，價錢十分昂貴，可溶於水中作注射之用或以鼻直接吸入</w:t>
                            </w:r>
                          </w:p>
                          <w:p w:rsidR="00216724" w:rsidRDefault="00216724" w:rsidP="001E16B3">
                            <w:pPr>
                              <w:pStyle w:val="a3"/>
                              <w:numPr>
                                <w:ilvl w:val="0"/>
                                <w:numId w:val="56"/>
                              </w:numPr>
                              <w:spacing w:line="276" w:lineRule="auto"/>
                              <w:ind w:leftChars="0"/>
                            </w:pPr>
                            <w:r>
                              <w:rPr>
                                <w:rFonts w:hint="eastAsia"/>
                              </w:rPr>
                              <w:t>可卡因鹼，又稱「快克可卡因」</w:t>
                            </w:r>
                            <w:r>
                              <w:rPr>
                                <w:rFonts w:hint="eastAsia"/>
                              </w:rPr>
                              <w:t>(Crack Cocaine)</w:t>
                            </w:r>
                            <w:r>
                              <w:rPr>
                                <w:rFonts w:hint="eastAsia"/>
                              </w:rPr>
                              <w:t>或霹靂可卡因，需經熱力將它蒸發成氣體來吸食，過程中產生輕微的「啪啪」聲，故名霹靂可卡因。霹靂可卡因混入不同物質，且經提煉，故純度低，藥效亦與可卡因鹽酸鹽相差很遠</w:t>
                            </w: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95pt;margin-top:-.4pt;width:455.4pt;height:25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" filled="f">
                <v:textbox>
                  <w:txbxContent>
                    <w:p w:rsidR="00216724" w:rsidRPr="002D5C72" w:rsidRDefault="00216724" w:rsidP="00144763">
                      <w:pPr>
                        <w:spacing w:line="276" w:lineRule="auto"/>
                        <w:rPr>
                          <w:b/>
                        </w:rPr>
                      </w:pPr>
                      <w:r w:rsidRPr="002D5C72">
                        <w:rPr>
                          <w:rFonts w:hint="eastAsia"/>
                          <w:b/>
                        </w:rPr>
                        <w:t>冷知識：</w:t>
                      </w:r>
                    </w:p>
                    <w:p w:rsidR="00216724" w:rsidRPr="00144763" w:rsidRDefault="00216724" w:rsidP="00144763">
                      <w:pPr>
                        <w:spacing w:line="360" w:lineRule="auto"/>
                      </w:pPr>
                      <w:r>
                        <w:rPr>
                          <w:rFonts w:hint="eastAsia"/>
                        </w:rPr>
                        <w:t>可卡因常見有兩種：</w:t>
                      </w:r>
                    </w:p>
                    <w:p w:rsidR="00216724" w:rsidRDefault="00216724" w:rsidP="001E16B3">
                      <w:pPr>
                        <w:pStyle w:val="a3"/>
                        <w:numPr>
                          <w:ilvl w:val="0"/>
                          <w:numId w:val="86"/>
                        </w:numPr>
                        <w:spacing w:line="276" w:lineRule="auto"/>
                        <w:ind w:leftChars="0"/>
                      </w:pPr>
                      <w:r>
                        <w:rPr>
                          <w:rFonts w:hint="eastAsia"/>
                        </w:rPr>
                        <w:t>可卡因鹽酸鹽純度較高，價錢十分昂貴，可溶於水中作注射之用或以鼻直接吸入</w:t>
                      </w:r>
                    </w:p>
                    <w:p w:rsidR="00216724" w:rsidRDefault="00216724" w:rsidP="001E16B3">
                      <w:pPr>
                        <w:pStyle w:val="a3"/>
                        <w:numPr>
                          <w:ilvl w:val="0"/>
                          <w:numId w:val="56"/>
                        </w:numPr>
                        <w:spacing w:line="276" w:lineRule="auto"/>
                        <w:ind w:leftChars="0"/>
                      </w:pPr>
                      <w:r>
                        <w:rPr>
                          <w:rFonts w:hint="eastAsia"/>
                        </w:rPr>
                        <w:t>可卡因鹼，又稱「快克可卡因」</w:t>
                      </w:r>
                      <w:r>
                        <w:rPr>
                          <w:rFonts w:hint="eastAsia"/>
                        </w:rPr>
                        <w:t>(Crack Cocaine)</w:t>
                      </w:r>
                      <w:r>
                        <w:rPr>
                          <w:rFonts w:hint="eastAsia"/>
                        </w:rPr>
                        <w:t>或霹靂可卡因，需經熱力將它蒸發成氣體來吸食，過程中產生輕微的「啪啪」聲，故名霹靂可卡因。霹靂可卡因混入不同物質，且經提煉，故純度低，藥效亦與可卡因鹽酸鹽相差很遠</w:t>
                      </w: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p w:rsidR="00216724" w:rsidRDefault="00216724" w:rsidP="009801D9">
                      <w:pPr>
                        <w:pStyle w:val="a3"/>
                        <w:spacing w:line="276" w:lineRule="auto"/>
                        <w:ind w:leftChars="0"/>
                      </w:pPr>
                    </w:p>
                  </w:txbxContent>
                </v:textbox>
              </v:shape>
            </w:pict>
          </mc:Fallback>
        </mc:AlternateContent>
      </w:r>
    </w:p>
    <w:p w:rsidR="0013637E" w:rsidRDefault="0013637E" w:rsidP="00760AE3"/>
    <w:p w:rsidR="0013637E" w:rsidRDefault="0013637E" w:rsidP="00760AE3"/>
    <w:p w:rsidR="0013637E" w:rsidRDefault="0013637E" w:rsidP="00760AE3"/>
    <w:p w:rsidR="0013637E" w:rsidRDefault="0013637E" w:rsidP="00760AE3"/>
    <w:p w:rsidR="003F613F" w:rsidRDefault="003F613F" w:rsidP="00760AE3">
      <w:pPr>
        <w:rPr>
          <w:lang w:eastAsia="zh-HK"/>
        </w:rPr>
      </w:pPr>
    </w:p>
    <w:p w:rsidR="0080350C" w:rsidRDefault="0080350C" w:rsidP="00760AE3">
      <w:pPr>
        <w:rPr>
          <w:lang w:eastAsia="zh-HK"/>
        </w:rPr>
      </w:pPr>
    </w:p>
    <w:p w:rsidR="00FE0E90" w:rsidRDefault="00FE0E90" w:rsidP="00760AE3">
      <w:pPr>
        <w:rPr>
          <w:lang w:eastAsia="zh-HK"/>
        </w:rPr>
      </w:pPr>
    </w:p>
    <w:p w:rsidR="00FE0E90" w:rsidRDefault="00875CAD" w:rsidP="00760AE3">
      <w:pPr>
        <w:rPr>
          <w:lang w:eastAsia="zh-HK"/>
        </w:rPr>
      </w:pPr>
      <w:r>
        <w:rPr>
          <w:noProof/>
          <w:lang w:val="en-GB" w:eastAsia="zh-CN"/>
        </w:rPr>
        <w:drawing>
          <wp:anchor distT="0" distB="0" distL="114300" distR="114300" simplePos="0" relativeHeight="251712000" behindDoc="1" locked="0" layoutInCell="1" allowOverlap="1">
            <wp:simplePos x="0" y="0"/>
            <wp:positionH relativeFrom="column">
              <wp:posOffset>3475990</wp:posOffset>
            </wp:positionH>
            <wp:positionV relativeFrom="paragraph">
              <wp:posOffset>165100</wp:posOffset>
            </wp:positionV>
            <wp:extent cx="1087755" cy="849630"/>
            <wp:effectExtent l="0" t="0" r="0" b="7620"/>
            <wp:wrapNone/>
            <wp:docPr id="333" name="圖片 291" descr="可卡因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可卡因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75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710976" behindDoc="1" locked="0" layoutInCell="1" allowOverlap="1">
            <wp:simplePos x="0" y="0"/>
            <wp:positionH relativeFrom="column">
              <wp:posOffset>572135</wp:posOffset>
            </wp:positionH>
            <wp:positionV relativeFrom="paragraph">
              <wp:posOffset>172085</wp:posOffset>
            </wp:positionV>
            <wp:extent cx="1203325" cy="842645"/>
            <wp:effectExtent l="0" t="0" r="0" b="0"/>
            <wp:wrapNone/>
            <wp:docPr id="332" name="圖片 290" descr="可卡因或可卡因鹽酸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可卡因或可卡因鹽酸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332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FE0E90" w:rsidP="00760AE3">
      <w:pPr>
        <w:rPr>
          <w:lang w:eastAsia="zh-HK"/>
        </w:rPr>
      </w:pPr>
    </w:p>
    <w:p w:rsidR="00FE0E90" w:rsidRDefault="00FE0E90" w:rsidP="00760AE3">
      <w:pPr>
        <w:rPr>
          <w:lang w:eastAsia="zh-HK"/>
        </w:rPr>
      </w:pPr>
    </w:p>
    <w:p w:rsidR="00FE0E90" w:rsidRDefault="00875CAD" w:rsidP="00760AE3">
      <w:pPr>
        <w:rPr>
          <w:lang w:eastAsia="zh-HK"/>
        </w:rPr>
      </w:pPr>
      <w:r>
        <w:rPr>
          <w:noProof/>
          <w:lang w:val="en-GB" w:eastAsia="zh-CN"/>
        </w:rPr>
        <mc:AlternateContent>
          <mc:Choice Requires="wps">
            <w:drawing>
              <wp:anchor distT="0" distB="0" distL="114300" distR="114300" simplePos="0" relativeHeight="251670016" behindDoc="0" locked="0" layoutInCell="1" allowOverlap="1">
                <wp:simplePos x="0" y="0"/>
                <wp:positionH relativeFrom="column">
                  <wp:posOffset>4659630</wp:posOffset>
                </wp:positionH>
                <wp:positionV relativeFrom="paragraph">
                  <wp:posOffset>126365</wp:posOffset>
                </wp:positionV>
                <wp:extent cx="1018540" cy="342900"/>
                <wp:effectExtent l="1905" t="2540" r="0" b="0"/>
                <wp:wrapNone/>
                <wp:docPr id="3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1E7CA2" w:rsidRDefault="00216724">
                            <w:pPr>
                              <w:rPr>
                                <w:sz w:val="20"/>
                              </w:rPr>
                            </w:pPr>
                            <w:r w:rsidRPr="001E7CA2">
                              <w:rPr>
                                <w:rFonts w:hint="eastAsia"/>
                                <w:sz w:val="20"/>
                              </w:rPr>
                              <w:t>可卡因鹼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7" type="#_x0000_t202" style="position:absolute;margin-left:366.9pt;margin-top:9.95pt;width:80.2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QM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" filled="f" stroked="f">
                <v:textbox>
                  <w:txbxContent>
                    <w:p w:rsidR="00216724" w:rsidRPr="001E7CA2" w:rsidRDefault="00216724">
                      <w:pPr>
                        <w:rPr>
                          <w:sz w:val="20"/>
                        </w:rPr>
                      </w:pPr>
                      <w:r w:rsidRPr="001E7CA2">
                        <w:rPr>
                          <w:rFonts w:hint="eastAsia"/>
                          <w:sz w:val="20"/>
                        </w:rPr>
                        <w:t>可卡因鹼</w:t>
                      </w:r>
                    </w:p>
                  </w:txbxContent>
                </v:textbox>
              </v:shape>
            </w:pict>
          </mc:Fallback>
        </mc:AlternateContent>
      </w:r>
      <w:r>
        <w:rPr>
          <w:noProof/>
          <w:lang w:val="en-GB" w:eastAsia="zh-CN"/>
        </w:rPr>
        <mc:AlternateContent>
          <mc:Choice Requires="wps">
            <w:drawing>
              <wp:anchor distT="0" distB="0" distL="114300" distR="114300" simplePos="0" relativeHeight="251668992" behindDoc="0" locked="0" layoutInCell="1" allowOverlap="1">
                <wp:simplePos x="0" y="0"/>
                <wp:positionH relativeFrom="column">
                  <wp:posOffset>1860550</wp:posOffset>
                </wp:positionH>
                <wp:positionV relativeFrom="paragraph">
                  <wp:posOffset>127000</wp:posOffset>
                </wp:positionV>
                <wp:extent cx="1019810" cy="351790"/>
                <wp:effectExtent l="3175" t="3175" r="0" b="0"/>
                <wp:wrapNone/>
                <wp:docPr id="33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1E7CA2" w:rsidRDefault="00216724">
                            <w:pPr>
                              <w:rPr>
                                <w:sz w:val="20"/>
                              </w:rPr>
                            </w:pPr>
                            <w:r w:rsidRPr="001E7CA2">
                              <w:rPr>
                                <w:rFonts w:hint="eastAsia"/>
                                <w:sz w:val="20"/>
                              </w:rPr>
                              <w:t>可卡因鹽酸鹽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8" type="#_x0000_t202" style="position:absolute;margin-left:146.5pt;margin-top:10pt;width:80.3pt;height:2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" filled="f" stroked="f">
                <v:textbox>
                  <w:txbxContent>
                    <w:p w:rsidR="00216724" w:rsidRPr="001E7CA2" w:rsidRDefault="00216724">
                      <w:pPr>
                        <w:rPr>
                          <w:sz w:val="20"/>
                        </w:rPr>
                      </w:pPr>
                      <w:r w:rsidRPr="001E7CA2">
                        <w:rPr>
                          <w:rFonts w:hint="eastAsia"/>
                          <w:sz w:val="20"/>
                        </w:rPr>
                        <w:t>可卡因鹽酸鹽</w:t>
                      </w:r>
                    </w:p>
                  </w:txbxContent>
                </v:textbox>
              </v:shape>
            </w:pict>
          </mc:Fallback>
        </mc:AlternateContent>
      </w:r>
    </w:p>
    <w:p w:rsidR="00FE0E90" w:rsidRDefault="00FE0E90" w:rsidP="00760AE3">
      <w:pPr>
        <w:rPr>
          <w:lang w:eastAsia="zh-HK"/>
        </w:rPr>
      </w:pPr>
    </w:p>
    <w:p w:rsidR="00FE0E90" w:rsidRDefault="00FE0E90" w:rsidP="00760AE3">
      <w:pPr>
        <w:rPr>
          <w:lang w:eastAsia="zh-HK"/>
        </w:rPr>
      </w:pPr>
    </w:p>
    <w:p w:rsidR="00FE0E90" w:rsidRDefault="00FE0E90" w:rsidP="00760AE3">
      <w:pPr>
        <w:rPr>
          <w:lang w:eastAsia="zh-HK"/>
        </w:rPr>
      </w:pPr>
    </w:p>
    <w:p w:rsidR="005259B2" w:rsidRDefault="005259B2" w:rsidP="00760AE3">
      <w:pPr>
        <w:rPr>
          <w:lang w:eastAsia="zh-HK"/>
        </w:rPr>
      </w:pPr>
    </w:p>
    <w:p w:rsidR="00E41AC3" w:rsidRDefault="00E41AC3" w:rsidP="00760AE3">
      <w:pPr>
        <w:rPr>
          <w:lang w:eastAsia="zh-HK"/>
        </w:rPr>
      </w:pPr>
    </w:p>
    <w:p w:rsidR="004F10FA" w:rsidRDefault="004F10FA" w:rsidP="00760AE3">
      <w:pPr>
        <w:rPr>
          <w:lang w:eastAsia="zh-HK"/>
        </w:rPr>
      </w:pPr>
    </w:p>
    <w:p w:rsidR="0013637E" w:rsidRDefault="0013637E" w:rsidP="00760AE3">
      <w:pPr>
        <w:pStyle w:val="a3"/>
        <w:numPr>
          <w:ilvl w:val="0"/>
          <w:numId w:val="1"/>
        </w:numPr>
        <w:ind w:leftChars="0"/>
      </w:pPr>
      <w:r>
        <w:rPr>
          <w:rFonts w:hint="eastAsia"/>
        </w:rPr>
        <w:t>大麻</w:t>
      </w:r>
      <w:r>
        <w:rPr>
          <w:rFonts w:hint="eastAsia"/>
        </w:rPr>
        <w:t>(</w:t>
      </w:r>
      <w:r>
        <w:t>Cannabis</w:t>
      </w:r>
      <w:r>
        <w:rPr>
          <w:rFonts w:hint="eastAsia"/>
        </w:rPr>
        <w:t>)</w:t>
      </w:r>
    </w:p>
    <w:tbl>
      <w:tblPr>
        <w:tblpPr w:leftFromText="180" w:rightFromText="180" w:vertAnchor="page" w:horzAnchor="margin" w:tblpY="162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062"/>
        <w:gridCol w:w="1188"/>
        <w:gridCol w:w="1442"/>
        <w:gridCol w:w="3746"/>
      </w:tblGrid>
      <w:tr w:rsidR="00FE0E90" w:rsidRPr="00AA4DB5" w:rsidTr="00AA4DB5">
        <w:tc>
          <w:tcPr>
            <w:tcW w:w="1776" w:type="dxa"/>
            <w:shd w:val="clear" w:color="auto" w:fill="auto"/>
          </w:tcPr>
          <w:p w:rsidR="00FE0E90" w:rsidRPr="00AA4DB5" w:rsidRDefault="00FE0E90" w:rsidP="00AA4DB5">
            <w:pPr>
              <w:jc w:val="center"/>
            </w:pPr>
            <w:r w:rsidRPr="00AA4DB5">
              <w:rPr>
                <w:rFonts w:hint="eastAsia"/>
              </w:rPr>
              <w:t>俗稱</w:t>
            </w:r>
          </w:p>
        </w:tc>
        <w:tc>
          <w:tcPr>
            <w:tcW w:w="1062" w:type="dxa"/>
            <w:shd w:val="clear" w:color="auto" w:fill="auto"/>
          </w:tcPr>
          <w:p w:rsidR="00FE0E90" w:rsidRPr="00AA4DB5" w:rsidRDefault="00FE0E90" w:rsidP="00AA4DB5">
            <w:pPr>
              <w:jc w:val="center"/>
            </w:pPr>
            <w:r w:rsidRPr="00AA4DB5">
              <w:rPr>
                <w:rFonts w:hint="eastAsia"/>
              </w:rPr>
              <w:t>類別</w:t>
            </w:r>
          </w:p>
        </w:tc>
        <w:tc>
          <w:tcPr>
            <w:tcW w:w="1188" w:type="dxa"/>
            <w:shd w:val="clear" w:color="auto" w:fill="auto"/>
          </w:tcPr>
          <w:p w:rsidR="00FE0E90" w:rsidRPr="00AA4DB5" w:rsidRDefault="00FE0E90" w:rsidP="00AA4DB5">
            <w:pPr>
              <w:jc w:val="center"/>
            </w:pPr>
            <w:r w:rsidRPr="00AA4DB5">
              <w:rPr>
                <w:rFonts w:hint="eastAsia"/>
              </w:rPr>
              <w:t>醫藥用途</w:t>
            </w:r>
          </w:p>
        </w:tc>
        <w:tc>
          <w:tcPr>
            <w:tcW w:w="1442" w:type="dxa"/>
            <w:shd w:val="clear" w:color="auto" w:fill="auto"/>
          </w:tcPr>
          <w:p w:rsidR="00FE0E90" w:rsidRPr="00AA4DB5" w:rsidRDefault="00FE0E90" w:rsidP="00AA4DB5">
            <w:pPr>
              <w:jc w:val="center"/>
            </w:pPr>
            <w:r w:rsidRPr="00AA4DB5">
              <w:rPr>
                <w:rFonts w:hint="eastAsia"/>
              </w:rPr>
              <w:t>吸食方法</w:t>
            </w:r>
          </w:p>
        </w:tc>
        <w:tc>
          <w:tcPr>
            <w:tcW w:w="3746" w:type="dxa"/>
            <w:shd w:val="clear" w:color="auto" w:fill="auto"/>
          </w:tcPr>
          <w:p w:rsidR="00FE0E90" w:rsidRPr="00AA4DB5" w:rsidRDefault="00FE0E90" w:rsidP="00AA4DB5">
            <w:pPr>
              <w:jc w:val="center"/>
            </w:pPr>
            <w:r w:rsidRPr="00AA4DB5">
              <w:rPr>
                <w:rFonts w:hint="eastAsia"/>
              </w:rPr>
              <w:t>吸食後果</w:t>
            </w:r>
          </w:p>
        </w:tc>
      </w:tr>
      <w:tr w:rsidR="00FE0E90" w:rsidRPr="00AA4DB5" w:rsidTr="00AA4DB5">
        <w:tc>
          <w:tcPr>
            <w:tcW w:w="1776" w:type="dxa"/>
            <w:shd w:val="clear" w:color="auto" w:fill="auto"/>
          </w:tcPr>
          <w:p w:rsidR="00FE0E90" w:rsidRPr="00AA4DB5" w:rsidRDefault="00FE0E90" w:rsidP="00AA4DB5">
            <w:r w:rsidRPr="00AA4DB5">
              <w:rPr>
                <w:rFonts w:hint="eastAsia"/>
              </w:rPr>
              <w:t>草、牛、花</w:t>
            </w:r>
            <w:r w:rsidR="00875CAD">
              <w:rPr>
                <w:noProof/>
                <w:lang w:val="en-GB" w:eastAsia="zh-CN"/>
              </w:rPr>
              <w:drawing>
                <wp:inline distT="0" distB="0" distL="0" distR="0">
                  <wp:extent cx="971550" cy="733425"/>
                  <wp:effectExtent l="0" t="0" r="0" b="9525"/>
                  <wp:docPr id="5" name="圖片 173"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3" descr="相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p>
        </w:tc>
        <w:tc>
          <w:tcPr>
            <w:tcW w:w="1062" w:type="dxa"/>
            <w:shd w:val="clear" w:color="auto" w:fill="auto"/>
          </w:tcPr>
          <w:p w:rsidR="00FE0E90" w:rsidRPr="00AA4DB5" w:rsidRDefault="00FE0E90" w:rsidP="00AA4DB5">
            <w:r w:rsidRPr="00AA4DB5">
              <w:rPr>
                <w:rFonts w:hint="eastAsia"/>
              </w:rPr>
              <w:t>迷幻劑</w:t>
            </w:r>
          </w:p>
        </w:tc>
        <w:tc>
          <w:tcPr>
            <w:tcW w:w="1188" w:type="dxa"/>
            <w:shd w:val="clear" w:color="auto" w:fill="auto"/>
          </w:tcPr>
          <w:p w:rsidR="00FE0E90" w:rsidRPr="00AA4DB5" w:rsidRDefault="00FE0E90" w:rsidP="00AA4DB5">
            <w:r w:rsidRPr="00AA4DB5">
              <w:rPr>
                <w:rFonts w:hint="eastAsia"/>
              </w:rPr>
              <w:t>沒有</w:t>
            </w:r>
          </w:p>
        </w:tc>
        <w:tc>
          <w:tcPr>
            <w:tcW w:w="1442" w:type="dxa"/>
            <w:shd w:val="clear" w:color="auto" w:fill="auto"/>
          </w:tcPr>
          <w:p w:rsidR="00FE0E90" w:rsidRPr="00AA4DB5" w:rsidRDefault="00FE0E90" w:rsidP="00AA4DB5">
            <w:r w:rsidRPr="00AA4DB5">
              <w:rPr>
                <w:rFonts w:hint="eastAsia"/>
              </w:rPr>
              <w:t>混和在普通煙草中吸食</w:t>
            </w:r>
          </w:p>
        </w:tc>
        <w:tc>
          <w:tcPr>
            <w:tcW w:w="3746" w:type="dxa"/>
            <w:shd w:val="clear" w:color="auto" w:fill="auto"/>
          </w:tcPr>
          <w:p w:rsidR="004120CB" w:rsidRDefault="004120CB" w:rsidP="00AA4DB5">
            <w:pPr>
              <w:rPr>
                <w:rFonts w:hint="eastAsia"/>
              </w:rPr>
            </w:pPr>
            <w:r>
              <w:rPr>
                <w:rFonts w:hint="eastAsia"/>
              </w:rPr>
              <w:t>-</w:t>
            </w:r>
            <w:r>
              <w:rPr>
                <w:rFonts w:hint="eastAsia"/>
              </w:rPr>
              <w:t>成癮</w:t>
            </w:r>
          </w:p>
          <w:p w:rsidR="00FE0E90" w:rsidRPr="00AA4DB5" w:rsidRDefault="00FE0E90" w:rsidP="00AA4DB5">
            <w:r w:rsidRPr="00AA4DB5">
              <w:rPr>
                <w:rFonts w:hint="eastAsia"/>
              </w:rPr>
              <w:t>-</w:t>
            </w:r>
            <w:r w:rsidR="00A92E69" w:rsidRPr="00AA4DB5">
              <w:rPr>
                <w:rFonts w:hint="eastAsia"/>
              </w:rPr>
              <w:t>破壞</w:t>
            </w:r>
            <w:r w:rsidRPr="00AA4DB5">
              <w:rPr>
                <w:rFonts w:hint="eastAsia"/>
              </w:rPr>
              <w:t>大腦</w:t>
            </w:r>
            <w:r w:rsidR="00A92E69" w:rsidRPr="00AA4DB5">
              <w:rPr>
                <w:rFonts w:hint="eastAsia"/>
              </w:rPr>
              <w:t>神經</w:t>
            </w:r>
            <w:r w:rsidRPr="00AA4DB5">
              <w:rPr>
                <w:rFonts w:hint="eastAsia"/>
              </w:rPr>
              <w:t>，舉止遲鈍</w:t>
            </w:r>
          </w:p>
          <w:p w:rsidR="001E7CA2" w:rsidRPr="00AA4DB5" w:rsidRDefault="001E7CA2" w:rsidP="00AA4DB5">
            <w:pPr>
              <w:spacing w:line="276" w:lineRule="auto"/>
            </w:pPr>
            <w:r w:rsidRPr="00AA4DB5">
              <w:rPr>
                <w:rFonts w:hint="eastAsia"/>
              </w:rPr>
              <w:t>-</w:t>
            </w:r>
            <w:r w:rsidRPr="00AA4DB5">
              <w:rPr>
                <w:rFonts w:hint="eastAsia"/>
              </w:rPr>
              <w:t>影響生殖能力</w:t>
            </w:r>
          </w:p>
          <w:p w:rsidR="00FE0E90" w:rsidRPr="00AA4DB5" w:rsidRDefault="00FE0E90" w:rsidP="00AA4DB5">
            <w:r w:rsidRPr="00AA4DB5">
              <w:rPr>
                <w:rFonts w:hint="eastAsia"/>
              </w:rPr>
              <w:t>-</w:t>
            </w:r>
            <w:r w:rsidRPr="00AA4DB5">
              <w:rPr>
                <w:rFonts w:hint="eastAsia"/>
              </w:rPr>
              <w:t>有時愛說話，有時內向</w:t>
            </w:r>
          </w:p>
          <w:p w:rsidR="00FE0E90" w:rsidRPr="00AA4DB5" w:rsidRDefault="00FE0E90" w:rsidP="00AA4DB5">
            <w:r w:rsidRPr="00AA4DB5">
              <w:rPr>
                <w:rFonts w:hint="eastAsia"/>
              </w:rPr>
              <w:t>-</w:t>
            </w:r>
            <w:r w:rsidRPr="00AA4DB5">
              <w:rPr>
                <w:rFonts w:hint="eastAsia"/>
              </w:rPr>
              <w:t>幻覺及妄想，口齒不清和痴呆狀態</w:t>
            </w:r>
          </w:p>
          <w:p w:rsidR="00FE0E90" w:rsidRPr="00AA4DB5" w:rsidRDefault="00FE0E90" w:rsidP="00AA4DB5">
            <w:r w:rsidRPr="00AA4DB5">
              <w:rPr>
                <w:rFonts w:hint="eastAsia"/>
              </w:rPr>
              <w:t>-</w:t>
            </w:r>
            <w:r w:rsidRPr="00AA4DB5">
              <w:rPr>
                <w:rFonts w:hint="eastAsia"/>
              </w:rPr>
              <w:t>對所有事物不感興趣</w:t>
            </w:r>
          </w:p>
          <w:p w:rsidR="00FE0E90" w:rsidRPr="00AA4DB5" w:rsidRDefault="00FE0E90" w:rsidP="00AA4DB5">
            <w:r w:rsidRPr="00AA4DB5">
              <w:rPr>
                <w:rFonts w:hint="eastAsia"/>
              </w:rPr>
              <w:t>-</w:t>
            </w:r>
            <w:r w:rsidR="004120CB">
              <w:rPr>
                <w:rFonts w:hint="eastAsia"/>
              </w:rPr>
              <w:t>感官扭曲、對時間、空間及</w:t>
            </w:r>
            <w:r w:rsidRPr="00AA4DB5">
              <w:rPr>
                <w:rFonts w:hint="eastAsia"/>
              </w:rPr>
              <w:t>距離感到混亂</w:t>
            </w:r>
            <w:r w:rsidRPr="00AA4DB5">
              <w:rPr>
                <w:rFonts w:hint="eastAsia"/>
              </w:rPr>
              <w:t xml:space="preserve"> </w:t>
            </w:r>
          </w:p>
          <w:p w:rsidR="00FE0E90" w:rsidRPr="00AA4DB5" w:rsidRDefault="00FE0E90" w:rsidP="00AA4DB5">
            <w:r w:rsidRPr="00AA4DB5">
              <w:rPr>
                <w:rFonts w:hint="eastAsia"/>
              </w:rPr>
              <w:t>-</w:t>
            </w:r>
            <w:r w:rsidRPr="00AA4DB5">
              <w:rPr>
                <w:rFonts w:hint="eastAsia"/>
              </w:rPr>
              <w:t>集中力和記憶力受到影響</w:t>
            </w:r>
            <w:r w:rsidRPr="00AA4DB5">
              <w:rPr>
                <w:rFonts w:hint="eastAsia"/>
                <w:b/>
                <w:bCs/>
              </w:rPr>
              <w:t xml:space="preserve"> </w:t>
            </w:r>
          </w:p>
        </w:tc>
      </w:tr>
    </w:tbl>
    <w:p w:rsidR="00F04B6D" w:rsidRDefault="00F04B6D" w:rsidP="00BF1982"/>
    <w:p w:rsidR="002D5C72" w:rsidRDefault="002D5C72" w:rsidP="00BF1982"/>
    <w:p w:rsidR="00BF1982" w:rsidRDefault="00BF1982" w:rsidP="00BF1982">
      <w:r>
        <w:rPr>
          <w:rFonts w:hint="eastAsia"/>
        </w:rPr>
        <w:t>長期服食的害處：</w:t>
      </w:r>
    </w:p>
    <w:p w:rsidR="00BF1982" w:rsidRDefault="00BF1982" w:rsidP="002D5C72">
      <w:pPr>
        <w:pStyle w:val="a3"/>
        <w:numPr>
          <w:ilvl w:val="0"/>
          <w:numId w:val="12"/>
        </w:numPr>
        <w:spacing w:line="276" w:lineRule="auto"/>
        <w:ind w:leftChars="0"/>
      </w:pPr>
      <w:r>
        <w:rPr>
          <w:rFonts w:hint="eastAsia"/>
        </w:rPr>
        <w:t>支氣管炎</w:t>
      </w:r>
    </w:p>
    <w:p w:rsidR="00BF1982" w:rsidRDefault="00BF1982" w:rsidP="002D5C72">
      <w:pPr>
        <w:pStyle w:val="a3"/>
        <w:numPr>
          <w:ilvl w:val="0"/>
          <w:numId w:val="12"/>
        </w:numPr>
        <w:spacing w:line="276" w:lineRule="auto"/>
        <w:ind w:leftChars="0"/>
      </w:pPr>
      <w:r>
        <w:rPr>
          <w:rFonts w:hint="eastAsia"/>
        </w:rPr>
        <w:t>結膜炎</w:t>
      </w:r>
    </w:p>
    <w:p w:rsidR="00BF1982" w:rsidRDefault="00BF1982" w:rsidP="002D5C72">
      <w:pPr>
        <w:pStyle w:val="a3"/>
        <w:numPr>
          <w:ilvl w:val="0"/>
          <w:numId w:val="12"/>
        </w:numPr>
        <w:spacing w:line="276" w:lineRule="auto"/>
        <w:ind w:leftChars="0"/>
      </w:pPr>
      <w:r>
        <w:rPr>
          <w:rFonts w:hint="eastAsia"/>
        </w:rPr>
        <w:t>內分泌紊亂</w:t>
      </w:r>
    </w:p>
    <w:p w:rsidR="00BF1982" w:rsidRDefault="00BF1982" w:rsidP="002D5C72">
      <w:pPr>
        <w:pStyle w:val="a3"/>
        <w:numPr>
          <w:ilvl w:val="0"/>
          <w:numId w:val="12"/>
        </w:numPr>
        <w:spacing w:line="276" w:lineRule="auto"/>
        <w:ind w:leftChars="0"/>
      </w:pPr>
      <w:r>
        <w:rPr>
          <w:rFonts w:hint="eastAsia"/>
        </w:rPr>
        <w:t>影響生殖能力</w:t>
      </w:r>
    </w:p>
    <w:p w:rsidR="00BF1982" w:rsidRDefault="004120CB" w:rsidP="002D5C72">
      <w:pPr>
        <w:pStyle w:val="a3"/>
        <w:numPr>
          <w:ilvl w:val="0"/>
          <w:numId w:val="12"/>
        </w:numPr>
        <w:spacing w:line="276" w:lineRule="auto"/>
        <w:ind w:leftChars="0"/>
      </w:pPr>
      <w:r>
        <w:rPr>
          <w:rFonts w:hint="eastAsia"/>
        </w:rPr>
        <w:t>肺癌：由於大麻以抽吸的方法服食，長期對肺部損害甚大，服用</w:t>
      </w:r>
      <w:r w:rsidR="00BF1982">
        <w:rPr>
          <w:rFonts w:hint="eastAsia"/>
        </w:rPr>
        <w:t>者</w:t>
      </w:r>
      <w:r w:rsidR="00A92E69">
        <w:rPr>
          <w:rFonts w:hint="eastAsia"/>
        </w:rPr>
        <w:t>患肺癌的機會</w:t>
      </w:r>
      <w:r w:rsidR="00BF1982">
        <w:rPr>
          <w:rFonts w:hint="eastAsia"/>
        </w:rPr>
        <w:t>比正常人高出</w:t>
      </w:r>
      <w:r w:rsidR="00BF1982">
        <w:rPr>
          <w:rFonts w:hint="eastAsia"/>
        </w:rPr>
        <w:t>5.7</w:t>
      </w:r>
      <w:r w:rsidR="00BF1982">
        <w:rPr>
          <w:rFonts w:hint="eastAsia"/>
        </w:rPr>
        <w:t>倍</w:t>
      </w:r>
    </w:p>
    <w:p w:rsidR="00BF1982" w:rsidRDefault="00BF1982" w:rsidP="002D5C72">
      <w:pPr>
        <w:pStyle w:val="a3"/>
        <w:numPr>
          <w:ilvl w:val="0"/>
          <w:numId w:val="12"/>
        </w:numPr>
        <w:spacing w:line="276" w:lineRule="auto"/>
        <w:ind w:leftChars="0"/>
      </w:pPr>
      <w:r>
        <w:rPr>
          <w:rFonts w:hint="eastAsia"/>
        </w:rPr>
        <w:t>精神問題：抑鬱、脾氣暴</w:t>
      </w:r>
      <w:r w:rsidR="00242271">
        <w:rPr>
          <w:rFonts w:hint="eastAsia"/>
        </w:rPr>
        <w:t>躁</w:t>
      </w:r>
      <w:r>
        <w:rPr>
          <w:rFonts w:hint="eastAsia"/>
        </w:rPr>
        <w:t>以及容易引致有</w:t>
      </w:r>
      <w:r w:rsidR="00766588">
        <w:rPr>
          <w:rFonts w:hint="eastAsia"/>
        </w:rPr>
        <w:t>潛在</w:t>
      </w:r>
      <w:r>
        <w:rPr>
          <w:rFonts w:hint="eastAsia"/>
        </w:rPr>
        <w:t>精神分裂</w:t>
      </w:r>
      <w:r w:rsidR="00242271">
        <w:rPr>
          <w:rFonts w:hint="eastAsia"/>
        </w:rPr>
        <w:t>的人士</w:t>
      </w:r>
      <w:r w:rsidR="00766588">
        <w:rPr>
          <w:rFonts w:hint="eastAsia"/>
        </w:rPr>
        <w:t>發病</w:t>
      </w:r>
    </w:p>
    <w:p w:rsidR="00FE0E90" w:rsidRDefault="00FE0E90" w:rsidP="002D5C72">
      <w:pPr>
        <w:spacing w:line="276" w:lineRule="auto"/>
        <w:rPr>
          <w:lang w:eastAsia="zh-HK"/>
        </w:rPr>
      </w:pPr>
    </w:p>
    <w:p w:rsidR="00BF1982" w:rsidRDefault="00875CAD" w:rsidP="00B05508">
      <w:r>
        <w:rPr>
          <w:noProof/>
          <w:lang w:val="en-GB" w:eastAsia="zh-CN"/>
        </w:rPr>
        <mc:AlternateContent>
          <mc:Choice Requires="wps">
            <w:drawing>
              <wp:anchor distT="0" distB="0" distL="114300" distR="114300" simplePos="0" relativeHeight="251592192" behindDoc="0" locked="0" layoutInCell="1" allowOverlap="1">
                <wp:simplePos x="0" y="0"/>
                <wp:positionH relativeFrom="column">
                  <wp:posOffset>-43815</wp:posOffset>
                </wp:positionH>
                <wp:positionV relativeFrom="paragraph">
                  <wp:posOffset>33655</wp:posOffset>
                </wp:positionV>
                <wp:extent cx="6487160" cy="2812415"/>
                <wp:effectExtent l="13335" t="5080" r="5080" b="11430"/>
                <wp:wrapNone/>
                <wp:docPr id="3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81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1E7CA2" w:rsidRDefault="00216724" w:rsidP="002D5C72">
                            <w:pPr>
                              <w:spacing w:line="276" w:lineRule="auto"/>
                              <w:rPr>
                                <w:b/>
                              </w:rPr>
                            </w:pPr>
                            <w:r w:rsidRPr="00BF1982">
                              <w:rPr>
                                <w:rFonts w:hint="eastAsia"/>
                                <w:b/>
                              </w:rPr>
                              <w:t>冷知識：</w:t>
                            </w:r>
                          </w:p>
                          <w:p w:rsidR="00216724" w:rsidRDefault="00216724" w:rsidP="002D5C72">
                            <w:pPr>
                              <w:spacing w:line="276" w:lineRule="auto"/>
                            </w:pPr>
                            <w:r>
                              <w:rPr>
                                <w:rFonts w:hint="eastAsia"/>
                              </w:rPr>
                              <w:t>大麻的分類：</w:t>
                            </w:r>
                          </w:p>
                          <w:p w:rsidR="00216724" w:rsidRDefault="00216724" w:rsidP="001E16B3">
                            <w:pPr>
                              <w:pStyle w:val="a3"/>
                              <w:numPr>
                                <w:ilvl w:val="0"/>
                                <w:numId w:val="89"/>
                              </w:numPr>
                              <w:spacing w:line="276" w:lineRule="auto"/>
                              <w:ind w:leftChars="0"/>
                            </w:pPr>
                            <w:r>
                              <w:rPr>
                                <w:rFonts w:hint="eastAsia"/>
                              </w:rPr>
                              <w:t>大麻草：將大麻花冠弄乾後形成的綠色煙葉，其效力可維持數年之久</w:t>
                            </w:r>
                          </w:p>
                          <w:p w:rsidR="00216724" w:rsidRPr="001E7CA2" w:rsidRDefault="00216724" w:rsidP="002D5C72">
                            <w:pPr>
                              <w:spacing w:line="276" w:lineRule="auto"/>
                            </w:pPr>
                          </w:p>
                          <w:p w:rsidR="00216724" w:rsidRDefault="00216724" w:rsidP="001E16B3">
                            <w:pPr>
                              <w:pStyle w:val="a3"/>
                              <w:numPr>
                                <w:ilvl w:val="0"/>
                                <w:numId w:val="89"/>
                              </w:numPr>
                              <w:spacing w:line="276" w:lineRule="auto"/>
                              <w:ind w:leftChars="0"/>
                            </w:pPr>
                            <w:r>
                              <w:rPr>
                                <w:rFonts w:hint="eastAsia"/>
                              </w:rPr>
                              <w:t>大麻精：從花冠收集該類黏性的活性劑，變乾後形成塊狀，藥性比大麻草強</w:t>
                            </w:r>
                          </w:p>
                          <w:p w:rsidR="00216724" w:rsidRDefault="00216724" w:rsidP="002D5C72">
                            <w:pPr>
                              <w:spacing w:line="276" w:lineRule="auto"/>
                            </w:pPr>
                          </w:p>
                          <w:p w:rsidR="00216724" w:rsidRPr="00892977" w:rsidRDefault="00216724" w:rsidP="001E16B3">
                            <w:pPr>
                              <w:pStyle w:val="a3"/>
                              <w:numPr>
                                <w:ilvl w:val="0"/>
                                <w:numId w:val="89"/>
                              </w:numPr>
                              <w:spacing w:line="276" w:lineRule="auto"/>
                              <w:ind w:leftChars="0"/>
                            </w:pPr>
                            <w:r>
                              <w:rPr>
                                <w:rFonts w:hint="eastAsia"/>
                              </w:rPr>
                              <w:t>大麻油：經大麻精再度提煉所得，藥性最強，較為罕見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3.45pt;margin-top:2.65pt;width:510.8pt;height:221.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" filled="f">
                <v:textbox>
                  <w:txbxContent>
                    <w:p w:rsidR="00216724" w:rsidRPr="001E7CA2" w:rsidRDefault="00216724" w:rsidP="002D5C72">
                      <w:pPr>
                        <w:spacing w:line="276" w:lineRule="auto"/>
                        <w:rPr>
                          <w:b/>
                        </w:rPr>
                      </w:pPr>
                      <w:r w:rsidRPr="00BF1982">
                        <w:rPr>
                          <w:rFonts w:hint="eastAsia"/>
                          <w:b/>
                        </w:rPr>
                        <w:t>冷知識：</w:t>
                      </w:r>
                    </w:p>
                    <w:p w:rsidR="00216724" w:rsidRDefault="00216724" w:rsidP="002D5C72">
                      <w:pPr>
                        <w:spacing w:line="276" w:lineRule="auto"/>
                      </w:pPr>
                      <w:r>
                        <w:rPr>
                          <w:rFonts w:hint="eastAsia"/>
                        </w:rPr>
                        <w:t>大麻的分類：</w:t>
                      </w:r>
                    </w:p>
                    <w:p w:rsidR="00216724" w:rsidRDefault="00216724" w:rsidP="001E16B3">
                      <w:pPr>
                        <w:pStyle w:val="a3"/>
                        <w:numPr>
                          <w:ilvl w:val="0"/>
                          <w:numId w:val="89"/>
                        </w:numPr>
                        <w:spacing w:line="276" w:lineRule="auto"/>
                        <w:ind w:leftChars="0"/>
                      </w:pPr>
                      <w:r>
                        <w:rPr>
                          <w:rFonts w:hint="eastAsia"/>
                        </w:rPr>
                        <w:t>大麻草：將大麻花冠弄乾後形成的綠色煙葉，其效力可維持數年之久</w:t>
                      </w:r>
                    </w:p>
                    <w:p w:rsidR="00216724" w:rsidRPr="001E7CA2" w:rsidRDefault="00216724" w:rsidP="002D5C72">
                      <w:pPr>
                        <w:spacing w:line="276" w:lineRule="auto"/>
                      </w:pPr>
                    </w:p>
                    <w:p w:rsidR="00216724" w:rsidRDefault="00216724" w:rsidP="001E16B3">
                      <w:pPr>
                        <w:pStyle w:val="a3"/>
                        <w:numPr>
                          <w:ilvl w:val="0"/>
                          <w:numId w:val="89"/>
                        </w:numPr>
                        <w:spacing w:line="276" w:lineRule="auto"/>
                        <w:ind w:leftChars="0"/>
                      </w:pPr>
                      <w:r>
                        <w:rPr>
                          <w:rFonts w:hint="eastAsia"/>
                        </w:rPr>
                        <w:t>大麻精：從花冠收集該類黏性的活性劑，變乾後形成塊狀，藥性比大麻草強</w:t>
                      </w:r>
                    </w:p>
                    <w:p w:rsidR="00216724" w:rsidRDefault="00216724" w:rsidP="002D5C72">
                      <w:pPr>
                        <w:spacing w:line="276" w:lineRule="auto"/>
                      </w:pPr>
                    </w:p>
                    <w:p w:rsidR="00216724" w:rsidRPr="00892977" w:rsidRDefault="00216724" w:rsidP="001E16B3">
                      <w:pPr>
                        <w:pStyle w:val="a3"/>
                        <w:numPr>
                          <w:ilvl w:val="0"/>
                          <w:numId w:val="89"/>
                        </w:numPr>
                        <w:spacing w:line="276" w:lineRule="auto"/>
                        <w:ind w:leftChars="0"/>
                      </w:pPr>
                      <w:r>
                        <w:rPr>
                          <w:rFonts w:hint="eastAsia"/>
                        </w:rPr>
                        <w:t>大麻油：經大麻精再度提煉所得，藥性最強，較為罕見</w:t>
                      </w:r>
                    </w:p>
                  </w:txbxContent>
                </v:textbox>
              </v:shape>
            </w:pict>
          </mc:Fallback>
        </mc:AlternateContent>
      </w:r>
    </w:p>
    <w:p w:rsidR="00BF1982" w:rsidRDefault="00875CAD" w:rsidP="00B05508">
      <w:r>
        <w:rPr>
          <w:noProof/>
          <w:lang w:val="en-GB" w:eastAsia="zh-CN"/>
        </w:rPr>
        <w:drawing>
          <wp:anchor distT="0" distB="0" distL="114300" distR="114300" simplePos="0" relativeHeight="251671040" behindDoc="1" locked="0" layoutInCell="1" allowOverlap="1">
            <wp:simplePos x="0" y="0"/>
            <wp:positionH relativeFrom="column">
              <wp:posOffset>5116830</wp:posOffset>
            </wp:positionH>
            <wp:positionV relativeFrom="paragraph">
              <wp:posOffset>137795</wp:posOffset>
            </wp:positionV>
            <wp:extent cx="842010" cy="632460"/>
            <wp:effectExtent l="0" t="0" r="0" b="0"/>
            <wp:wrapTight wrapText="bothSides">
              <wp:wrapPolygon edited="0">
                <wp:start x="0" y="0"/>
                <wp:lineTo x="0" y="20819"/>
                <wp:lineTo x="21014" y="20819"/>
                <wp:lineTo x="21014" y="0"/>
                <wp:lineTo x="0" y="0"/>
              </wp:wrapPolygon>
            </wp:wrapTight>
            <wp:docPr id="328" name="圖片 173"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3" descr="相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01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982" w:rsidRDefault="00875CAD" w:rsidP="00B05508">
      <w:r>
        <w:rPr>
          <w:noProof/>
          <w:lang w:val="en-GB" w:eastAsia="zh-CN"/>
        </w:rPr>
        <mc:AlternateContent>
          <mc:Choice Requires="wps">
            <w:drawing>
              <wp:anchor distT="0" distB="0" distL="114300" distR="114300" simplePos="0" relativeHeight="251703808" behindDoc="0" locked="0" layoutInCell="1" allowOverlap="1">
                <wp:simplePos x="0" y="0"/>
                <wp:positionH relativeFrom="column">
                  <wp:posOffset>5924550</wp:posOffset>
                </wp:positionH>
                <wp:positionV relativeFrom="paragraph">
                  <wp:posOffset>200025</wp:posOffset>
                </wp:positionV>
                <wp:extent cx="694690" cy="395605"/>
                <wp:effectExtent l="0" t="0" r="635" b="4445"/>
                <wp:wrapNone/>
                <wp:docPr id="32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A92E69" w:rsidRDefault="00216724">
                            <w:pPr>
                              <w:rPr>
                                <w:sz w:val="20"/>
                              </w:rPr>
                            </w:pPr>
                            <w:r w:rsidRPr="00A92E69">
                              <w:rPr>
                                <w:rFonts w:hint="eastAsia"/>
                                <w:sz w:val="20"/>
                              </w:rPr>
                              <w:t>大麻草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0" type="#_x0000_t202" style="position:absolute;margin-left:466.5pt;margin-top:15.75pt;width:54.7pt;height:3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Vg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0QwjQXto0gPbG3Qr9ygic1uhcdAZON4P4Gr2YIBOO7Z6uJPVV42EXLZUbNiNUnJsGa0hw9De&#10;9M+uTjjagqzHD7KGQHRrpAPaN6q35YOCIECHTj2eumOTqeAwSUmSgqUC02UaJ0H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" filled="f" stroked="f">
                <v:textbox>
                  <w:txbxContent>
                    <w:p w:rsidR="00216724" w:rsidRPr="00A92E69" w:rsidRDefault="00216724">
                      <w:pPr>
                        <w:rPr>
                          <w:sz w:val="20"/>
                        </w:rPr>
                      </w:pPr>
                      <w:r w:rsidRPr="00A92E69">
                        <w:rPr>
                          <w:rFonts w:hint="eastAsia"/>
                          <w:sz w:val="20"/>
                        </w:rPr>
                        <w:t>大麻草</w:t>
                      </w:r>
                    </w:p>
                  </w:txbxContent>
                </v:textbox>
              </v:shape>
            </w:pict>
          </mc:Fallback>
        </mc:AlternateContent>
      </w:r>
    </w:p>
    <w:p w:rsidR="00BF1982" w:rsidRDefault="00BF1982" w:rsidP="00B05508"/>
    <w:p w:rsidR="00197B13" w:rsidRDefault="00197B13" w:rsidP="00B05508">
      <w:pPr>
        <w:rPr>
          <w:lang w:eastAsia="zh-HK"/>
        </w:rPr>
      </w:pPr>
    </w:p>
    <w:p w:rsidR="00FE0E90" w:rsidRDefault="00875CAD" w:rsidP="00B05508">
      <w:pPr>
        <w:rPr>
          <w:lang w:eastAsia="zh-HK"/>
        </w:rPr>
      </w:pPr>
      <w:r>
        <w:rPr>
          <w:noProof/>
          <w:lang w:val="en-GB" w:eastAsia="zh-CN"/>
        </w:rPr>
        <w:drawing>
          <wp:anchor distT="0" distB="0" distL="114300" distR="114300" simplePos="0" relativeHeight="251672064" behindDoc="1" locked="0" layoutInCell="1" allowOverlap="1">
            <wp:simplePos x="0" y="0"/>
            <wp:positionH relativeFrom="column">
              <wp:posOffset>5116830</wp:posOffset>
            </wp:positionH>
            <wp:positionV relativeFrom="paragraph">
              <wp:posOffset>199390</wp:posOffset>
            </wp:positionV>
            <wp:extent cx="1070610" cy="659130"/>
            <wp:effectExtent l="0" t="0" r="0" b="7620"/>
            <wp:wrapTight wrapText="bothSides">
              <wp:wrapPolygon edited="0">
                <wp:start x="0" y="0"/>
                <wp:lineTo x="0" y="21225"/>
                <wp:lineTo x="21139" y="21225"/>
                <wp:lineTo x="21139" y="0"/>
                <wp:lineTo x="0" y="0"/>
              </wp:wrapPolygon>
            </wp:wrapTight>
            <wp:docPr id="326" name="圖片 44" descr="13664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136649403.jpg"/>
                    <pic:cNvPicPr>
                      <a:picLocks noChangeAspect="1" noChangeArrowheads="1"/>
                    </pic:cNvPicPr>
                  </pic:nvPicPr>
                  <pic:blipFill>
                    <a:blip r:embed="rId28" cstate="print">
                      <a:extLst>
                        <a:ext uri="{28A0092B-C50C-407E-A947-70E740481C1C}">
                          <a14:useLocalDpi xmlns:a14="http://schemas.microsoft.com/office/drawing/2010/main" val="0"/>
                        </a:ext>
                      </a:extLst>
                    </a:blip>
                    <a:srcRect l="5989" t="13008" r="8208" b="21138"/>
                    <a:stretch>
                      <a:fillRect/>
                    </a:stretch>
                  </pic:blipFill>
                  <pic:spPr bwMode="auto">
                    <a:xfrm>
                      <a:off x="0" y="0"/>
                      <a:ext cx="107061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FE0E90" w:rsidP="00B05508">
      <w:pPr>
        <w:rPr>
          <w:lang w:eastAsia="zh-HK"/>
        </w:rPr>
      </w:pPr>
    </w:p>
    <w:p w:rsidR="00FE0E90" w:rsidRDefault="00FE0E90" w:rsidP="00B05508">
      <w:pPr>
        <w:rPr>
          <w:lang w:eastAsia="zh-HK"/>
        </w:rPr>
      </w:pPr>
    </w:p>
    <w:p w:rsidR="00FE0E90" w:rsidRDefault="00875CAD" w:rsidP="00B05508">
      <w:pPr>
        <w:rPr>
          <w:lang w:eastAsia="zh-HK"/>
        </w:rPr>
      </w:pPr>
      <w:r>
        <w:rPr>
          <w:noProof/>
          <w:lang w:val="en-GB" w:eastAsia="zh-CN"/>
        </w:rPr>
        <mc:AlternateContent>
          <mc:Choice Requires="wps">
            <w:drawing>
              <wp:anchor distT="0" distB="0" distL="114300" distR="114300" simplePos="0" relativeHeight="251704832" behindDoc="0" locked="0" layoutInCell="1" allowOverlap="1">
                <wp:simplePos x="0" y="0"/>
                <wp:positionH relativeFrom="column">
                  <wp:posOffset>5792470</wp:posOffset>
                </wp:positionH>
                <wp:positionV relativeFrom="paragraph">
                  <wp:posOffset>217170</wp:posOffset>
                </wp:positionV>
                <wp:extent cx="650875" cy="378460"/>
                <wp:effectExtent l="1270" t="0" r="0" b="4445"/>
                <wp:wrapNone/>
                <wp:docPr id="32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A92E69" w:rsidRDefault="00216724">
                            <w:pPr>
                              <w:rPr>
                                <w:sz w:val="20"/>
                              </w:rPr>
                            </w:pPr>
                            <w:r w:rsidRPr="00A92E69">
                              <w:rPr>
                                <w:rFonts w:hint="eastAsia"/>
                                <w:sz w:val="20"/>
                              </w:rPr>
                              <w:t>大麻精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1" type="#_x0000_t202" style="position:absolute;margin-left:456.1pt;margin-top:17.1pt;width:51.25pt;height:2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uavgIAAMQ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" filled="f" stroked="f">
                <v:textbox>
                  <w:txbxContent>
                    <w:p w:rsidR="00216724" w:rsidRPr="00A92E69" w:rsidRDefault="00216724">
                      <w:pPr>
                        <w:rPr>
                          <w:sz w:val="20"/>
                        </w:rPr>
                      </w:pPr>
                      <w:r w:rsidRPr="00A92E69">
                        <w:rPr>
                          <w:rFonts w:hint="eastAsia"/>
                          <w:sz w:val="20"/>
                        </w:rPr>
                        <w:t>大麻精</w:t>
                      </w:r>
                    </w:p>
                  </w:txbxContent>
                </v:textbox>
              </v:shape>
            </w:pict>
          </mc:Fallback>
        </mc:AlternateContent>
      </w:r>
      <w:r>
        <w:rPr>
          <w:noProof/>
          <w:lang w:val="en-GB" w:eastAsia="zh-CN"/>
        </w:rPr>
        <w:drawing>
          <wp:anchor distT="0" distB="0" distL="114300" distR="114300" simplePos="0" relativeHeight="251673088" behindDoc="1" locked="0" layoutInCell="1" allowOverlap="1">
            <wp:simplePos x="0" y="0"/>
            <wp:positionH relativeFrom="column">
              <wp:posOffset>4070350</wp:posOffset>
            </wp:positionH>
            <wp:positionV relativeFrom="paragraph">
              <wp:posOffset>111760</wp:posOffset>
            </wp:positionV>
            <wp:extent cx="956310" cy="641350"/>
            <wp:effectExtent l="0" t="0" r="0" b="6350"/>
            <wp:wrapTight wrapText="bothSides">
              <wp:wrapPolygon edited="0">
                <wp:start x="0" y="0"/>
                <wp:lineTo x="0" y="21172"/>
                <wp:lineTo x="21084" y="21172"/>
                <wp:lineTo x="21084" y="0"/>
                <wp:lineTo x="0" y="0"/>
              </wp:wrapPolygon>
            </wp:wrapTight>
            <wp:docPr id="324" name="圖片 45" descr="hem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hemp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631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875CAD" w:rsidP="00B05508">
      <w:pPr>
        <w:rPr>
          <w:lang w:eastAsia="zh-HK"/>
        </w:rPr>
      </w:pPr>
      <w:r>
        <w:rPr>
          <w:noProof/>
          <w:lang w:val="en-GB" w:eastAsia="zh-CN"/>
        </w:rPr>
        <mc:AlternateContent>
          <mc:Choice Requires="wps">
            <w:drawing>
              <wp:anchor distT="0" distB="0" distL="114300" distR="114300" simplePos="0" relativeHeight="251705856" behindDoc="0" locked="0" layoutInCell="1" allowOverlap="1">
                <wp:simplePos x="0" y="0"/>
                <wp:positionH relativeFrom="column">
                  <wp:posOffset>5001260</wp:posOffset>
                </wp:positionH>
                <wp:positionV relativeFrom="paragraph">
                  <wp:posOffset>97155</wp:posOffset>
                </wp:positionV>
                <wp:extent cx="782320" cy="386715"/>
                <wp:effectExtent l="635" t="1905" r="0" b="1905"/>
                <wp:wrapNone/>
                <wp:docPr id="32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A92E69" w:rsidRDefault="00216724">
                            <w:pPr>
                              <w:rPr>
                                <w:sz w:val="20"/>
                              </w:rPr>
                            </w:pPr>
                            <w:r w:rsidRPr="00A92E69">
                              <w:rPr>
                                <w:rFonts w:hint="eastAsia"/>
                                <w:sz w:val="20"/>
                              </w:rPr>
                              <w:t>大麻油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2" type="#_x0000_t202" style="position:absolute;margin-left:393.8pt;margin-top:7.65pt;width:61.6pt;height:30.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A1vAIAAMQ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" filled="f" stroked="f">
                <v:textbox>
                  <w:txbxContent>
                    <w:p w:rsidR="00216724" w:rsidRPr="00A92E69" w:rsidRDefault="00216724">
                      <w:pPr>
                        <w:rPr>
                          <w:sz w:val="20"/>
                        </w:rPr>
                      </w:pPr>
                      <w:r w:rsidRPr="00A92E69">
                        <w:rPr>
                          <w:rFonts w:hint="eastAsia"/>
                          <w:sz w:val="20"/>
                        </w:rPr>
                        <w:t>大麻油</w:t>
                      </w:r>
                    </w:p>
                  </w:txbxContent>
                </v:textbox>
              </v:shape>
            </w:pict>
          </mc:Fallback>
        </mc:AlternateContent>
      </w:r>
    </w:p>
    <w:p w:rsidR="00FE0E90" w:rsidRDefault="00FE0E90" w:rsidP="00B05508">
      <w:pPr>
        <w:rPr>
          <w:lang w:eastAsia="zh-HK"/>
        </w:rPr>
      </w:pPr>
    </w:p>
    <w:p w:rsidR="005259B2" w:rsidRDefault="005259B2" w:rsidP="00B05508">
      <w:pPr>
        <w:rPr>
          <w:lang w:eastAsia="zh-HK"/>
        </w:rPr>
      </w:pPr>
    </w:p>
    <w:p w:rsidR="00FE0E90" w:rsidRDefault="00FE0E90" w:rsidP="00B05508">
      <w:pPr>
        <w:rPr>
          <w:lang w:eastAsia="zh-HK"/>
        </w:rPr>
      </w:pPr>
    </w:p>
    <w:p w:rsidR="005259B2" w:rsidRDefault="005259B2" w:rsidP="00B05508">
      <w:pPr>
        <w:rPr>
          <w:lang w:eastAsia="zh-HK"/>
        </w:rPr>
      </w:pPr>
    </w:p>
    <w:p w:rsidR="000709B5" w:rsidRDefault="000709B5" w:rsidP="00B05508">
      <w:pPr>
        <w:rPr>
          <w:lang w:eastAsia="zh-HK"/>
        </w:rPr>
      </w:pPr>
    </w:p>
    <w:p w:rsidR="00FE0E90" w:rsidRDefault="00A87341" w:rsidP="005259B2">
      <w:pPr>
        <w:pStyle w:val="a3"/>
        <w:numPr>
          <w:ilvl w:val="0"/>
          <w:numId w:val="1"/>
        </w:numPr>
        <w:ind w:leftChars="0"/>
      </w:pPr>
      <w:r>
        <w:rPr>
          <w:rFonts w:hint="eastAsia"/>
        </w:rPr>
        <w:t>咳藥水</w:t>
      </w:r>
      <w:r>
        <w:rPr>
          <w:rFonts w:hint="eastAsia"/>
        </w:rPr>
        <w:t>(Cough mixture)</w:t>
      </w:r>
    </w:p>
    <w:p w:rsidR="005259B2" w:rsidRDefault="005259B2" w:rsidP="00BF1982">
      <w:pPr>
        <w:rPr>
          <w:lang w:eastAsia="zh-HK"/>
        </w:rPr>
      </w:pPr>
    </w:p>
    <w:tbl>
      <w:tblPr>
        <w:tblpPr w:leftFromText="180" w:rightFromText="180" w:vertAnchor="page" w:horzAnchor="margin" w:tblpY="1510"/>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52"/>
        <w:gridCol w:w="1426"/>
        <w:gridCol w:w="1425"/>
        <w:gridCol w:w="2796"/>
      </w:tblGrid>
      <w:tr w:rsidR="005259B2" w:rsidRPr="00AA4DB5" w:rsidTr="00AA4DB5">
        <w:tc>
          <w:tcPr>
            <w:tcW w:w="1806" w:type="dxa"/>
            <w:shd w:val="clear" w:color="auto" w:fill="auto"/>
          </w:tcPr>
          <w:p w:rsidR="005259B2" w:rsidRPr="00AA4DB5" w:rsidRDefault="005259B2" w:rsidP="00AA4DB5">
            <w:pPr>
              <w:jc w:val="center"/>
            </w:pPr>
            <w:r w:rsidRPr="00AA4DB5">
              <w:rPr>
                <w:rFonts w:hint="eastAsia"/>
              </w:rPr>
              <w:t>俗稱</w:t>
            </w:r>
          </w:p>
        </w:tc>
        <w:tc>
          <w:tcPr>
            <w:tcW w:w="1052" w:type="dxa"/>
            <w:shd w:val="clear" w:color="auto" w:fill="auto"/>
          </w:tcPr>
          <w:p w:rsidR="005259B2" w:rsidRPr="00AA4DB5" w:rsidRDefault="005259B2" w:rsidP="00AA4DB5">
            <w:pPr>
              <w:jc w:val="center"/>
            </w:pPr>
            <w:r w:rsidRPr="00AA4DB5">
              <w:rPr>
                <w:rFonts w:hint="eastAsia"/>
              </w:rPr>
              <w:t>類別</w:t>
            </w:r>
          </w:p>
        </w:tc>
        <w:tc>
          <w:tcPr>
            <w:tcW w:w="1426" w:type="dxa"/>
            <w:shd w:val="clear" w:color="auto" w:fill="auto"/>
          </w:tcPr>
          <w:p w:rsidR="005259B2" w:rsidRPr="00AA4DB5" w:rsidRDefault="005259B2" w:rsidP="00AA4DB5">
            <w:pPr>
              <w:jc w:val="center"/>
            </w:pPr>
            <w:r w:rsidRPr="00AA4DB5">
              <w:rPr>
                <w:rFonts w:hint="eastAsia"/>
              </w:rPr>
              <w:t>醫藥用途</w:t>
            </w:r>
          </w:p>
        </w:tc>
        <w:tc>
          <w:tcPr>
            <w:tcW w:w="1425" w:type="dxa"/>
            <w:shd w:val="clear" w:color="auto" w:fill="auto"/>
          </w:tcPr>
          <w:p w:rsidR="005259B2" w:rsidRPr="00AA4DB5" w:rsidRDefault="005259B2" w:rsidP="00AA4DB5">
            <w:pPr>
              <w:jc w:val="center"/>
            </w:pPr>
            <w:r w:rsidRPr="00AA4DB5">
              <w:rPr>
                <w:rFonts w:hint="eastAsia"/>
              </w:rPr>
              <w:t>吸食方法</w:t>
            </w:r>
          </w:p>
        </w:tc>
        <w:tc>
          <w:tcPr>
            <w:tcW w:w="2796" w:type="dxa"/>
            <w:shd w:val="clear" w:color="auto" w:fill="auto"/>
          </w:tcPr>
          <w:p w:rsidR="005259B2" w:rsidRPr="00AA4DB5" w:rsidRDefault="005259B2" w:rsidP="00AA4DB5">
            <w:pPr>
              <w:jc w:val="center"/>
            </w:pPr>
            <w:r w:rsidRPr="00AA4DB5">
              <w:rPr>
                <w:rFonts w:hint="eastAsia"/>
              </w:rPr>
              <w:t>吸食後果</w:t>
            </w:r>
          </w:p>
        </w:tc>
      </w:tr>
      <w:tr w:rsidR="005259B2" w:rsidRPr="00AA4DB5" w:rsidTr="00AA4DB5">
        <w:tc>
          <w:tcPr>
            <w:tcW w:w="1806" w:type="dxa"/>
            <w:shd w:val="clear" w:color="auto" w:fill="auto"/>
          </w:tcPr>
          <w:p w:rsidR="005259B2" w:rsidRPr="00AA4DB5" w:rsidRDefault="005259B2" w:rsidP="00AA4DB5">
            <w:r w:rsidRPr="00AA4DB5">
              <w:rPr>
                <w:rFonts w:hint="eastAsia"/>
              </w:rPr>
              <w:t>B</w:t>
            </w:r>
            <w:r w:rsidRPr="00AA4DB5">
              <w:rPr>
                <w:rFonts w:hint="eastAsia"/>
              </w:rPr>
              <w:t>仔、</w:t>
            </w:r>
            <w:r w:rsidRPr="00AA4DB5">
              <w:rPr>
                <w:rFonts w:hint="eastAsia"/>
              </w:rPr>
              <w:t>O</w:t>
            </w:r>
            <w:r w:rsidRPr="00AA4DB5">
              <w:rPr>
                <w:rFonts w:hint="eastAsia"/>
              </w:rPr>
              <w:t>仔、囉囉攣、黃豆仔</w:t>
            </w:r>
            <w:r w:rsidR="00875CAD">
              <w:rPr>
                <w:noProof/>
                <w:lang w:val="en-GB" w:eastAsia="zh-CN"/>
              </w:rPr>
              <w:drawing>
                <wp:inline distT="0" distB="0" distL="0" distR="0">
                  <wp:extent cx="981075" cy="809625"/>
                  <wp:effectExtent l="0" t="0" r="9525" b="9525"/>
                  <wp:docPr id="6" name="圖片 17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 descr="Ph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809625"/>
                          </a:xfrm>
                          <a:prstGeom prst="rect">
                            <a:avLst/>
                          </a:prstGeom>
                          <a:noFill/>
                          <a:ln>
                            <a:noFill/>
                          </a:ln>
                        </pic:spPr>
                      </pic:pic>
                    </a:graphicData>
                  </a:graphic>
                </wp:inline>
              </w:drawing>
            </w:r>
          </w:p>
        </w:tc>
        <w:tc>
          <w:tcPr>
            <w:tcW w:w="1052" w:type="dxa"/>
            <w:shd w:val="clear" w:color="auto" w:fill="auto"/>
          </w:tcPr>
          <w:p w:rsidR="005259B2" w:rsidRPr="00AA4DB5" w:rsidRDefault="005259B2" w:rsidP="00AA4DB5">
            <w:r w:rsidRPr="00AA4DB5">
              <w:rPr>
                <w:rFonts w:hint="eastAsia"/>
              </w:rPr>
              <w:t>其他</w:t>
            </w:r>
          </w:p>
        </w:tc>
        <w:tc>
          <w:tcPr>
            <w:tcW w:w="1426" w:type="dxa"/>
            <w:shd w:val="clear" w:color="auto" w:fill="auto"/>
          </w:tcPr>
          <w:p w:rsidR="005259B2" w:rsidRPr="00AA4DB5" w:rsidRDefault="005259B2" w:rsidP="00AA4DB5">
            <w:r w:rsidRPr="00AA4DB5">
              <w:rPr>
                <w:rFonts w:hint="eastAsia"/>
              </w:rPr>
              <w:t>止咳</w:t>
            </w:r>
          </w:p>
        </w:tc>
        <w:tc>
          <w:tcPr>
            <w:tcW w:w="1425" w:type="dxa"/>
            <w:shd w:val="clear" w:color="auto" w:fill="auto"/>
          </w:tcPr>
          <w:p w:rsidR="005259B2" w:rsidRPr="00AA4DB5" w:rsidRDefault="005259B2" w:rsidP="00AA4DB5">
            <w:r w:rsidRPr="00AA4DB5">
              <w:rPr>
                <w:rFonts w:hint="eastAsia"/>
              </w:rPr>
              <w:t>飲用</w:t>
            </w:r>
          </w:p>
          <w:p w:rsidR="005259B2" w:rsidRPr="00AA4DB5" w:rsidRDefault="005259B2" w:rsidP="00AA4DB5">
            <w:r w:rsidRPr="00AA4DB5">
              <w:rPr>
                <w:rFonts w:hint="eastAsia"/>
              </w:rPr>
              <w:t>服用咳丸</w:t>
            </w:r>
          </w:p>
          <w:p w:rsidR="005259B2" w:rsidRPr="00AA4DB5" w:rsidRDefault="005259B2" w:rsidP="00AA4DB5"/>
        </w:tc>
        <w:tc>
          <w:tcPr>
            <w:tcW w:w="2796" w:type="dxa"/>
            <w:shd w:val="clear" w:color="auto" w:fill="auto"/>
          </w:tcPr>
          <w:p w:rsidR="005259B2" w:rsidRPr="00AA4DB5" w:rsidRDefault="005259B2" w:rsidP="00AA4DB5">
            <w:r w:rsidRPr="00AA4DB5">
              <w:rPr>
                <w:rFonts w:hint="eastAsia"/>
              </w:rPr>
              <w:t>-</w:t>
            </w:r>
            <w:r w:rsidRPr="00AA4DB5">
              <w:rPr>
                <w:rFonts w:hint="eastAsia"/>
              </w:rPr>
              <w:t>成癮</w:t>
            </w:r>
          </w:p>
          <w:p w:rsidR="005259B2" w:rsidRPr="00AA4DB5" w:rsidRDefault="005259B2" w:rsidP="00AA4DB5">
            <w:r w:rsidRPr="00AA4DB5">
              <w:rPr>
                <w:rFonts w:hint="eastAsia"/>
              </w:rPr>
              <w:t>-</w:t>
            </w:r>
            <w:r w:rsidRPr="00AA4DB5">
              <w:rPr>
                <w:rFonts w:hint="eastAsia"/>
              </w:rPr>
              <w:t>壓抑呼吸</w:t>
            </w:r>
          </w:p>
          <w:p w:rsidR="005259B2" w:rsidRPr="00AA4DB5" w:rsidRDefault="005259B2" w:rsidP="00AA4DB5">
            <w:r w:rsidRPr="00AA4DB5">
              <w:rPr>
                <w:rFonts w:hint="eastAsia"/>
              </w:rPr>
              <w:t>-</w:t>
            </w:r>
            <w:r w:rsidRPr="00AA4DB5">
              <w:rPr>
                <w:rFonts w:hint="eastAsia"/>
              </w:rPr>
              <w:t>中毒性精神病</w:t>
            </w:r>
          </w:p>
          <w:p w:rsidR="005259B2" w:rsidRPr="00AA4DB5" w:rsidRDefault="005259B2" w:rsidP="00AA4DB5">
            <w:r w:rsidRPr="00AA4DB5">
              <w:rPr>
                <w:rFonts w:hint="eastAsia"/>
              </w:rPr>
              <w:t>-</w:t>
            </w:r>
            <w:r w:rsidRPr="00AA4DB5">
              <w:rPr>
                <w:rFonts w:hint="eastAsia"/>
              </w:rPr>
              <w:t>便秘</w:t>
            </w:r>
          </w:p>
          <w:p w:rsidR="005259B2" w:rsidRPr="00AA4DB5" w:rsidRDefault="005259B2" w:rsidP="00AA4DB5">
            <w:r w:rsidRPr="00AA4DB5">
              <w:rPr>
                <w:rFonts w:hint="eastAsia"/>
              </w:rPr>
              <w:t>-</w:t>
            </w:r>
            <w:r w:rsidRPr="00AA4DB5">
              <w:rPr>
                <w:rFonts w:hint="eastAsia"/>
              </w:rPr>
              <w:t>食慾不振</w:t>
            </w:r>
          </w:p>
          <w:p w:rsidR="005259B2" w:rsidRPr="00AA4DB5" w:rsidRDefault="005259B2" w:rsidP="00AA4DB5">
            <w:r w:rsidRPr="00AA4DB5">
              <w:rPr>
                <w:rFonts w:hint="eastAsia"/>
              </w:rPr>
              <w:t>-</w:t>
            </w:r>
            <w:r w:rsidRPr="00AA4DB5">
              <w:rPr>
                <w:rFonts w:hint="eastAsia"/>
              </w:rPr>
              <w:t>暈眩</w:t>
            </w:r>
          </w:p>
        </w:tc>
      </w:tr>
    </w:tbl>
    <w:p w:rsidR="00FE0E90" w:rsidRDefault="00FE0E90"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4D0194" w:rsidRDefault="004D0194" w:rsidP="00BF1982">
      <w:pPr>
        <w:rPr>
          <w:lang w:eastAsia="zh-HK"/>
        </w:rPr>
      </w:pPr>
    </w:p>
    <w:p w:rsidR="00BF1982" w:rsidRDefault="00BF1982" w:rsidP="002D5C72">
      <w:pPr>
        <w:spacing w:line="276" w:lineRule="auto"/>
      </w:pPr>
      <w:r>
        <w:rPr>
          <w:rFonts w:hint="eastAsia"/>
        </w:rPr>
        <w:t>長期服用的後果：</w:t>
      </w:r>
    </w:p>
    <w:p w:rsidR="00BF1982" w:rsidRDefault="00BF1982" w:rsidP="002D5C72">
      <w:pPr>
        <w:pStyle w:val="a3"/>
        <w:numPr>
          <w:ilvl w:val="0"/>
          <w:numId w:val="5"/>
        </w:numPr>
        <w:spacing w:line="276" w:lineRule="auto"/>
        <w:ind w:leftChars="0"/>
      </w:pPr>
      <w:r>
        <w:rPr>
          <w:rFonts w:hint="eastAsia"/>
        </w:rPr>
        <w:t>最常見的害處是</w:t>
      </w:r>
      <w:r>
        <w:t>口腔衛生惡劣，由於咳水含有大量糖漿兼會減少口水分泌，容易造成嚴重蛀牙和口臭</w:t>
      </w:r>
    </w:p>
    <w:p w:rsidR="00BF1982" w:rsidRPr="00DD150B" w:rsidRDefault="00BF1982" w:rsidP="002D5C72">
      <w:pPr>
        <w:numPr>
          <w:ilvl w:val="0"/>
          <w:numId w:val="5"/>
        </w:numPr>
        <w:spacing w:line="276" w:lineRule="auto"/>
      </w:pPr>
      <w:r w:rsidRPr="00DD150B">
        <w:rPr>
          <w:rFonts w:hint="eastAsia"/>
        </w:rPr>
        <w:t>食慾不振、噁心、便秘</w:t>
      </w:r>
    </w:p>
    <w:p w:rsidR="00BF1982" w:rsidRPr="00DD150B" w:rsidRDefault="00BF1982" w:rsidP="002D5C72">
      <w:pPr>
        <w:numPr>
          <w:ilvl w:val="0"/>
          <w:numId w:val="5"/>
        </w:numPr>
        <w:spacing w:line="276" w:lineRule="auto"/>
      </w:pPr>
      <w:r w:rsidRPr="00DD150B">
        <w:rPr>
          <w:rFonts w:hint="eastAsia"/>
        </w:rPr>
        <w:t>慢性中毒可引致精神錯亂</w:t>
      </w:r>
      <w:r w:rsidR="00A92E69">
        <w:rPr>
          <w:rFonts w:hint="eastAsia"/>
        </w:rPr>
        <w:t>（</w:t>
      </w:r>
      <w:r w:rsidRPr="00DD150B">
        <w:rPr>
          <w:rFonts w:hint="eastAsia"/>
        </w:rPr>
        <w:t>疑神疑鬼</w:t>
      </w:r>
      <w:r w:rsidR="00A92E69">
        <w:rPr>
          <w:rFonts w:hint="eastAsia"/>
        </w:rPr>
        <w:t>）</w:t>
      </w:r>
    </w:p>
    <w:p w:rsidR="00BF1982" w:rsidRPr="00DD150B" w:rsidRDefault="00BF1982" w:rsidP="002D5C72">
      <w:pPr>
        <w:numPr>
          <w:ilvl w:val="0"/>
          <w:numId w:val="5"/>
        </w:numPr>
        <w:spacing w:line="276" w:lineRule="auto"/>
      </w:pPr>
      <w:r w:rsidRPr="00DD150B">
        <w:rPr>
          <w:rFonts w:hint="eastAsia"/>
        </w:rPr>
        <w:t>短暫記憶衰退</w:t>
      </w:r>
    </w:p>
    <w:p w:rsidR="00BF1982" w:rsidRPr="00DD150B" w:rsidRDefault="00BF1982" w:rsidP="002D5C72">
      <w:pPr>
        <w:numPr>
          <w:ilvl w:val="0"/>
          <w:numId w:val="5"/>
        </w:numPr>
        <w:spacing w:line="276" w:lineRule="auto"/>
      </w:pPr>
      <w:r w:rsidRPr="00DD150B">
        <w:rPr>
          <w:rFonts w:hint="eastAsia"/>
        </w:rPr>
        <w:t>幻覺及妄想，口齒不清和痴呆狀態</w:t>
      </w:r>
    </w:p>
    <w:p w:rsidR="00BF1982" w:rsidRPr="00DD150B" w:rsidRDefault="00BF1982" w:rsidP="002D5C72">
      <w:pPr>
        <w:numPr>
          <w:ilvl w:val="0"/>
          <w:numId w:val="5"/>
        </w:numPr>
        <w:spacing w:line="276" w:lineRule="auto"/>
      </w:pPr>
      <w:r w:rsidRPr="00DD150B">
        <w:rPr>
          <w:rFonts w:hint="eastAsia"/>
        </w:rPr>
        <w:t>腦部的呼吸中心受到過分壓抑，使呼吸停頓，引致窒息死亡</w:t>
      </w:r>
    </w:p>
    <w:p w:rsidR="00BF1982" w:rsidRDefault="00A92E69" w:rsidP="002D5C72">
      <w:pPr>
        <w:pStyle w:val="a3"/>
        <w:numPr>
          <w:ilvl w:val="0"/>
          <w:numId w:val="6"/>
        </w:numPr>
        <w:spacing w:line="276" w:lineRule="auto"/>
        <w:ind w:leftChars="0"/>
      </w:pPr>
      <w:r>
        <w:rPr>
          <w:rFonts w:hint="eastAsia"/>
        </w:rPr>
        <w:t>會出現斷癮</w:t>
      </w:r>
      <w:r w:rsidR="00BF1982" w:rsidRPr="00DD150B">
        <w:rPr>
          <w:rFonts w:hint="eastAsia"/>
        </w:rPr>
        <w:t>現象</w:t>
      </w:r>
      <w:r w:rsidR="00BF1982">
        <w:rPr>
          <w:rFonts w:hint="eastAsia"/>
        </w:rPr>
        <w:t>，即斷藥時的身體不適</w:t>
      </w:r>
    </w:p>
    <w:p w:rsidR="00FE0E90" w:rsidRDefault="00FE0E90" w:rsidP="002D5C72">
      <w:pPr>
        <w:pStyle w:val="a3"/>
        <w:spacing w:line="276" w:lineRule="auto"/>
        <w:ind w:leftChars="0"/>
        <w:rPr>
          <w:lang w:eastAsia="zh-HK"/>
        </w:rPr>
      </w:pPr>
    </w:p>
    <w:p w:rsidR="00FE0E90" w:rsidRDefault="00FE0E90" w:rsidP="00BF1982">
      <w:pPr>
        <w:pStyle w:val="a3"/>
        <w:ind w:leftChars="0"/>
        <w:rPr>
          <w:lang w:eastAsia="zh-HK"/>
        </w:rPr>
      </w:pPr>
    </w:p>
    <w:p w:rsidR="00BF1982" w:rsidRDefault="00BF1982" w:rsidP="00BF1982">
      <w:pPr>
        <w:pStyle w:val="a3"/>
        <w:ind w:leftChars="0"/>
        <w:rPr>
          <w:lang w:eastAsia="zh-HK"/>
        </w:rPr>
      </w:pPr>
    </w:p>
    <w:p w:rsidR="00BF1982" w:rsidRDefault="00BF1982" w:rsidP="00BF1982">
      <w:pPr>
        <w:pStyle w:val="a3"/>
        <w:ind w:leftChars="0"/>
      </w:pPr>
    </w:p>
    <w:p w:rsidR="00BF1982" w:rsidRDefault="00875CAD" w:rsidP="00BF1982">
      <w:pPr>
        <w:pStyle w:val="a3"/>
        <w:ind w:leftChars="0"/>
      </w:pPr>
      <w:r>
        <w:rPr>
          <w:noProof/>
          <w:lang w:val="en-GB" w:eastAsia="zh-CN"/>
        </w:rPr>
        <mc:AlternateContent>
          <mc:Choice Requires="wps">
            <w:drawing>
              <wp:anchor distT="0" distB="0" distL="114300" distR="114300" simplePos="0" relativeHeight="251616768" behindDoc="0" locked="0" layoutInCell="1" allowOverlap="1">
                <wp:simplePos x="0" y="0"/>
                <wp:positionH relativeFrom="column">
                  <wp:posOffset>28575</wp:posOffset>
                </wp:positionH>
                <wp:positionV relativeFrom="paragraph">
                  <wp:posOffset>58420</wp:posOffset>
                </wp:positionV>
                <wp:extent cx="5175250" cy="1737360"/>
                <wp:effectExtent l="9525" t="10795" r="6350" b="13970"/>
                <wp:wrapNone/>
                <wp:docPr id="3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73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16724" w:rsidRPr="00BF1982" w:rsidRDefault="00216724">
                            <w:pPr>
                              <w:rPr>
                                <w:b/>
                              </w:rPr>
                            </w:pPr>
                            <w:r w:rsidRPr="00BF1982">
                              <w:rPr>
                                <w:rFonts w:hint="eastAsia"/>
                                <w:b/>
                              </w:rPr>
                              <w:t>冷知識</w:t>
                            </w:r>
                            <w:r w:rsidRPr="00BF1982">
                              <w:rPr>
                                <w:rFonts w:hint="eastAsia"/>
                                <w:b/>
                              </w:rPr>
                              <w:t>:</w:t>
                            </w:r>
                          </w:p>
                          <w:p w:rsidR="00216724" w:rsidRDefault="00216724" w:rsidP="002D5C72">
                            <w:pPr>
                              <w:spacing w:line="276" w:lineRule="auto"/>
                            </w:pPr>
                            <w:r>
                              <w:rPr>
                                <w:rFonts w:hint="eastAsia"/>
                              </w:rPr>
                              <w:t>咳水會被濫用的原因：</w:t>
                            </w:r>
                          </w:p>
                          <w:p w:rsidR="00216724" w:rsidRDefault="00216724" w:rsidP="001E16B3">
                            <w:pPr>
                              <w:pStyle w:val="a3"/>
                              <w:numPr>
                                <w:ilvl w:val="0"/>
                                <w:numId w:val="57"/>
                              </w:numPr>
                              <w:spacing w:line="276" w:lineRule="auto"/>
                              <w:ind w:leftChars="0"/>
                            </w:pPr>
                            <w:r>
                              <w:rPr>
                                <w:rFonts w:hint="eastAsia"/>
                              </w:rPr>
                              <w:t>雖然一般人以為咳水服後令人暈眩，其實</w:t>
                            </w:r>
                            <w:r>
                              <w:t>咳水含有的麻黃素，由於結構上與冰毒類似</w:t>
                            </w:r>
                            <w:r>
                              <w:rPr>
                                <w:rFonts w:hint="eastAsia"/>
                              </w:rPr>
                              <w:t>，</w:t>
                            </w:r>
                            <w:r>
                              <w:t>能產生</w:t>
                            </w:r>
                            <w:r>
                              <w:rPr>
                                <w:rFonts w:hint="eastAsia"/>
                              </w:rPr>
                              <w:t>興奮劑的效果，例如快感、變得健談</w:t>
                            </w:r>
                          </w:p>
                          <w:p w:rsidR="00216724" w:rsidRDefault="00216724" w:rsidP="001E16B3">
                            <w:pPr>
                              <w:pStyle w:val="a3"/>
                              <w:numPr>
                                <w:ilvl w:val="0"/>
                                <w:numId w:val="57"/>
                              </w:numPr>
                              <w:spacing w:line="276" w:lineRule="auto"/>
                              <w:ind w:leftChars="0"/>
                            </w:pPr>
                            <w:r>
                              <w:t>咳水含有</w:t>
                            </w:r>
                            <w:r>
                              <w:rPr>
                                <w:rFonts w:hint="eastAsia"/>
                              </w:rPr>
                              <w:t>可待因（一種鴉片劑，是海洛英的轉化物），造成上癮且難以戒除，一般吸毒者所飲用的咳水所含的可待因成份較醫生處方的高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3" type="#_x0000_t202" style="position:absolute;left:0;text-align:left;margin-left:2.25pt;margin-top:4.6pt;width:407.5pt;height:136.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" filled="f">
                <v:textbox>
                  <w:txbxContent>
                    <w:p w:rsidR="00216724" w:rsidRPr="00BF1982" w:rsidRDefault="00216724">
                      <w:pPr>
                        <w:rPr>
                          <w:b/>
                        </w:rPr>
                      </w:pPr>
                      <w:r w:rsidRPr="00BF1982">
                        <w:rPr>
                          <w:rFonts w:hint="eastAsia"/>
                          <w:b/>
                        </w:rPr>
                        <w:t>冷知識</w:t>
                      </w:r>
                      <w:r w:rsidRPr="00BF1982">
                        <w:rPr>
                          <w:rFonts w:hint="eastAsia"/>
                          <w:b/>
                        </w:rPr>
                        <w:t>:</w:t>
                      </w:r>
                    </w:p>
                    <w:p w:rsidR="00216724" w:rsidRDefault="00216724" w:rsidP="002D5C72">
                      <w:pPr>
                        <w:spacing w:line="276" w:lineRule="auto"/>
                      </w:pPr>
                      <w:r>
                        <w:rPr>
                          <w:rFonts w:hint="eastAsia"/>
                        </w:rPr>
                        <w:t>咳水會被濫用的原因：</w:t>
                      </w:r>
                    </w:p>
                    <w:p w:rsidR="00216724" w:rsidRDefault="00216724" w:rsidP="001E16B3">
                      <w:pPr>
                        <w:pStyle w:val="a3"/>
                        <w:numPr>
                          <w:ilvl w:val="0"/>
                          <w:numId w:val="57"/>
                        </w:numPr>
                        <w:spacing w:line="276" w:lineRule="auto"/>
                        <w:ind w:leftChars="0"/>
                      </w:pPr>
                      <w:r>
                        <w:rPr>
                          <w:rFonts w:hint="eastAsia"/>
                        </w:rPr>
                        <w:t>雖然一般人以為咳水服後令人暈眩，其實</w:t>
                      </w:r>
                      <w:r>
                        <w:t>咳水含有的麻黃素，由於結構上與冰毒類似</w:t>
                      </w:r>
                      <w:r>
                        <w:rPr>
                          <w:rFonts w:hint="eastAsia"/>
                        </w:rPr>
                        <w:t>，</w:t>
                      </w:r>
                      <w:r>
                        <w:t>能產生</w:t>
                      </w:r>
                      <w:r>
                        <w:rPr>
                          <w:rFonts w:hint="eastAsia"/>
                        </w:rPr>
                        <w:t>興奮劑的效果，例如快感、變得健談</w:t>
                      </w:r>
                    </w:p>
                    <w:p w:rsidR="00216724" w:rsidRDefault="00216724" w:rsidP="001E16B3">
                      <w:pPr>
                        <w:pStyle w:val="a3"/>
                        <w:numPr>
                          <w:ilvl w:val="0"/>
                          <w:numId w:val="57"/>
                        </w:numPr>
                        <w:spacing w:line="276" w:lineRule="auto"/>
                        <w:ind w:leftChars="0"/>
                      </w:pPr>
                      <w:r>
                        <w:t>咳水含有</w:t>
                      </w:r>
                      <w:r>
                        <w:rPr>
                          <w:rFonts w:hint="eastAsia"/>
                        </w:rPr>
                        <w:t>可待因（一種鴉片劑，是海洛英的轉化物），造成上癮且難以戒除，一般吸毒者所飲用的咳水所含的可待因成份較醫生處方的高</w:t>
                      </w:r>
                    </w:p>
                  </w:txbxContent>
                </v:textbox>
              </v:shape>
            </w:pict>
          </mc:Fallback>
        </mc:AlternateContent>
      </w:r>
    </w:p>
    <w:p w:rsidR="00B2494E" w:rsidRDefault="00B2494E"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FE0E90" w:rsidRDefault="00FE0E90" w:rsidP="00751516">
      <w:pPr>
        <w:rPr>
          <w:lang w:eastAsia="zh-HK"/>
        </w:rPr>
      </w:pPr>
    </w:p>
    <w:p w:rsidR="004F10FA" w:rsidRDefault="004F10FA" w:rsidP="00751516">
      <w:pPr>
        <w:rPr>
          <w:lang w:eastAsia="zh-HK"/>
        </w:rPr>
      </w:pPr>
    </w:p>
    <w:p w:rsidR="004F10FA" w:rsidRDefault="004F10FA" w:rsidP="00751516">
      <w:pPr>
        <w:rPr>
          <w:lang w:eastAsia="zh-HK"/>
        </w:rPr>
      </w:pPr>
    </w:p>
    <w:p w:rsidR="004F10FA" w:rsidRDefault="004F10FA" w:rsidP="00751516">
      <w:pPr>
        <w:rPr>
          <w:lang w:eastAsia="zh-HK"/>
        </w:rPr>
      </w:pPr>
    </w:p>
    <w:p w:rsidR="00242271" w:rsidRDefault="00242271" w:rsidP="00751516">
      <w:pPr>
        <w:rPr>
          <w:lang w:eastAsia="zh-HK"/>
        </w:rPr>
      </w:pPr>
    </w:p>
    <w:p w:rsidR="004F59DC" w:rsidRDefault="0050341F" w:rsidP="00DD150B">
      <w:pPr>
        <w:rPr>
          <w:b/>
        </w:rPr>
      </w:pPr>
      <w:r w:rsidRPr="006C144D">
        <w:rPr>
          <w:rFonts w:hint="eastAsia"/>
          <w:b/>
        </w:rPr>
        <w:t>其他</w:t>
      </w:r>
      <w:r w:rsidR="006C144D" w:rsidRPr="006C144D">
        <w:rPr>
          <w:rFonts w:hint="eastAsia"/>
          <w:b/>
        </w:rPr>
        <w:t>毒品</w:t>
      </w:r>
    </w:p>
    <w:p w:rsidR="00E7426E" w:rsidRPr="006C144D" w:rsidRDefault="00E7426E" w:rsidP="00DD150B">
      <w:pPr>
        <w:rPr>
          <w:b/>
        </w:rPr>
      </w:pPr>
    </w:p>
    <w:p w:rsidR="00E7426E" w:rsidRDefault="00E7426E" w:rsidP="00E7426E">
      <w:r>
        <w:rPr>
          <w:rFonts w:hint="eastAsia"/>
        </w:rPr>
        <w:t>笨</w:t>
      </w:r>
      <w:r w:rsidR="004120CB">
        <w:rPr>
          <w:rFonts w:hint="eastAsia"/>
        </w:rPr>
        <w:t>并</w:t>
      </w:r>
      <w:r>
        <w:rPr>
          <w:rFonts w:hint="eastAsia"/>
        </w:rPr>
        <w:t>二氮</w:t>
      </w:r>
      <w:r>
        <w:t>䓬</w:t>
      </w:r>
      <w:r>
        <w:rPr>
          <w:rFonts w:hint="eastAsia"/>
        </w:rPr>
        <w:t>類</w:t>
      </w:r>
      <w:r>
        <w:rPr>
          <w:rFonts w:hint="eastAsia"/>
        </w:rPr>
        <w:t>(Benzodiazepines)</w:t>
      </w:r>
      <w:r w:rsidR="001E7C5B">
        <w:rPr>
          <w:rFonts w:hint="eastAsia"/>
        </w:rPr>
        <w:t>：</w:t>
      </w:r>
    </w:p>
    <w:p w:rsidR="004F59DC" w:rsidRDefault="004F59DC" w:rsidP="002D5C72">
      <w:pPr>
        <w:spacing w:line="276" w:lineRule="auto"/>
        <w:rPr>
          <w:lang w:eastAsia="zh-HK"/>
        </w:rPr>
      </w:pPr>
    </w:p>
    <w:p w:rsidR="004F59DC" w:rsidRDefault="006921B8" w:rsidP="002D5C72">
      <w:pPr>
        <w:spacing w:line="276" w:lineRule="auto"/>
      </w:pPr>
      <w:r>
        <w:rPr>
          <w:rFonts w:hint="eastAsia"/>
        </w:rPr>
        <w:t xml:space="preserve">   </w:t>
      </w:r>
      <w:r w:rsidR="00E7426E">
        <w:rPr>
          <w:rFonts w:hint="eastAsia"/>
        </w:rPr>
        <w:t>香港有不少常被濫用的笨</w:t>
      </w:r>
      <w:r w:rsidR="004120CB" w:rsidRPr="004120CB">
        <w:rPr>
          <w:rFonts w:hint="eastAsia"/>
        </w:rPr>
        <w:t>并</w:t>
      </w:r>
      <w:r w:rsidR="00E7426E">
        <w:rPr>
          <w:rFonts w:hint="eastAsia"/>
        </w:rPr>
        <w:t>二氮</w:t>
      </w:r>
      <w:r w:rsidR="00E7426E">
        <w:t>䓬</w:t>
      </w:r>
      <w:r w:rsidR="00E7426E">
        <w:rPr>
          <w:rFonts w:hint="eastAsia"/>
        </w:rPr>
        <w:t>類藥物，例如：三唑侖</w:t>
      </w:r>
      <w:r w:rsidR="008462DD">
        <w:rPr>
          <w:rFonts w:hint="eastAsia"/>
        </w:rPr>
        <w:t>（</w:t>
      </w:r>
      <w:r w:rsidR="00E7426E">
        <w:rPr>
          <w:rFonts w:hint="eastAsia"/>
        </w:rPr>
        <w:t>白瓜子、藍精靈</w:t>
      </w:r>
      <w:r w:rsidR="008462DD">
        <w:rPr>
          <w:rFonts w:hint="eastAsia"/>
        </w:rPr>
        <w:t>）</w:t>
      </w:r>
      <w:r w:rsidR="001E7C5B">
        <w:rPr>
          <w:rFonts w:hint="eastAsia"/>
        </w:rPr>
        <w:t>和</w:t>
      </w:r>
      <w:r w:rsidR="008462DD">
        <w:rPr>
          <w:rFonts w:hint="eastAsia"/>
        </w:rPr>
        <w:t>硝甲西泮（</w:t>
      </w:r>
      <w:r w:rsidR="00E7426E">
        <w:rPr>
          <w:rFonts w:hint="eastAsia"/>
        </w:rPr>
        <w:t>五仔</w:t>
      </w:r>
      <w:r w:rsidR="008462DD">
        <w:rPr>
          <w:rFonts w:hint="eastAsia"/>
        </w:rPr>
        <w:t>）</w:t>
      </w:r>
      <w:r w:rsidR="001E7C5B">
        <w:rPr>
          <w:rFonts w:hint="eastAsia"/>
        </w:rPr>
        <w:t>。它們屬於鎮靜催眠藥，有催眠的醫藥用途。惟長期服用會成癮，</w:t>
      </w:r>
      <w:r w:rsidR="0032059D">
        <w:rPr>
          <w:rFonts w:hint="eastAsia"/>
        </w:rPr>
        <w:t>損害認知和神經訊息傳遞功能</w:t>
      </w:r>
      <w:r w:rsidR="00393320">
        <w:rPr>
          <w:rFonts w:hint="eastAsia"/>
        </w:rPr>
        <w:t>、引致抑鬱、失憶、情緒不穩等精神問題；身體亦會出現中毒效應：動作</w:t>
      </w:r>
      <w:r w:rsidR="0032059D">
        <w:rPr>
          <w:rFonts w:hint="eastAsia"/>
        </w:rPr>
        <w:t>不協調、運動失調</w:t>
      </w:r>
      <w:r w:rsidR="000320D8">
        <w:rPr>
          <w:rFonts w:hint="eastAsia"/>
        </w:rPr>
        <w:t>、</w:t>
      </w:r>
      <w:r w:rsidR="00393320">
        <w:rPr>
          <w:rFonts w:hint="eastAsia"/>
        </w:rPr>
        <w:t>暈眩</w:t>
      </w:r>
      <w:r w:rsidR="000320D8">
        <w:rPr>
          <w:rFonts w:hint="eastAsia"/>
        </w:rPr>
        <w:t>等。由於目前未有非常嚴格</w:t>
      </w:r>
      <w:r w:rsidR="007A7C2D">
        <w:rPr>
          <w:rFonts w:hint="eastAsia"/>
        </w:rPr>
        <w:t>地</w:t>
      </w:r>
      <w:r w:rsidR="000320D8">
        <w:rPr>
          <w:rFonts w:hint="eastAsia"/>
        </w:rPr>
        <w:t>管制相關</w:t>
      </w:r>
      <w:r w:rsidR="007A7C2D">
        <w:rPr>
          <w:rFonts w:hint="eastAsia"/>
        </w:rPr>
        <w:t>的安眠藥物，故容易被人濫用。</w:t>
      </w:r>
    </w:p>
    <w:p w:rsidR="007A7C2D" w:rsidRDefault="007A7C2D" w:rsidP="002D5C72">
      <w:pPr>
        <w:spacing w:line="276" w:lineRule="auto"/>
      </w:pPr>
    </w:p>
    <w:p w:rsidR="007A7C2D" w:rsidRDefault="007A7C2D" w:rsidP="00DD150B">
      <w:r w:rsidRPr="007A7C2D">
        <w:rPr>
          <w:rFonts w:ascii="Lucida Handwriting" w:hAnsi="Lucida Handwriting"/>
        </w:rPr>
        <w:t>Y</w:t>
      </w:r>
      <w:r>
        <w:rPr>
          <w:rFonts w:hint="eastAsia"/>
        </w:rPr>
        <w:t>-</w:t>
      </w:r>
      <w:r>
        <w:rPr>
          <w:rFonts w:hint="eastAsia"/>
        </w:rPr>
        <w:t>羥丁酸</w:t>
      </w:r>
      <w:r>
        <w:rPr>
          <w:rFonts w:hint="eastAsia"/>
        </w:rPr>
        <w:t>(Gama Hydroxybutyric Acid</w:t>
      </w:r>
      <w:r w:rsidR="008462DD">
        <w:rPr>
          <w:rFonts w:hint="eastAsia"/>
        </w:rPr>
        <w:t>,</w:t>
      </w:r>
      <w:r>
        <w:rPr>
          <w:rFonts w:hint="eastAsia"/>
        </w:rPr>
        <w:t>GHB)</w:t>
      </w:r>
      <w:r w:rsidR="008462DD">
        <w:rPr>
          <w:rFonts w:hint="eastAsia"/>
        </w:rPr>
        <w:t>：</w:t>
      </w:r>
    </w:p>
    <w:p w:rsidR="005173D0" w:rsidRPr="001E7C5B" w:rsidRDefault="005173D0" w:rsidP="00DD150B"/>
    <w:p w:rsidR="004F59DC" w:rsidRDefault="006921B8" w:rsidP="002D5C72">
      <w:pPr>
        <w:spacing w:line="276" w:lineRule="auto"/>
      </w:pPr>
      <w:r>
        <w:rPr>
          <w:rFonts w:ascii="Lucida Handwriting" w:hAnsi="Lucida Handwriting" w:hint="eastAsia"/>
        </w:rPr>
        <w:t xml:space="preserve">   </w:t>
      </w:r>
      <w:r w:rsidR="007A7C2D" w:rsidRPr="007A7C2D">
        <w:rPr>
          <w:rFonts w:ascii="Lucida Handwriting" w:hAnsi="Lucida Handwriting"/>
        </w:rPr>
        <w:t>Y</w:t>
      </w:r>
      <w:r w:rsidR="007A7C2D">
        <w:rPr>
          <w:rFonts w:hint="eastAsia"/>
        </w:rPr>
        <w:t>-</w:t>
      </w:r>
      <w:r w:rsidR="008462DD">
        <w:rPr>
          <w:rFonts w:hint="eastAsia"/>
        </w:rPr>
        <w:t>羥丁酸通常被俗稱為「</w:t>
      </w:r>
      <w:r w:rsidR="008462DD">
        <w:rPr>
          <w:rFonts w:hint="eastAsia"/>
        </w:rPr>
        <w:t>G</w:t>
      </w:r>
      <w:r w:rsidR="007A7C2D">
        <w:rPr>
          <w:rFonts w:hint="eastAsia"/>
        </w:rPr>
        <w:t>水」或「迷姦水」，屬於鎮抑劑藥物，</w:t>
      </w:r>
      <w:r w:rsidR="008462DD">
        <w:rPr>
          <w:rFonts w:hint="eastAsia"/>
        </w:rPr>
        <w:t>沒有醫藥用途。其特性為</w:t>
      </w:r>
      <w:r w:rsidR="005173D0">
        <w:rPr>
          <w:rFonts w:hint="eastAsia"/>
        </w:rPr>
        <w:t>無色無味，而且服後令人昏睡，</w:t>
      </w:r>
      <w:r w:rsidR="00D80501">
        <w:rPr>
          <w:rFonts w:hint="eastAsia"/>
        </w:rPr>
        <w:t>服用低劑量的</w:t>
      </w:r>
      <w:r w:rsidR="00D80501" w:rsidRPr="007A7C2D">
        <w:rPr>
          <w:rFonts w:ascii="Lucida Handwriting" w:hAnsi="Lucida Handwriting"/>
        </w:rPr>
        <w:t>Y</w:t>
      </w:r>
      <w:r w:rsidR="00D80501">
        <w:rPr>
          <w:rFonts w:hint="eastAsia"/>
        </w:rPr>
        <w:t>-</w:t>
      </w:r>
      <w:r w:rsidR="00D80501">
        <w:rPr>
          <w:rFonts w:hint="eastAsia"/>
        </w:rPr>
        <w:t>羥丁酸，感覺類似於酒精；高劑量的服用雖會帶來興奮的效果，但興奮過後便容易失去知覺。</w:t>
      </w:r>
      <w:r w:rsidR="004120CB">
        <w:rPr>
          <w:rFonts w:hint="eastAsia"/>
        </w:rPr>
        <w:t>在</w:t>
      </w:r>
      <w:r w:rsidR="008462DD">
        <w:rPr>
          <w:rFonts w:hint="eastAsia"/>
        </w:rPr>
        <w:t>派對</w:t>
      </w:r>
      <w:r w:rsidR="005173D0">
        <w:rPr>
          <w:rFonts w:hint="eastAsia"/>
        </w:rPr>
        <w:t>或娛樂場所中常被人放入飲料中迷暈女性，不時與性侵犯案件扯上關係，故有「迷姦水」之稱。</w:t>
      </w:r>
    </w:p>
    <w:p w:rsidR="00D80501" w:rsidRDefault="00D80501" w:rsidP="002D5C72">
      <w:pPr>
        <w:spacing w:line="276" w:lineRule="auto"/>
      </w:pPr>
    </w:p>
    <w:p w:rsidR="00242271" w:rsidRPr="00242271" w:rsidRDefault="00242271" w:rsidP="002D5C72">
      <w:pPr>
        <w:spacing w:line="276" w:lineRule="auto"/>
        <w:rPr>
          <w:b/>
        </w:rPr>
      </w:pPr>
      <w:r w:rsidRPr="00242271">
        <w:rPr>
          <w:rFonts w:hint="eastAsia"/>
          <w:b/>
        </w:rPr>
        <w:t>新興毒品</w:t>
      </w:r>
    </w:p>
    <w:p w:rsidR="00242271" w:rsidRDefault="00242271" w:rsidP="002D5C72">
      <w:pPr>
        <w:spacing w:line="276" w:lineRule="auto"/>
      </w:pPr>
    </w:p>
    <w:p w:rsidR="000E0F6E" w:rsidRDefault="006921B8" w:rsidP="002D5C72">
      <w:pPr>
        <w:spacing w:line="276" w:lineRule="auto"/>
      </w:pPr>
      <w:r>
        <w:rPr>
          <w:rFonts w:hint="eastAsia"/>
        </w:rPr>
        <w:t xml:space="preserve">   </w:t>
      </w:r>
      <w:r w:rsidR="003633B9">
        <w:rPr>
          <w:rFonts w:hint="eastAsia"/>
        </w:rPr>
        <w:t>近年國外</w:t>
      </w:r>
      <w:r w:rsidR="00D80501">
        <w:rPr>
          <w:rFonts w:hint="eastAsia"/>
        </w:rPr>
        <w:t>不少新興的毒品</w:t>
      </w:r>
      <w:r w:rsidR="000E0F6E">
        <w:rPr>
          <w:rFonts w:hint="eastAsia"/>
        </w:rPr>
        <w:t>慢慢傳入亞洲</w:t>
      </w:r>
      <w:r w:rsidR="00D80501">
        <w:rPr>
          <w:rFonts w:hint="eastAsia"/>
        </w:rPr>
        <w:t>，如</w:t>
      </w:r>
      <w:r w:rsidR="008462DD">
        <w:rPr>
          <w:rFonts w:hint="eastAsia"/>
        </w:rPr>
        <w:t>一些強效迷幻藥、興奮劑，包括</w:t>
      </w:r>
      <w:r w:rsidR="000E0F6E">
        <w:rPr>
          <w:rFonts w:hint="eastAsia"/>
        </w:rPr>
        <w:t>俗稱「喵喵」的</w:t>
      </w:r>
      <w:r w:rsidR="000E0F6E">
        <w:rPr>
          <w:rFonts w:hint="eastAsia"/>
        </w:rPr>
        <w:t>Mephedrone</w:t>
      </w:r>
      <w:r w:rsidR="000E0F6E">
        <w:rPr>
          <w:rFonts w:hint="eastAsia"/>
        </w:rPr>
        <w:t>、俗稱</w:t>
      </w:r>
      <w:r w:rsidR="008462DD">
        <w:rPr>
          <w:rFonts w:hint="eastAsia"/>
        </w:rPr>
        <w:t>「</w:t>
      </w:r>
      <w:r w:rsidR="007A62F6">
        <w:rPr>
          <w:rFonts w:hint="eastAsia"/>
        </w:rPr>
        <w:t>浴鹽</w:t>
      </w:r>
      <w:r w:rsidR="008462DD">
        <w:rPr>
          <w:rFonts w:hint="eastAsia"/>
        </w:rPr>
        <w:t>」</w:t>
      </w:r>
      <w:r w:rsidR="000E0F6E">
        <w:rPr>
          <w:rFonts w:hint="eastAsia"/>
        </w:rPr>
        <w:t>的</w:t>
      </w:r>
      <w:r w:rsidR="000E0F6E">
        <w:rPr>
          <w:rFonts w:hint="eastAsia"/>
        </w:rPr>
        <w:t>MDPV</w:t>
      </w:r>
      <w:r w:rsidR="000E0F6E">
        <w:rPr>
          <w:rFonts w:hint="eastAsia"/>
        </w:rPr>
        <w:t>、合成大麻</w:t>
      </w:r>
      <w:r w:rsidR="008462DD">
        <w:rPr>
          <w:rFonts w:hint="eastAsia"/>
        </w:rPr>
        <w:t>「</w:t>
      </w:r>
      <w:r w:rsidR="000E0F6E">
        <w:rPr>
          <w:rFonts w:hint="eastAsia"/>
        </w:rPr>
        <w:t>Spice/K2</w:t>
      </w:r>
      <w:r w:rsidR="008462DD">
        <w:rPr>
          <w:rFonts w:hint="eastAsia"/>
        </w:rPr>
        <w:t>」</w:t>
      </w:r>
      <w:r w:rsidR="000E0F6E">
        <w:rPr>
          <w:rFonts w:hint="eastAsia"/>
        </w:rPr>
        <w:t>等。越來越多合成、新興毒品</w:t>
      </w:r>
      <w:r w:rsidR="009A202B">
        <w:rPr>
          <w:rFonts w:hint="eastAsia"/>
        </w:rPr>
        <w:t>的</w:t>
      </w:r>
      <w:r w:rsidR="000E0F6E">
        <w:rPr>
          <w:rFonts w:hint="eastAsia"/>
        </w:rPr>
        <w:t>出現，顯示毒品的形態逐漸</w:t>
      </w:r>
      <w:r w:rsidR="009A202B">
        <w:rPr>
          <w:rFonts w:hint="eastAsia"/>
        </w:rPr>
        <w:t>呈</w:t>
      </w:r>
      <w:r w:rsidR="000E0F6E">
        <w:rPr>
          <w:rFonts w:hint="eastAsia"/>
        </w:rPr>
        <w:t>多樣化。現時</w:t>
      </w:r>
      <w:r w:rsidR="00766588">
        <w:rPr>
          <w:rFonts w:hint="eastAsia"/>
        </w:rPr>
        <w:t>很多的毒品都是化學合成物，只要稍微改變其化學結</w:t>
      </w:r>
      <w:r w:rsidR="004120CB">
        <w:rPr>
          <w:rFonts w:hint="eastAsia"/>
        </w:rPr>
        <w:t>構已經可以變成另一種新毒品，如此層出不窮，往往未來得及實</w:t>
      </w:r>
      <w:r w:rsidR="009A202B">
        <w:rPr>
          <w:rFonts w:hint="eastAsia"/>
        </w:rPr>
        <w:t>行藥物管制，已經被人濫用，這是現今禁毒工作所面對的一大</w:t>
      </w:r>
      <w:r w:rsidR="00242271">
        <w:rPr>
          <w:rFonts w:hint="eastAsia"/>
        </w:rPr>
        <w:t>挑戰</w:t>
      </w:r>
      <w:r w:rsidR="009A202B">
        <w:rPr>
          <w:rFonts w:hint="eastAsia"/>
        </w:rPr>
        <w:t>。</w:t>
      </w:r>
    </w:p>
    <w:p w:rsidR="0008490D" w:rsidRDefault="0008490D" w:rsidP="00365368">
      <w:pPr>
        <w:rPr>
          <w:lang w:eastAsia="zh-HK"/>
        </w:rPr>
      </w:pPr>
    </w:p>
    <w:p w:rsidR="006623CE" w:rsidRDefault="006623CE" w:rsidP="00365368">
      <w:pPr>
        <w:rPr>
          <w:lang w:eastAsia="zh-HK"/>
        </w:rPr>
      </w:pPr>
    </w:p>
    <w:p w:rsidR="006623CE" w:rsidRDefault="00875CAD" w:rsidP="00365368">
      <w:pPr>
        <w:rPr>
          <w:lang w:eastAsia="zh-HK"/>
        </w:rPr>
      </w:pPr>
      <w:r>
        <w:rPr>
          <w:noProof/>
          <w:lang w:val="en-GB" w:eastAsia="zh-CN"/>
        </w:rPr>
        <w:drawing>
          <wp:anchor distT="0" distB="0" distL="114300" distR="114300" simplePos="0" relativeHeight="251676160" behindDoc="1" locked="0" layoutInCell="1" allowOverlap="1">
            <wp:simplePos x="0" y="0"/>
            <wp:positionH relativeFrom="column">
              <wp:posOffset>4150995</wp:posOffset>
            </wp:positionH>
            <wp:positionV relativeFrom="paragraph">
              <wp:posOffset>46355</wp:posOffset>
            </wp:positionV>
            <wp:extent cx="1339215" cy="1144905"/>
            <wp:effectExtent l="0" t="0" r="0" b="0"/>
            <wp:wrapTight wrapText="bothSides">
              <wp:wrapPolygon edited="0">
                <wp:start x="0" y="0"/>
                <wp:lineTo x="0" y="21205"/>
                <wp:lineTo x="21201" y="21205"/>
                <wp:lineTo x="21201" y="0"/>
                <wp:lineTo x="0" y="0"/>
              </wp:wrapPolygon>
            </wp:wrapTight>
            <wp:docPr id="321" name="圖片 48" descr="U2727P2DT2012092507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U2727P2DT20120925074342.jpg"/>
                    <pic:cNvPicPr>
                      <a:picLocks noChangeAspect="1" noChangeArrowheads="1"/>
                    </pic:cNvPicPr>
                  </pic:nvPicPr>
                  <pic:blipFill>
                    <a:blip r:embed="rId31" cstate="print">
                      <a:extLst>
                        <a:ext uri="{28A0092B-C50C-407E-A947-70E740481C1C}">
                          <a14:useLocalDpi xmlns:a14="http://schemas.microsoft.com/office/drawing/2010/main" val="0"/>
                        </a:ext>
                      </a:extLst>
                    </a:blip>
                    <a:srcRect r="5118" b="5333"/>
                    <a:stretch>
                      <a:fillRect/>
                    </a:stretch>
                  </pic:blipFill>
                  <pic:spPr bwMode="auto">
                    <a:xfrm>
                      <a:off x="0" y="0"/>
                      <a:ext cx="133921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3CE" w:rsidRDefault="00875CAD" w:rsidP="00365368">
      <w:pPr>
        <w:rPr>
          <w:lang w:eastAsia="zh-HK"/>
        </w:rPr>
      </w:pPr>
      <w:r>
        <w:rPr>
          <w:noProof/>
          <w:lang w:val="en-GB" w:eastAsia="zh-CN"/>
        </w:rPr>
        <w:drawing>
          <wp:anchor distT="0" distB="0" distL="114300" distR="114300" simplePos="0" relativeHeight="251675136" behindDoc="1" locked="0" layoutInCell="1" allowOverlap="1">
            <wp:simplePos x="0" y="0"/>
            <wp:positionH relativeFrom="column">
              <wp:posOffset>-140970</wp:posOffset>
            </wp:positionH>
            <wp:positionV relativeFrom="paragraph">
              <wp:posOffset>81280</wp:posOffset>
            </wp:positionV>
            <wp:extent cx="1364615" cy="1021080"/>
            <wp:effectExtent l="0" t="0" r="6985" b="7620"/>
            <wp:wrapTight wrapText="bothSides">
              <wp:wrapPolygon edited="0">
                <wp:start x="0" y="0"/>
                <wp:lineTo x="0" y="21358"/>
                <wp:lineTo x="21409" y="21358"/>
                <wp:lineTo x="21409" y="0"/>
                <wp:lineTo x="0" y="0"/>
              </wp:wrapPolygon>
            </wp:wrapTight>
            <wp:docPr id="320" name="圖片 47" descr="100426102812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100426102812147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461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3CE" w:rsidRDefault="006623CE" w:rsidP="00365368">
      <w:pPr>
        <w:rPr>
          <w:lang w:eastAsia="zh-HK"/>
        </w:rPr>
      </w:pPr>
    </w:p>
    <w:p w:rsidR="006623CE" w:rsidRDefault="00875CAD" w:rsidP="00365368">
      <w:pPr>
        <w:rPr>
          <w:lang w:eastAsia="zh-HK"/>
        </w:rPr>
      </w:pPr>
      <w:r>
        <w:rPr>
          <w:noProof/>
          <w:lang w:val="en-GB" w:eastAsia="zh-CN"/>
        </w:rPr>
        <mc:AlternateContent>
          <mc:Choice Requires="wps">
            <w:drawing>
              <wp:anchor distT="0" distB="0" distL="114300" distR="114300" simplePos="0" relativeHeight="251679232" behindDoc="0" locked="0" layoutInCell="1" allowOverlap="1">
                <wp:simplePos x="0" y="0"/>
                <wp:positionH relativeFrom="column">
                  <wp:posOffset>4233545</wp:posOffset>
                </wp:positionH>
                <wp:positionV relativeFrom="paragraph">
                  <wp:posOffset>14605</wp:posOffset>
                </wp:positionV>
                <wp:extent cx="571500" cy="307340"/>
                <wp:effectExtent l="4445" t="0" r="0" b="1905"/>
                <wp:wrapNone/>
                <wp:docPr id="3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浴鹽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style="position:absolute;margin-left:333.35pt;margin-top:1.15pt;width:45pt;height:2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faiQIAABo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" stroked="f">
                <v:textbox>
                  <w:txbxContent>
                    <w:p w:rsidR="00216724" w:rsidRDefault="00216724">
                      <w:r>
                        <w:rPr>
                          <w:rFonts w:hint="eastAsia"/>
                        </w:rPr>
                        <w:t>浴鹽</w:t>
                      </w:r>
                    </w:p>
                  </w:txbxContent>
                </v:textbox>
              </v:shape>
            </w:pict>
          </mc:Fallback>
        </mc:AlternateContent>
      </w:r>
    </w:p>
    <w:p w:rsidR="00FE0E90" w:rsidRDefault="00875CAD" w:rsidP="00365368">
      <w:pPr>
        <w:rPr>
          <w:lang w:eastAsia="zh-HK"/>
        </w:rPr>
      </w:pPr>
      <w:r>
        <w:rPr>
          <w:noProof/>
          <w:lang w:val="en-GB" w:eastAsia="zh-CN"/>
        </w:rPr>
        <mc:AlternateContent>
          <mc:Choice Requires="wps">
            <w:drawing>
              <wp:anchor distT="0" distB="0" distL="114300" distR="114300" simplePos="0" relativeHeight="251677184" behindDoc="0" locked="0" layoutInCell="1" allowOverlap="1">
                <wp:simplePos x="0" y="0"/>
                <wp:positionH relativeFrom="column">
                  <wp:posOffset>-61595</wp:posOffset>
                </wp:positionH>
                <wp:positionV relativeFrom="paragraph">
                  <wp:posOffset>38735</wp:posOffset>
                </wp:positionV>
                <wp:extent cx="571500" cy="307340"/>
                <wp:effectExtent l="0" t="635" r="4445" b="0"/>
                <wp:wrapNone/>
                <wp:docPr id="3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喵喵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5" type="#_x0000_t202" style="position:absolute;margin-left:-4.85pt;margin-top:3.05pt;width:45pt;height:2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" stroked="f">
                <v:textbox>
                  <w:txbxContent>
                    <w:p w:rsidR="00216724" w:rsidRDefault="00216724">
                      <w:r>
                        <w:rPr>
                          <w:rFonts w:hint="eastAsia"/>
                        </w:rPr>
                        <w:t>喵喵</w:t>
                      </w:r>
                    </w:p>
                  </w:txbxContent>
                </v:textbox>
              </v:shape>
            </w:pict>
          </mc:Fallback>
        </mc:AlternateContent>
      </w:r>
    </w:p>
    <w:p w:rsidR="00FE0E90" w:rsidRDefault="00875CAD" w:rsidP="00365368">
      <w:pPr>
        <w:rPr>
          <w:lang w:eastAsia="zh-HK"/>
        </w:rPr>
      </w:pPr>
      <w:r>
        <w:rPr>
          <w:noProof/>
          <w:lang w:val="en-GB" w:eastAsia="zh-CN"/>
        </w:rPr>
        <w:drawing>
          <wp:anchor distT="0" distB="0" distL="114300" distR="114300" simplePos="0" relativeHeight="251674112" behindDoc="1" locked="0" layoutInCell="1" allowOverlap="1">
            <wp:simplePos x="0" y="0"/>
            <wp:positionH relativeFrom="column">
              <wp:posOffset>713740</wp:posOffset>
            </wp:positionH>
            <wp:positionV relativeFrom="paragraph">
              <wp:posOffset>147320</wp:posOffset>
            </wp:positionV>
            <wp:extent cx="1109345" cy="1153160"/>
            <wp:effectExtent l="0" t="0" r="0" b="8890"/>
            <wp:wrapTight wrapText="bothSides">
              <wp:wrapPolygon edited="0">
                <wp:start x="0" y="0"/>
                <wp:lineTo x="0" y="21410"/>
                <wp:lineTo x="21143" y="21410"/>
                <wp:lineTo x="21143" y="0"/>
                <wp:lineTo x="0" y="0"/>
              </wp:wrapPolygon>
            </wp:wrapTight>
            <wp:docPr id="317" name="圖片 46" descr="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1.jpg"/>
                    <pic:cNvPicPr>
                      <a:picLocks noChangeAspect="1" noChangeArrowheads="1"/>
                    </pic:cNvPicPr>
                  </pic:nvPicPr>
                  <pic:blipFill>
                    <a:blip r:embed="rId33">
                      <a:extLst>
                        <a:ext uri="{28A0092B-C50C-407E-A947-70E740481C1C}">
                          <a14:useLocalDpi xmlns:a14="http://schemas.microsoft.com/office/drawing/2010/main" val="0"/>
                        </a:ext>
                      </a:extLst>
                    </a:blip>
                    <a:srcRect t="8293" r="-136"/>
                    <a:stretch>
                      <a:fillRect/>
                    </a:stretch>
                  </pic:blipFill>
                  <pic:spPr bwMode="auto">
                    <a:xfrm>
                      <a:off x="0" y="0"/>
                      <a:ext cx="110934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E90" w:rsidRDefault="00875CAD" w:rsidP="00365368">
      <w:pPr>
        <w:rPr>
          <w:lang w:eastAsia="zh-HK"/>
        </w:rPr>
      </w:pPr>
      <w:r>
        <w:rPr>
          <w:noProof/>
          <w:lang w:val="en-GB" w:eastAsia="zh-CN"/>
        </w:rPr>
        <mc:AlternateContent>
          <mc:Choice Requires="wps">
            <w:drawing>
              <wp:anchor distT="0" distB="0" distL="114300" distR="114300" simplePos="0" relativeHeight="251678208" behindDoc="0" locked="0" layoutInCell="1" allowOverlap="1">
                <wp:simplePos x="0" y="0"/>
                <wp:positionH relativeFrom="column">
                  <wp:posOffset>3224530</wp:posOffset>
                </wp:positionH>
                <wp:positionV relativeFrom="paragraph">
                  <wp:posOffset>118110</wp:posOffset>
                </wp:positionV>
                <wp:extent cx="817880" cy="509905"/>
                <wp:effectExtent l="0" t="3810" r="0" b="635"/>
                <wp:wrapNone/>
                <wp:docPr id="31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合成大麻</w:t>
                            </w:r>
                            <w:r>
                              <w:rPr>
                                <w:rFonts w:hint="eastAsia"/>
                              </w:rPr>
                              <w:t xml:space="preserve">   K2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6" type="#_x0000_t202" style="position:absolute;margin-left:253.9pt;margin-top:9.3pt;width:64.4pt;height:4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awhw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" stroked="f">
                <v:textbox>
                  <w:txbxContent>
                    <w:p w:rsidR="00216724" w:rsidRDefault="00216724">
                      <w:r>
                        <w:rPr>
                          <w:rFonts w:hint="eastAsia"/>
                        </w:rPr>
                        <w:t>合成大麻</w:t>
                      </w:r>
                      <w:r>
                        <w:rPr>
                          <w:rFonts w:hint="eastAsia"/>
                        </w:rPr>
                        <w:t xml:space="preserve">   K2</w:t>
                      </w:r>
                    </w:p>
                  </w:txbxContent>
                </v:textbox>
              </v:shape>
            </w:pict>
          </mc:Fallback>
        </mc:AlternateContent>
      </w:r>
    </w:p>
    <w:p w:rsidR="00FE0E90" w:rsidRDefault="00FE0E90" w:rsidP="00365368">
      <w:pPr>
        <w:rPr>
          <w:lang w:eastAsia="zh-HK"/>
        </w:rPr>
      </w:pPr>
    </w:p>
    <w:p w:rsidR="00FE0E90" w:rsidRDefault="00FE0E90" w:rsidP="00365368">
      <w:pPr>
        <w:rPr>
          <w:lang w:eastAsia="zh-HK"/>
        </w:rPr>
      </w:pPr>
    </w:p>
    <w:p w:rsidR="00FE0E90" w:rsidRDefault="00FE0E90" w:rsidP="00365368">
      <w:pPr>
        <w:rPr>
          <w:lang w:eastAsia="zh-HK"/>
        </w:rPr>
      </w:pPr>
    </w:p>
    <w:p w:rsidR="00242271" w:rsidRDefault="00242271" w:rsidP="00365368">
      <w:pPr>
        <w:rPr>
          <w:lang w:eastAsia="zh-HK"/>
        </w:rPr>
      </w:pPr>
    </w:p>
    <w:p w:rsidR="004F10FA" w:rsidRPr="00AA4DB5" w:rsidRDefault="004F10FA" w:rsidP="002D5C72">
      <w:pPr>
        <w:rPr>
          <w:b/>
          <w:color w:val="000000"/>
          <w:lang w:eastAsia="zh-HK"/>
        </w:rPr>
      </w:pPr>
    </w:p>
    <w:p w:rsidR="00743F37" w:rsidRPr="00AA4DB5" w:rsidRDefault="004C4E71" w:rsidP="00743F37">
      <w:pPr>
        <w:jc w:val="center"/>
        <w:rPr>
          <w:b/>
          <w:color w:val="000000"/>
          <w:u w:val="single"/>
        </w:rPr>
      </w:pPr>
      <w:r w:rsidRPr="00AA4DB5">
        <w:rPr>
          <w:rFonts w:hint="eastAsia"/>
          <w:b/>
          <w:color w:val="000000"/>
          <w:u w:val="single"/>
        </w:rPr>
        <w:t>危害精神毒品的禍害</w:t>
      </w:r>
    </w:p>
    <w:p w:rsidR="00C110A1" w:rsidRDefault="00C110A1" w:rsidP="00C110A1">
      <w:pPr>
        <w:jc w:val="right"/>
        <w:rPr>
          <w:rFonts w:hint="eastAsia"/>
        </w:rPr>
      </w:pPr>
    </w:p>
    <w:p w:rsidR="00C110A1" w:rsidRDefault="00C110A1" w:rsidP="00C110A1">
      <w:pPr>
        <w:jc w:val="right"/>
        <w:rPr>
          <w:rFonts w:hint="eastAsia"/>
        </w:rPr>
      </w:pPr>
      <w:r>
        <w:rPr>
          <w:rFonts w:hint="eastAsia"/>
        </w:rPr>
        <w:t>北區醫院精神科專科醫生</w:t>
      </w:r>
    </w:p>
    <w:p w:rsidR="00904DE7" w:rsidRDefault="00C110A1" w:rsidP="00C110A1">
      <w:pPr>
        <w:jc w:val="right"/>
        <w:rPr>
          <w:rFonts w:hint="eastAsia"/>
        </w:rPr>
      </w:pPr>
      <w:r>
        <w:rPr>
          <w:rFonts w:hint="eastAsia"/>
        </w:rPr>
        <w:t>陳虎醫生</w:t>
      </w:r>
    </w:p>
    <w:p w:rsidR="00C110A1" w:rsidRDefault="00C110A1" w:rsidP="00C110A1">
      <w:pPr>
        <w:jc w:val="right"/>
      </w:pPr>
    </w:p>
    <w:p w:rsidR="00743F37" w:rsidRDefault="006921B8" w:rsidP="002D5C72">
      <w:pPr>
        <w:spacing w:line="360" w:lineRule="auto"/>
      </w:pPr>
      <w:r>
        <w:rPr>
          <w:rFonts w:hint="eastAsia"/>
        </w:rPr>
        <w:t xml:space="preserve">   </w:t>
      </w:r>
      <w:r>
        <w:rPr>
          <w:rFonts w:hint="eastAsia"/>
        </w:rPr>
        <w:t>「吸毒年輕化、隱蔽毒青」</w:t>
      </w:r>
      <w:r w:rsidR="00743F37">
        <w:rPr>
          <w:rFonts w:hint="eastAsia"/>
        </w:rPr>
        <w:t>是目前處理毒品問題所面對的最大挑戰。無論在精神科門診或社區戒毒診所，每日都會見到很多令人惋惜的個案，他們最年輕的只有</w:t>
      </w:r>
      <w:r w:rsidR="00743F37">
        <w:rPr>
          <w:rFonts w:hint="eastAsia"/>
        </w:rPr>
        <w:t>13</w:t>
      </w:r>
      <w:r w:rsidR="00743F37">
        <w:rPr>
          <w:rFonts w:hint="eastAsia"/>
        </w:rPr>
        <w:t>、</w:t>
      </w:r>
      <w:r w:rsidR="00743F37">
        <w:rPr>
          <w:rFonts w:hint="eastAsia"/>
        </w:rPr>
        <w:t>14</w:t>
      </w:r>
      <w:r w:rsidR="00743F37">
        <w:rPr>
          <w:rFonts w:hint="eastAsia"/>
        </w:rPr>
        <w:t>歲，本應是精力充沛、奮發圖強的年紀，可</w:t>
      </w:r>
      <w:r w:rsidR="008462DD">
        <w:rPr>
          <w:rFonts w:hint="eastAsia"/>
        </w:rPr>
        <w:t>是</w:t>
      </w:r>
      <w:r w:rsidR="00743F37">
        <w:rPr>
          <w:rFonts w:hint="eastAsia"/>
        </w:rPr>
        <w:t>毒品卻把他們摧殘得體無完膚。他們來求診的時候，很多已經吸毒多年，身體已經出現多種器官的損傷。以『</w:t>
      </w:r>
      <w:r w:rsidR="00743F37">
        <w:rPr>
          <w:rFonts w:hint="eastAsia"/>
        </w:rPr>
        <w:t>K</w:t>
      </w:r>
      <w:r w:rsidR="00743F37">
        <w:rPr>
          <w:rFonts w:hint="eastAsia"/>
        </w:rPr>
        <w:t>仔』為例，他們的膀胱、腎臟、胃及肝臟等都已經受損，不少研究顯示，如果他們不及早戒除毒品，讓身體慢慢復原，這些器官的損傷可以是永久的。</w:t>
      </w:r>
    </w:p>
    <w:p w:rsidR="00904DE7" w:rsidRDefault="00904DE7" w:rsidP="002D5C72">
      <w:pPr>
        <w:spacing w:line="360" w:lineRule="auto"/>
        <w:rPr>
          <w:lang w:eastAsia="zh-HK"/>
        </w:rPr>
      </w:pPr>
    </w:p>
    <w:p w:rsidR="00C110A1" w:rsidRDefault="00743F37" w:rsidP="002D5C72">
      <w:pPr>
        <w:spacing w:line="360" w:lineRule="auto"/>
        <w:rPr>
          <w:rFonts w:hint="eastAsia"/>
        </w:rPr>
      </w:pPr>
      <w:r>
        <w:rPr>
          <w:rFonts w:hint="eastAsia"/>
        </w:rPr>
        <w:tab/>
      </w:r>
      <w:r>
        <w:rPr>
          <w:rFonts w:hint="eastAsia"/>
        </w:rPr>
        <w:t>除了身體的損傷，更令人擔心的是毒品導致的精神問題及認知能力缺損。在我們接觸的吸毒青少年中，他們很容易發</w:t>
      </w:r>
      <w:r w:rsidR="00C110A1">
        <w:rPr>
          <w:rFonts w:hint="eastAsia"/>
        </w:rPr>
        <w:t>覺也很重視身體出現的不適，例如會很緊張尿頻、胃痛等身體問題，但輕視</w:t>
      </w:r>
      <w:r>
        <w:rPr>
          <w:rFonts w:hint="eastAsia"/>
        </w:rPr>
        <w:t>精神上出現的問題，例如憂鬱、焦慮，甚至幻聽、幻覺或妄想，</w:t>
      </w:r>
      <w:r w:rsidR="008462DD">
        <w:rPr>
          <w:rFonts w:hint="eastAsia"/>
        </w:rPr>
        <w:t>很多時候都認為這些病徵是短暫的，</w:t>
      </w:r>
      <w:r>
        <w:rPr>
          <w:rFonts w:hint="eastAsia"/>
        </w:rPr>
        <w:t>而</w:t>
      </w:r>
      <w:r w:rsidR="008462DD">
        <w:rPr>
          <w:rFonts w:hint="eastAsia"/>
        </w:rPr>
        <w:t>且</w:t>
      </w:r>
      <w:r>
        <w:rPr>
          <w:rFonts w:hint="eastAsia"/>
        </w:rPr>
        <w:t>有能力控制這些問題。但現實是他們大部分都發展成為慢性精神病，</w:t>
      </w:r>
      <w:r w:rsidR="008462DD">
        <w:rPr>
          <w:rFonts w:hint="eastAsia"/>
        </w:rPr>
        <w:t>其</w:t>
      </w:r>
      <w:r>
        <w:rPr>
          <w:rFonts w:hint="eastAsia"/>
        </w:rPr>
        <w:t>情緒長期變得波動，很容易焦慮、暴</w:t>
      </w:r>
      <w:r w:rsidR="008462DD">
        <w:rPr>
          <w:rFonts w:hint="eastAsia"/>
        </w:rPr>
        <w:t>躁，令他們腦裡充滿負面思想，失去動力和對生活的興趣；</w:t>
      </w:r>
      <w:r>
        <w:rPr>
          <w:rFonts w:hint="eastAsia"/>
        </w:rPr>
        <w:t>他們變得衝動、失去自控能力，從而做出很多不理性的行為，例如自我傷害。</w:t>
      </w:r>
    </w:p>
    <w:p w:rsidR="00C110A1" w:rsidRDefault="00C110A1" w:rsidP="002D5C72">
      <w:pPr>
        <w:spacing w:line="360" w:lineRule="auto"/>
        <w:rPr>
          <w:rFonts w:hint="eastAsia"/>
        </w:rPr>
      </w:pPr>
    </w:p>
    <w:p w:rsidR="00743F37" w:rsidRDefault="00743F37" w:rsidP="002D5C72">
      <w:pPr>
        <w:spacing w:line="360" w:lineRule="auto"/>
      </w:pPr>
      <w:r>
        <w:rPr>
          <w:rFonts w:hint="eastAsia"/>
        </w:rPr>
        <w:t>其中有一個個案，因為長期吸毒而患有嚴重憂鬱症，他腦裡除了毒品，就是不同的自殺片段，他開</w:t>
      </w:r>
      <w:r w:rsidR="008462DD">
        <w:rPr>
          <w:rFonts w:hint="eastAsia"/>
        </w:rPr>
        <w:t>始的時候很害怕，可慢慢的變得麻木，最後他選擇服用安眠藥自殺，幸好</w:t>
      </w:r>
      <w:r>
        <w:rPr>
          <w:rFonts w:hint="eastAsia"/>
        </w:rPr>
        <w:t>被家人及早發現而送院醫治，在精神病院住了</w:t>
      </w:r>
      <w:r>
        <w:rPr>
          <w:rFonts w:hint="eastAsia"/>
        </w:rPr>
        <w:t>2</w:t>
      </w:r>
      <w:r>
        <w:rPr>
          <w:rFonts w:hint="eastAsia"/>
        </w:rPr>
        <w:t>個月，及後在戒毒中心戒毒一年，他的憂鬱症才慢慢穩定，現在他仍然需要長期覆診，不過已經變得很積極，有了穩定的工作。他回想之前的光景，覺得自己很傻，因為毒品而浪費了許多時間及差點失去了寶貴的生命。而另外一個個案則因為長期濫用『冰毒』而患有思覺失調，她本來是一個很開朗的女孩，但患病後變得敏感、</w:t>
      </w:r>
      <w:r w:rsidR="004C4E71">
        <w:rPr>
          <w:rFonts w:hint="eastAsia"/>
        </w:rPr>
        <w:t>疑心極重，在人多的地方就覺得很不自在，覺得周圍的人都在對她指手劃</w:t>
      </w:r>
      <w:r>
        <w:rPr>
          <w:rFonts w:hint="eastAsia"/>
        </w:rPr>
        <w:t>腳，又整天妄想有人要迫害她，所以她總是不出門，只困在家裡吸毒，最後連飯也不敢吃，因為害怕家人下毒害她。有一次她覺得頭髮裡有監聽器而把頭髮剃光，後來又覺得皮膚下有偷聽器而用刀子切開手腳的皮膚，還差點因為懷疑母親下毒而傷害了母親。家人最後報警才把她送到精神病院，經過幾個月的醫</w:t>
      </w:r>
      <w:r w:rsidR="00C110A1">
        <w:rPr>
          <w:rFonts w:hint="eastAsia"/>
        </w:rPr>
        <w:t>治，她的病情得到了控制，可是因為她吸毒太久，病情嚴重，所以一年</w:t>
      </w:r>
      <w:r>
        <w:rPr>
          <w:rFonts w:hint="eastAsia"/>
        </w:rPr>
        <w:t>來都不能完全康復，到現在仍然不能上學或工作，需要家人長期的照顧。</w:t>
      </w:r>
    </w:p>
    <w:p w:rsidR="00904DE7" w:rsidRDefault="00904DE7" w:rsidP="002D5C72">
      <w:pPr>
        <w:spacing w:line="360" w:lineRule="auto"/>
        <w:rPr>
          <w:lang w:eastAsia="zh-HK"/>
        </w:rPr>
      </w:pPr>
    </w:p>
    <w:p w:rsidR="00743F37" w:rsidRDefault="00743F37" w:rsidP="002D5C72">
      <w:pPr>
        <w:spacing w:line="360" w:lineRule="auto"/>
      </w:pPr>
      <w:r>
        <w:rPr>
          <w:rFonts w:hint="eastAsia"/>
        </w:rPr>
        <w:tab/>
      </w:r>
      <w:r>
        <w:rPr>
          <w:rFonts w:hint="eastAsia"/>
        </w:rPr>
        <w:t>除了毒品引發的精神問題，認知能力缺損也是很嚴重的問題。在我們接見的個案中，有超過八成的個案有不同程度的認知能力缺損。他們在記憶力、專注力、反應、判斷</w:t>
      </w:r>
      <w:r w:rsidR="004C4E71">
        <w:rPr>
          <w:rFonts w:hint="eastAsia"/>
        </w:rPr>
        <w:t>力及執行計劃能力方面出現問題。其中一個二十多歲的青年人，因為吸食</w:t>
      </w:r>
      <w:r>
        <w:rPr>
          <w:rFonts w:hint="eastAsia"/>
        </w:rPr>
        <w:t>『冰毒』太久、太頻密而令記憶力嚴重缺損，他連自己家的地址也忘記了，而他的認知能力量度分數也達到了腦退化的程度。他因為失去了自理的能力，需要暫時入住護理宿舍。</w:t>
      </w:r>
    </w:p>
    <w:p w:rsidR="00904DE7" w:rsidRDefault="00904DE7" w:rsidP="002D5C72">
      <w:pPr>
        <w:spacing w:line="360" w:lineRule="auto"/>
        <w:rPr>
          <w:lang w:eastAsia="zh-HK"/>
        </w:rPr>
      </w:pPr>
    </w:p>
    <w:p w:rsidR="00743F37" w:rsidRDefault="006921B8" w:rsidP="002D5C72">
      <w:pPr>
        <w:spacing w:line="360" w:lineRule="auto"/>
      </w:pPr>
      <w:r>
        <w:rPr>
          <w:rFonts w:hint="eastAsia"/>
        </w:rPr>
        <w:t xml:space="preserve">   </w:t>
      </w:r>
      <w:r w:rsidR="00743F37">
        <w:rPr>
          <w:rFonts w:hint="eastAsia"/>
        </w:rPr>
        <w:t>以上所提到</w:t>
      </w:r>
      <w:r w:rsidR="004C4E71">
        <w:rPr>
          <w:rFonts w:hint="eastAsia"/>
        </w:rPr>
        <w:t>的</w:t>
      </w:r>
      <w:r w:rsidR="00743F37">
        <w:rPr>
          <w:rFonts w:hint="eastAsia"/>
        </w:rPr>
        <w:t>例子，其實只是冰山一角。青少年是社會未來的棟樑，因為毒品對身體、精神的長期破壞而令他們變成了社會的負擔，是多麼的可惜。所以及早發現、及早介入、及早治療是十分重要，而『吸毒年輕化、隱蔽化』正是目前面對的最大挑戰。</w:t>
      </w:r>
    </w:p>
    <w:p w:rsidR="00904DE7" w:rsidRPr="00EB4D6E" w:rsidRDefault="00904DE7" w:rsidP="002D5C72">
      <w:pPr>
        <w:spacing w:line="360" w:lineRule="auto"/>
      </w:pPr>
    </w:p>
    <w:p w:rsidR="00743F37" w:rsidRDefault="00743F37" w:rsidP="002D5C72">
      <w:pPr>
        <w:spacing w:line="360" w:lineRule="auto"/>
        <w:ind w:firstLine="480"/>
        <w:jc w:val="both"/>
        <w:rPr>
          <w:lang w:eastAsia="zh-HK"/>
        </w:rPr>
      </w:pPr>
    </w:p>
    <w:p w:rsidR="00743F37" w:rsidRDefault="00743F3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904DE7" w:rsidRDefault="00904DE7" w:rsidP="00743F37">
      <w:pPr>
        <w:jc w:val="both"/>
        <w:rPr>
          <w:lang w:eastAsia="zh-HK"/>
        </w:rPr>
      </w:pPr>
    </w:p>
    <w:p w:rsidR="004F10FA" w:rsidRDefault="004F10FA" w:rsidP="00743F37">
      <w:pPr>
        <w:jc w:val="both"/>
        <w:rPr>
          <w:lang w:eastAsia="zh-HK"/>
        </w:rPr>
      </w:pPr>
    </w:p>
    <w:p w:rsidR="004F10FA" w:rsidRDefault="004F10FA" w:rsidP="00743F37">
      <w:pPr>
        <w:jc w:val="both"/>
        <w:rPr>
          <w:lang w:eastAsia="zh-HK"/>
        </w:rPr>
      </w:pPr>
    </w:p>
    <w:p w:rsidR="004F10FA" w:rsidRDefault="004F10FA" w:rsidP="00743F37">
      <w:pPr>
        <w:jc w:val="both"/>
        <w:rPr>
          <w:lang w:eastAsia="zh-HK"/>
        </w:rPr>
      </w:pPr>
    </w:p>
    <w:p w:rsidR="006921B8" w:rsidRDefault="006921B8" w:rsidP="00FE0E90">
      <w:pPr>
        <w:jc w:val="both"/>
        <w:rPr>
          <w:lang w:eastAsia="zh-HK"/>
        </w:rPr>
      </w:pPr>
    </w:p>
    <w:p w:rsidR="006623CE" w:rsidRPr="00AA7AC8" w:rsidRDefault="008462DD" w:rsidP="006623CE">
      <w:pPr>
        <w:jc w:val="center"/>
        <w:rPr>
          <w:b/>
          <w:color w:val="000000"/>
          <w:u w:val="single"/>
        </w:rPr>
      </w:pPr>
      <w:r>
        <w:rPr>
          <w:rFonts w:hint="eastAsia"/>
          <w:b/>
          <w:color w:val="000000"/>
          <w:u w:val="single"/>
        </w:rPr>
        <w:t>中醫戒毒輔導治療──</w:t>
      </w:r>
      <w:r w:rsidR="006623CE" w:rsidRPr="00AA7AC8">
        <w:rPr>
          <w:rFonts w:hint="eastAsia"/>
          <w:b/>
          <w:color w:val="000000"/>
          <w:u w:val="single"/>
        </w:rPr>
        <w:t>經驗分享</w:t>
      </w:r>
    </w:p>
    <w:p w:rsidR="00F616CF" w:rsidRDefault="00F616CF" w:rsidP="00F616CF">
      <w:pPr>
        <w:spacing w:line="360" w:lineRule="auto"/>
        <w:jc w:val="right"/>
        <w:rPr>
          <w:rFonts w:hint="eastAsia"/>
          <w:lang w:eastAsia="zh-HK"/>
        </w:rPr>
      </w:pPr>
    </w:p>
    <w:p w:rsidR="00F616CF" w:rsidRDefault="00F616CF" w:rsidP="00F616CF">
      <w:pPr>
        <w:spacing w:line="360" w:lineRule="auto"/>
        <w:jc w:val="right"/>
        <w:rPr>
          <w:rFonts w:hint="eastAsia"/>
          <w:lang w:eastAsia="zh-HK"/>
        </w:rPr>
      </w:pPr>
      <w:r>
        <w:rPr>
          <w:rFonts w:hint="eastAsia"/>
          <w:lang w:eastAsia="zh-HK"/>
        </w:rPr>
        <w:t>康德堂中醫診所</w:t>
      </w:r>
    </w:p>
    <w:p w:rsidR="00F616CF" w:rsidRPr="00F616CF" w:rsidRDefault="00F616CF" w:rsidP="00F616CF">
      <w:pPr>
        <w:spacing w:line="360" w:lineRule="auto"/>
        <w:jc w:val="right"/>
        <w:rPr>
          <w:lang w:eastAsia="zh-HK"/>
        </w:rPr>
      </w:pPr>
      <w:r>
        <w:rPr>
          <w:rFonts w:hint="eastAsia"/>
          <w:lang w:eastAsia="zh-HK"/>
        </w:rPr>
        <w:t>歐卓榮醫師</w:t>
      </w:r>
    </w:p>
    <w:p w:rsidR="006623CE" w:rsidRDefault="006921B8" w:rsidP="006921B8">
      <w:pPr>
        <w:spacing w:line="360" w:lineRule="auto"/>
        <w:jc w:val="both"/>
      </w:pPr>
      <w:r>
        <w:rPr>
          <w:rFonts w:hint="eastAsia"/>
        </w:rPr>
        <w:t xml:space="preserve">   </w:t>
      </w:r>
      <w:r w:rsidR="006623CE">
        <w:rPr>
          <w:rFonts w:hint="eastAsia"/>
        </w:rPr>
        <w:t>中醫認為，毒品進入人體後，會引起陰陽失調、氣血虧損，容易造成濕濁內生，經絡堵塞，長期服食更易損耗身體各臟腑的機能，出現不同程度的症狀。一般而言，中醫會運用四診</w:t>
      </w:r>
      <w:r w:rsidR="008462DD">
        <w:rPr>
          <w:rFonts w:hint="eastAsia"/>
        </w:rPr>
        <w:t xml:space="preserve"> </w:t>
      </w:r>
      <w:r w:rsidR="008462DD">
        <w:rPr>
          <w:rFonts w:hint="eastAsia"/>
        </w:rPr>
        <w:t>（</w:t>
      </w:r>
      <w:r w:rsidR="006623CE">
        <w:rPr>
          <w:rFonts w:hint="eastAsia"/>
        </w:rPr>
        <w:t>望、聞、問、切</w:t>
      </w:r>
      <w:r w:rsidR="008462DD">
        <w:rPr>
          <w:rFonts w:hint="eastAsia"/>
        </w:rPr>
        <w:t>)</w:t>
      </w:r>
      <w:r w:rsidR="008462DD">
        <w:rPr>
          <w:rFonts w:hint="eastAsia"/>
        </w:rPr>
        <w:t>）</w:t>
      </w:r>
      <w:r w:rsidR="006623CE">
        <w:rPr>
          <w:rFonts w:hint="eastAsia"/>
        </w:rPr>
        <w:t>的方法收集患者資料，當中望診及切診尤其重要。中醫認為「</w:t>
      </w:r>
      <w:r w:rsidR="006623CE" w:rsidRPr="007F2298">
        <w:rPr>
          <w:rFonts w:hint="eastAsia"/>
        </w:rPr>
        <w:t>有諸內必形諸外</w:t>
      </w:r>
      <w:r w:rsidR="006623CE">
        <w:rPr>
          <w:rFonts w:hint="eastAsia"/>
        </w:rPr>
        <w:t>」，即是</w:t>
      </w:r>
      <w:r w:rsidR="006623CE" w:rsidRPr="007F2298">
        <w:rPr>
          <w:rFonts w:hint="eastAsia"/>
        </w:rPr>
        <w:t>說</w:t>
      </w:r>
      <w:r w:rsidR="006623CE">
        <w:rPr>
          <w:rFonts w:hint="eastAsia"/>
        </w:rPr>
        <w:t>個</w:t>
      </w:r>
      <w:r w:rsidR="006623CE" w:rsidRPr="007F2298">
        <w:rPr>
          <w:rFonts w:hint="eastAsia"/>
        </w:rPr>
        <w:t>體內的</w:t>
      </w:r>
      <w:r w:rsidR="006623CE">
        <w:rPr>
          <w:rFonts w:hint="eastAsia"/>
        </w:rPr>
        <w:t>毛</w:t>
      </w:r>
      <w:r w:rsidR="006623CE" w:rsidRPr="007F2298">
        <w:rPr>
          <w:rFonts w:hint="eastAsia"/>
        </w:rPr>
        <w:t>病，必然在體表有跡可尋。</w:t>
      </w:r>
      <w:r w:rsidR="006623CE">
        <w:rPr>
          <w:rFonts w:hint="eastAsia"/>
        </w:rPr>
        <w:t>醫師透過視覺觀察患者身體局部的變化，如觀察面色、形體、皮膚、氣息、舌象等來診察病情。至於切診</w:t>
      </w:r>
      <w:r w:rsidR="008462DD">
        <w:rPr>
          <w:rFonts w:hint="eastAsia"/>
        </w:rPr>
        <w:t>（</w:t>
      </w:r>
      <w:hyperlink r:id="rId34" w:tgtFrame="_blank" w:history="1">
        <w:r w:rsidR="006623CE" w:rsidRPr="00AA4DB5">
          <w:rPr>
            <w:rFonts w:ascii="新細明體" w:hAnsi="新細明體" w:hint="eastAsia"/>
          </w:rPr>
          <w:t>脈診</w:t>
        </w:r>
      </w:hyperlink>
      <w:r w:rsidR="006623CE" w:rsidRPr="00AA4DB5">
        <w:rPr>
          <w:rFonts w:ascii="新細明體" w:hAnsi="新細明體" w:hint="eastAsia"/>
        </w:rPr>
        <w:t>和</w:t>
      </w:r>
      <w:hyperlink r:id="rId35" w:tgtFrame="_blank" w:history="1">
        <w:r w:rsidR="006623CE" w:rsidRPr="00AA4DB5">
          <w:rPr>
            <w:rFonts w:ascii="新細明體" w:hAnsi="新細明體" w:hint="eastAsia"/>
          </w:rPr>
          <w:t>按診</w:t>
        </w:r>
      </w:hyperlink>
      <w:r w:rsidR="008462DD" w:rsidRPr="00AA4DB5">
        <w:rPr>
          <w:rFonts w:ascii="新細明體" w:hAnsi="新細明體" w:hint="eastAsia"/>
        </w:rPr>
        <w:t>）</w:t>
      </w:r>
      <w:r w:rsidR="006623CE">
        <w:rPr>
          <w:rFonts w:hint="eastAsia"/>
        </w:rPr>
        <w:t>，也是中醫收集資料的一大特色。</w:t>
      </w:r>
      <w:r w:rsidR="006623CE" w:rsidRPr="00AA4DB5">
        <w:rPr>
          <w:rFonts w:ascii="新細明體" w:hAnsi="新細明體" w:hint="eastAsia"/>
        </w:rPr>
        <w:t>醫師運用手指指端的感覺，對病人體表某些部位進行觸摸按壓，包括手腕</w:t>
      </w:r>
      <w:hyperlink r:id="rId36" w:tgtFrame="_blank" w:history="1">
        <w:r w:rsidR="006623CE" w:rsidRPr="00AA4DB5">
          <w:rPr>
            <w:rFonts w:ascii="新細明體" w:hAnsi="新細明體" w:hint="eastAsia"/>
          </w:rPr>
          <w:t>脈象</w:t>
        </w:r>
      </w:hyperlink>
      <w:r w:rsidR="008462DD" w:rsidRPr="00AA4DB5">
        <w:rPr>
          <w:rFonts w:ascii="新細明體" w:hAnsi="新細明體" w:hint="eastAsia"/>
        </w:rPr>
        <w:t>的變化、</w:t>
      </w:r>
      <w:r w:rsidR="006623CE" w:rsidRPr="00AA4DB5">
        <w:rPr>
          <w:rFonts w:ascii="新細明體" w:hAnsi="新細明體" w:hint="eastAsia"/>
        </w:rPr>
        <w:t>胸腹的痞塊</w:t>
      </w:r>
      <w:r w:rsidR="008462DD" w:rsidRPr="00AA4DB5">
        <w:rPr>
          <w:rFonts w:ascii="新細明體" w:hAnsi="新細明體" w:hint="eastAsia"/>
        </w:rPr>
        <w:t>、</w:t>
      </w:r>
      <w:r w:rsidR="006623CE" w:rsidRPr="00AA4DB5">
        <w:rPr>
          <w:rFonts w:ascii="新細明體" w:hAnsi="新細明體" w:hint="eastAsia"/>
        </w:rPr>
        <w:t>皮膚的腫脹</w:t>
      </w:r>
      <w:r w:rsidR="008462DD" w:rsidRPr="00AA4DB5">
        <w:rPr>
          <w:rFonts w:ascii="新細明體" w:hAnsi="新細明體" w:hint="eastAsia"/>
        </w:rPr>
        <w:t>、</w:t>
      </w:r>
      <w:r w:rsidR="006623CE" w:rsidRPr="00AA4DB5">
        <w:rPr>
          <w:rFonts w:ascii="新細明體" w:hAnsi="新細明體" w:hint="eastAsia"/>
        </w:rPr>
        <w:t>手足的溫涼</w:t>
      </w:r>
      <w:r w:rsidR="008462DD" w:rsidRPr="00AA4DB5">
        <w:rPr>
          <w:rFonts w:ascii="新細明體" w:hAnsi="新細明體" w:hint="eastAsia"/>
        </w:rPr>
        <w:t>、</w:t>
      </w:r>
      <w:r w:rsidR="006623CE" w:rsidRPr="00AA4DB5">
        <w:rPr>
          <w:rFonts w:ascii="新細明體" w:hAnsi="新細明體" w:hint="eastAsia"/>
        </w:rPr>
        <w:t>疼痛的部位等。經過四診收集資料後，便會進行辨證論治。醫師會根據以上情況作深入</w:t>
      </w:r>
      <w:r w:rsidR="006623CE" w:rsidRPr="00B43388">
        <w:rPr>
          <w:rFonts w:hint="eastAsia"/>
        </w:rPr>
        <w:t>分析、綜合</w:t>
      </w:r>
      <w:r w:rsidR="006623CE">
        <w:rPr>
          <w:rFonts w:hint="eastAsia"/>
        </w:rPr>
        <w:t>及</w:t>
      </w:r>
      <w:r w:rsidR="006623CE" w:rsidRPr="00B43388">
        <w:rPr>
          <w:rFonts w:hint="eastAsia"/>
        </w:rPr>
        <w:t>辨清病因、性質、部位，以及邪正之間的關係，概括</w:t>
      </w:r>
      <w:r w:rsidR="006623CE">
        <w:rPr>
          <w:rFonts w:hint="eastAsia"/>
        </w:rPr>
        <w:t>並</w:t>
      </w:r>
      <w:r w:rsidR="006623CE" w:rsidRPr="00B43388">
        <w:rPr>
          <w:rFonts w:hint="eastAsia"/>
        </w:rPr>
        <w:t>判斷為某種性質的證</w:t>
      </w:r>
      <w:r w:rsidR="006623CE" w:rsidRPr="00AA4DB5">
        <w:rPr>
          <w:rFonts w:ascii="新細明體" w:hAnsi="新細明體" w:hint="eastAsia"/>
        </w:rPr>
        <w:t>型</w:t>
      </w:r>
      <w:r w:rsidR="006623CE">
        <w:rPr>
          <w:rFonts w:hint="eastAsia"/>
        </w:rPr>
        <w:t>，再</w:t>
      </w:r>
      <w:r w:rsidR="006623CE" w:rsidRPr="00B43388">
        <w:rPr>
          <w:rFonts w:hint="eastAsia"/>
        </w:rPr>
        <w:t>根據辨證的結果，確定相應的治療方法。</w:t>
      </w:r>
    </w:p>
    <w:p w:rsidR="006623CE" w:rsidRPr="00F616CF" w:rsidRDefault="006623CE" w:rsidP="00FE0E90">
      <w:pPr>
        <w:spacing w:line="360" w:lineRule="auto"/>
        <w:jc w:val="both"/>
        <w:rPr>
          <w:sz w:val="22"/>
        </w:rPr>
      </w:pPr>
    </w:p>
    <w:p w:rsidR="006623CE" w:rsidRDefault="006921B8" w:rsidP="006921B8">
      <w:pPr>
        <w:spacing w:line="360" w:lineRule="auto"/>
        <w:jc w:val="both"/>
      </w:pPr>
      <w:r>
        <w:rPr>
          <w:rFonts w:hint="eastAsia"/>
        </w:rPr>
        <w:t xml:space="preserve">   </w:t>
      </w:r>
      <w:r w:rsidR="006623CE">
        <w:rPr>
          <w:rFonts w:hint="eastAsia"/>
        </w:rPr>
        <w:t>中醫強調整體治療，但戒毒的成敗關鍵仍在於吸毒人士本身的動機。除了朋輩影響外，大部分吸毒人士亦會因身體不適而復吸。所以中醫在治療戒毒的過程中，首要任務是提高吸毒者戒毒的動機及決心，從中醫角度向他們解說身體狀況，並給予預測及希望，循序漸進地運用中醫療法</w:t>
      </w:r>
      <w:r w:rsidR="008462DD">
        <w:rPr>
          <w:rFonts w:hint="eastAsia"/>
        </w:rPr>
        <w:t>（</w:t>
      </w:r>
      <w:r w:rsidR="00405336">
        <w:rPr>
          <w:rFonts w:hint="eastAsia"/>
        </w:rPr>
        <w:t>針灸，藥方及</w:t>
      </w:r>
      <w:r w:rsidR="006623CE">
        <w:rPr>
          <w:rFonts w:hint="eastAsia"/>
        </w:rPr>
        <w:t>耳穴</w:t>
      </w:r>
      <w:r w:rsidR="008462DD" w:rsidRPr="00AA4DB5">
        <w:rPr>
          <w:rFonts w:ascii="新細明體" w:hAnsi="新細明體" w:hint="eastAsia"/>
        </w:rPr>
        <w:t>）</w:t>
      </w:r>
      <w:r w:rsidR="006623CE">
        <w:rPr>
          <w:rFonts w:hint="eastAsia"/>
        </w:rPr>
        <w:t>，使他們斷癮時出現身體不適的症狀減少，繼而協助他們踏入康復之路，調整身體各臟腑的功能，並改善不良的生活習慣，全面為患者固本培元，發揮中醫優勢。由於治療都是個體化，處方都是度身訂造，所以並沒有一條通用的藥方，所有藥物處方時也會根據患者的表現而作出變化。</w:t>
      </w:r>
    </w:p>
    <w:p w:rsidR="006623CE" w:rsidRDefault="006623CE" w:rsidP="00FE0E90">
      <w:pPr>
        <w:spacing w:line="360" w:lineRule="auto"/>
        <w:jc w:val="both"/>
      </w:pPr>
    </w:p>
    <w:p w:rsidR="008462DD" w:rsidRDefault="006921B8" w:rsidP="00F616CF">
      <w:pPr>
        <w:spacing w:line="360" w:lineRule="auto"/>
        <w:jc w:val="both"/>
      </w:pPr>
      <w:r>
        <w:rPr>
          <w:rFonts w:hint="eastAsia"/>
        </w:rPr>
        <w:t xml:space="preserve">   </w:t>
      </w:r>
      <w:r w:rsidR="006623CE">
        <w:rPr>
          <w:rFonts w:hint="eastAsia"/>
        </w:rPr>
        <w:t>在數年的濫藥服務中，我們與不同的社福機構合作，並向社工提供中醫知識培訓，務求前線社工了解中醫的角色。同時，我們也重視不同專業人士的意見，認同實踐全方位支援，期望跨界別合作能發揮所長，一同協助吸毒人士戒毒，重投社會。</w:t>
      </w:r>
    </w:p>
    <w:p w:rsidR="00405336" w:rsidRPr="000709B5" w:rsidRDefault="00FE0E90" w:rsidP="000709B5">
      <w:pPr>
        <w:spacing w:line="360" w:lineRule="auto"/>
        <w:ind w:firstLine="480"/>
        <w:jc w:val="both"/>
        <w:rPr>
          <w:rFonts w:hint="eastAsia"/>
          <w:lang w:eastAsia="zh-HK"/>
        </w:rPr>
      </w:pPr>
      <w:r w:rsidRPr="0022375B">
        <w:rPr>
          <w:rFonts w:hint="eastAsia"/>
        </w:rPr>
        <w:t>共勉之</w:t>
      </w:r>
      <w:r w:rsidR="008462DD">
        <w:rPr>
          <w:rFonts w:hint="eastAsia"/>
        </w:rPr>
        <w:t>。</w:t>
      </w:r>
      <w:r>
        <w:rPr>
          <w:rFonts w:hint="eastAsia"/>
          <w:lang w:eastAsia="zh-HK"/>
        </w:rPr>
        <w:t xml:space="preserve">   </w:t>
      </w:r>
    </w:p>
    <w:p w:rsidR="0008490D" w:rsidRPr="00AA4DB5" w:rsidRDefault="0025628B" w:rsidP="009C0B87">
      <w:pPr>
        <w:jc w:val="center"/>
        <w:rPr>
          <w:b/>
          <w:color w:val="17365D"/>
          <w:shd w:val="pct15" w:color="auto" w:fill="FFFFFF"/>
        </w:rPr>
      </w:pPr>
      <w:r w:rsidRPr="00AA4DB5">
        <w:rPr>
          <w:rFonts w:hint="eastAsia"/>
          <w:b/>
          <w:color w:val="17365D"/>
          <w:shd w:val="pct15" w:color="auto" w:fill="FFFFFF"/>
        </w:rPr>
        <w:t>辨識技巧及相關的評估介入</w:t>
      </w:r>
    </w:p>
    <w:p w:rsidR="00733055" w:rsidRPr="00AA4DB5" w:rsidRDefault="00733055" w:rsidP="00733055">
      <w:pPr>
        <w:rPr>
          <w:b/>
          <w:color w:val="215868"/>
          <w:shd w:val="pct15" w:color="auto" w:fill="FFFFFF"/>
        </w:rPr>
      </w:pPr>
    </w:p>
    <w:p w:rsidR="00733055" w:rsidRPr="00AA4DB5" w:rsidRDefault="00733055" w:rsidP="00733055">
      <w:pPr>
        <w:rPr>
          <w:b/>
          <w:color w:val="0D0D0D"/>
        </w:rPr>
      </w:pPr>
      <w:r w:rsidRPr="00AA4DB5">
        <w:rPr>
          <w:rFonts w:hint="eastAsia"/>
          <w:b/>
          <w:color w:val="0D0D0D"/>
        </w:rPr>
        <w:t>辨識吸毒者的特徵：</w:t>
      </w:r>
    </w:p>
    <w:p w:rsidR="00733055" w:rsidRDefault="00A15B68" w:rsidP="002D5C72">
      <w:pPr>
        <w:spacing w:line="360" w:lineRule="auto"/>
      </w:pPr>
      <w:r w:rsidRPr="00AA4DB5">
        <w:rPr>
          <w:rFonts w:hint="eastAsia"/>
          <w:color w:val="0D0D0D"/>
        </w:rPr>
        <w:t xml:space="preserve">   </w:t>
      </w:r>
      <w:r w:rsidR="00D71AA3" w:rsidRPr="00AA4DB5">
        <w:rPr>
          <w:rFonts w:hint="eastAsia"/>
          <w:color w:val="0D0D0D"/>
        </w:rPr>
        <w:t>近年</w:t>
      </w:r>
      <w:r w:rsidR="00780AF7" w:rsidRPr="00AA4DB5">
        <w:rPr>
          <w:rFonts w:hint="eastAsia"/>
          <w:color w:val="0D0D0D"/>
        </w:rPr>
        <w:t>青少年吸毒的人數</w:t>
      </w:r>
      <w:r w:rsidR="00D71AA3" w:rsidRPr="00AA4DB5">
        <w:rPr>
          <w:rFonts w:hint="eastAsia"/>
          <w:color w:val="0D0D0D"/>
        </w:rPr>
        <w:t>雖</w:t>
      </w:r>
      <w:r w:rsidR="00CF35E0" w:rsidRPr="00AA4DB5">
        <w:rPr>
          <w:rFonts w:hint="eastAsia"/>
          <w:color w:val="0D0D0D"/>
        </w:rPr>
        <w:t>有所減少，但不排除</w:t>
      </w:r>
      <w:r w:rsidR="00780AF7" w:rsidRPr="00AA4DB5">
        <w:rPr>
          <w:rFonts w:hint="eastAsia"/>
          <w:color w:val="0D0D0D"/>
        </w:rPr>
        <w:t>部分原因</w:t>
      </w:r>
      <w:r w:rsidR="00CF35E0" w:rsidRPr="00AA4DB5">
        <w:rPr>
          <w:rFonts w:hint="eastAsia"/>
          <w:color w:val="0D0D0D"/>
        </w:rPr>
        <w:t>是吸毒隱蔽</w:t>
      </w:r>
      <w:r w:rsidR="00D71AA3" w:rsidRPr="00AA4DB5">
        <w:rPr>
          <w:rFonts w:hint="eastAsia"/>
          <w:color w:val="0D0D0D"/>
        </w:rPr>
        <w:t>性的問題</w:t>
      </w:r>
      <w:r w:rsidR="00EE2521" w:rsidRPr="00AA4DB5">
        <w:rPr>
          <w:rFonts w:hint="eastAsia"/>
          <w:color w:val="0D0D0D"/>
        </w:rPr>
        <w:t>導</w:t>
      </w:r>
      <w:r w:rsidR="00D71AA3" w:rsidRPr="00AA4DB5">
        <w:rPr>
          <w:rFonts w:hint="eastAsia"/>
          <w:color w:val="0D0D0D"/>
        </w:rPr>
        <w:t>致</w:t>
      </w:r>
      <w:r w:rsidR="00E0560E" w:rsidRPr="00AA4DB5">
        <w:rPr>
          <w:rFonts w:hint="eastAsia"/>
          <w:color w:val="0D0D0D"/>
        </w:rPr>
        <w:t>呈報</w:t>
      </w:r>
      <w:r w:rsidR="00780AF7" w:rsidRPr="00AA4DB5">
        <w:rPr>
          <w:rFonts w:hint="eastAsia"/>
          <w:color w:val="0D0D0D"/>
        </w:rPr>
        <w:t>數目減少</w:t>
      </w:r>
      <w:r w:rsidR="00D71AA3" w:rsidRPr="00AA4DB5">
        <w:rPr>
          <w:rFonts w:hint="eastAsia"/>
          <w:color w:val="0D0D0D"/>
        </w:rPr>
        <w:t>。</w:t>
      </w:r>
      <w:r w:rsidR="00D71AA3">
        <w:rPr>
          <w:rFonts w:hint="eastAsia"/>
        </w:rPr>
        <w:t>根據</w:t>
      </w:r>
      <w:r w:rsidR="005505FD">
        <w:rPr>
          <w:rFonts w:hint="eastAsia"/>
        </w:rPr>
        <w:t>禁毒處藥物濫用資料中央檔案室的記錄（</w:t>
      </w:r>
      <w:r w:rsidR="009C0B87">
        <w:rPr>
          <w:rFonts w:hint="eastAsia"/>
        </w:rPr>
        <w:t>2014</w:t>
      </w:r>
      <w:r w:rsidR="005505FD">
        <w:rPr>
          <w:rFonts w:hint="eastAsia"/>
        </w:rPr>
        <w:t>年</w:t>
      </w:r>
      <w:r w:rsidR="009C0B87">
        <w:rPr>
          <w:rFonts w:hint="eastAsia"/>
        </w:rPr>
        <w:t>3</w:t>
      </w:r>
      <w:r w:rsidR="005505FD">
        <w:rPr>
          <w:rFonts w:hint="eastAsia"/>
        </w:rPr>
        <w:t>月</w:t>
      </w:r>
      <w:r w:rsidR="009C0B87">
        <w:rPr>
          <w:rFonts w:hint="eastAsia"/>
        </w:rPr>
        <w:t>27</w:t>
      </w:r>
      <w:r w:rsidR="005505FD">
        <w:rPr>
          <w:rFonts w:hint="eastAsia"/>
        </w:rPr>
        <w:t>日更新），</w:t>
      </w:r>
      <w:r w:rsidR="009C0B87">
        <w:rPr>
          <w:rFonts w:hint="eastAsia"/>
        </w:rPr>
        <w:t>2013</w:t>
      </w:r>
      <w:r w:rsidR="005505FD">
        <w:rPr>
          <w:rFonts w:hint="eastAsia"/>
        </w:rPr>
        <w:t>年</w:t>
      </w:r>
      <w:r w:rsidR="009C0B87">
        <w:rPr>
          <w:rFonts w:hint="eastAsia"/>
        </w:rPr>
        <w:t>21</w:t>
      </w:r>
      <w:r w:rsidR="00D71AA3">
        <w:rPr>
          <w:rFonts w:hint="eastAsia"/>
        </w:rPr>
        <w:t>歲以下被呈報吸毒者大部分都在家中或朋友家中吸毒，佔</w:t>
      </w:r>
      <w:r w:rsidR="007C4D40">
        <w:rPr>
          <w:rFonts w:hint="eastAsia"/>
        </w:rPr>
        <w:t>81</w:t>
      </w:r>
      <w:r w:rsidR="00D71AA3">
        <w:rPr>
          <w:rFonts w:hint="eastAsia"/>
        </w:rPr>
        <w:t>%</w:t>
      </w:r>
      <w:r w:rsidR="00D71AA3">
        <w:rPr>
          <w:rFonts w:hint="eastAsia"/>
        </w:rPr>
        <w:t>。其次在公共地方如公廁</w:t>
      </w:r>
      <w:r w:rsidR="008462DD">
        <w:rPr>
          <w:rFonts w:hint="eastAsia"/>
        </w:rPr>
        <w:t>或</w:t>
      </w:r>
      <w:r w:rsidR="00D71AA3">
        <w:rPr>
          <w:rFonts w:hint="eastAsia"/>
        </w:rPr>
        <w:t>公園，佔</w:t>
      </w:r>
      <w:r w:rsidR="00D71AA3">
        <w:rPr>
          <w:rFonts w:hint="eastAsia"/>
        </w:rPr>
        <w:t>2</w:t>
      </w:r>
      <w:r w:rsidR="009C0B87">
        <w:rPr>
          <w:rFonts w:hint="eastAsia"/>
        </w:rPr>
        <w:t>7</w:t>
      </w:r>
      <w:r w:rsidR="00D71AA3">
        <w:rPr>
          <w:rFonts w:hint="eastAsia"/>
        </w:rPr>
        <w:t>%</w:t>
      </w:r>
      <w:r w:rsidR="008462DD">
        <w:rPr>
          <w:rFonts w:hint="eastAsia"/>
        </w:rPr>
        <w:t>。吸毒隱蔽化的問題越來越嚴重，令社會介入及打擊毒品的行動更顯</w:t>
      </w:r>
      <w:r w:rsidR="00D71AA3">
        <w:rPr>
          <w:rFonts w:hint="eastAsia"/>
        </w:rPr>
        <w:t>困難</w:t>
      </w:r>
      <w:r w:rsidR="00E0560E" w:rsidRPr="00AA4DB5">
        <w:rPr>
          <w:rFonts w:hint="eastAsia"/>
          <w:color w:val="0D0D0D"/>
        </w:rPr>
        <w:t>。</w:t>
      </w:r>
      <w:r w:rsidR="00D71AA3" w:rsidRPr="00AA4DB5">
        <w:rPr>
          <w:rFonts w:hint="eastAsia"/>
          <w:color w:val="0D0D0D"/>
        </w:rPr>
        <w:t>為了能更早介入及</w:t>
      </w:r>
      <w:r w:rsidR="00EE2521" w:rsidRPr="00AA4DB5">
        <w:rPr>
          <w:rFonts w:hint="eastAsia"/>
          <w:color w:val="0D0D0D"/>
        </w:rPr>
        <w:t>提供</w:t>
      </w:r>
      <w:r w:rsidR="00D71AA3" w:rsidRPr="00AA4DB5">
        <w:rPr>
          <w:rFonts w:hint="eastAsia"/>
          <w:color w:val="0D0D0D"/>
        </w:rPr>
        <w:t>支援，家長、老師以至</w:t>
      </w:r>
      <w:r w:rsidR="004C4E71" w:rsidRPr="00AA4DB5">
        <w:rPr>
          <w:rFonts w:hint="eastAsia"/>
          <w:color w:val="0D0D0D"/>
        </w:rPr>
        <w:t>其他社會人士都需</w:t>
      </w:r>
      <w:r w:rsidR="00CF35E0" w:rsidRPr="00AA4DB5">
        <w:rPr>
          <w:rFonts w:hint="eastAsia"/>
          <w:color w:val="0D0D0D"/>
        </w:rPr>
        <w:t>要學習辨識吸毒者的技巧。</w:t>
      </w:r>
      <w:r w:rsidR="00733055" w:rsidRPr="00AA4DB5">
        <w:rPr>
          <w:rFonts w:hint="eastAsia"/>
          <w:color w:val="0D0D0D"/>
        </w:rPr>
        <w:t>透過</w:t>
      </w:r>
      <w:r w:rsidR="000757CF" w:rsidRPr="00AA4DB5">
        <w:rPr>
          <w:rFonts w:hint="eastAsia"/>
          <w:color w:val="0D0D0D"/>
        </w:rPr>
        <w:t>言語、</w:t>
      </w:r>
      <w:r w:rsidR="00AA2894" w:rsidRPr="00AA4DB5">
        <w:rPr>
          <w:rFonts w:hint="eastAsia"/>
          <w:color w:val="0D0D0D"/>
        </w:rPr>
        <w:t>行為、個人物品、</w:t>
      </w:r>
      <w:r w:rsidR="00AA2894">
        <w:rPr>
          <w:rFonts w:hint="eastAsia"/>
        </w:rPr>
        <w:t>情緒及生活習慣、</w:t>
      </w:r>
      <w:r w:rsidR="000451EF" w:rsidRPr="00AA4DB5">
        <w:rPr>
          <w:rFonts w:hint="eastAsia"/>
          <w:color w:val="0D0D0D"/>
        </w:rPr>
        <w:t>社交</w:t>
      </w:r>
      <w:r w:rsidR="00EE2521" w:rsidRPr="00AA4DB5">
        <w:rPr>
          <w:rFonts w:hint="eastAsia"/>
          <w:color w:val="0D0D0D"/>
        </w:rPr>
        <w:t>及</w:t>
      </w:r>
      <w:r w:rsidR="00AA2894">
        <w:rPr>
          <w:rFonts w:hint="eastAsia"/>
        </w:rPr>
        <w:t>身體狀況等</w:t>
      </w:r>
      <w:r w:rsidR="00EE2521" w:rsidRPr="00AA4DB5">
        <w:rPr>
          <w:rFonts w:hint="eastAsia"/>
          <w:color w:val="0D0D0D"/>
        </w:rPr>
        <w:t>多方面的觀察</w:t>
      </w:r>
      <w:r w:rsidR="004C4E71" w:rsidRPr="00AA4DB5">
        <w:rPr>
          <w:rFonts w:hint="eastAsia"/>
          <w:color w:val="0D0D0D"/>
        </w:rPr>
        <w:t>可</w:t>
      </w:r>
      <w:r w:rsidR="00EE2521" w:rsidRPr="00AA4DB5">
        <w:rPr>
          <w:rFonts w:hint="eastAsia"/>
          <w:color w:val="0D0D0D"/>
        </w:rPr>
        <w:t>以辨識青少年是否有吸毒的習慣</w:t>
      </w:r>
      <w:r w:rsidR="00AA2894">
        <w:rPr>
          <w:rFonts w:hint="eastAsia"/>
        </w:rPr>
        <w:t>。以下將透</w:t>
      </w:r>
      <w:r w:rsidR="00766588">
        <w:rPr>
          <w:rFonts w:hint="eastAsia"/>
        </w:rPr>
        <w:t>過</w:t>
      </w:r>
      <w:r w:rsidR="00AA2894">
        <w:rPr>
          <w:rFonts w:hint="eastAsia"/>
        </w:rPr>
        <w:t>此六方面簡單介紹吸毒者的特徵。</w:t>
      </w:r>
    </w:p>
    <w:p w:rsidR="00776DDE" w:rsidRPr="00AA4DB5" w:rsidRDefault="00776DDE" w:rsidP="00FE0E90">
      <w:pPr>
        <w:spacing w:line="276" w:lineRule="auto"/>
        <w:rPr>
          <w:color w:val="0D0D0D"/>
          <w:shd w:val="pct15" w:color="auto" w:fill="FFFFFF"/>
        </w:rPr>
      </w:pPr>
    </w:p>
    <w:p w:rsidR="00410DB5" w:rsidRPr="00AA4DB5" w:rsidRDefault="000451EF" w:rsidP="00733055">
      <w:pPr>
        <w:rPr>
          <w:color w:val="0D0D0D"/>
          <w:u w:val="single"/>
        </w:rPr>
      </w:pPr>
      <w:r w:rsidRPr="00AA4DB5">
        <w:rPr>
          <w:rFonts w:hint="eastAsia"/>
          <w:color w:val="0D0D0D"/>
          <w:u w:val="single"/>
        </w:rPr>
        <w:t>言語</w:t>
      </w:r>
      <w:r w:rsidR="008462DD" w:rsidRPr="00AA4DB5">
        <w:rPr>
          <w:rFonts w:hint="eastAsia"/>
          <w:color w:val="0D0D0D"/>
        </w:rPr>
        <w:t>：</w:t>
      </w:r>
    </w:p>
    <w:p w:rsidR="00802326" w:rsidRPr="00AA4DB5" w:rsidRDefault="00A15B68" w:rsidP="00A42F44">
      <w:pPr>
        <w:spacing w:line="276" w:lineRule="auto"/>
        <w:rPr>
          <w:color w:val="0D0D0D"/>
        </w:rPr>
      </w:pPr>
      <w:r w:rsidRPr="00AA4DB5">
        <w:rPr>
          <w:rFonts w:hint="eastAsia"/>
          <w:color w:val="0D0D0D"/>
        </w:rPr>
        <w:t xml:space="preserve">   </w:t>
      </w:r>
      <w:r w:rsidR="000451EF" w:rsidRPr="00AA4DB5">
        <w:rPr>
          <w:rFonts w:hint="eastAsia"/>
          <w:color w:val="0D0D0D"/>
        </w:rPr>
        <w:t>青少年吸毒者之間會用很多毒品</w:t>
      </w:r>
      <w:r w:rsidR="00766588" w:rsidRPr="00AA4DB5">
        <w:rPr>
          <w:rFonts w:hint="eastAsia"/>
          <w:color w:val="0D0D0D"/>
        </w:rPr>
        <w:t>的</w:t>
      </w:r>
      <w:r w:rsidR="000451EF" w:rsidRPr="00AA4DB5">
        <w:rPr>
          <w:rFonts w:hint="eastAsia"/>
          <w:color w:val="0D0D0D"/>
        </w:rPr>
        <w:t>專門術語或者暗語溝通，以求掩人耳目，若我們仔細留意</w:t>
      </w:r>
      <w:r w:rsidR="00766588" w:rsidRPr="00AA4DB5">
        <w:rPr>
          <w:rFonts w:hint="eastAsia"/>
          <w:color w:val="0D0D0D"/>
        </w:rPr>
        <w:t>他們</w:t>
      </w:r>
      <w:r w:rsidR="004C4E71" w:rsidRPr="00AA4DB5">
        <w:rPr>
          <w:rFonts w:hint="eastAsia"/>
          <w:color w:val="0D0D0D"/>
        </w:rPr>
        <w:t>常用的話</w:t>
      </w:r>
      <w:r w:rsidR="000451EF" w:rsidRPr="00AA4DB5">
        <w:rPr>
          <w:rFonts w:hint="eastAsia"/>
          <w:color w:val="0D0D0D"/>
        </w:rPr>
        <w:t>語，</w:t>
      </w:r>
      <w:r w:rsidR="00766588" w:rsidRPr="00AA4DB5">
        <w:rPr>
          <w:rFonts w:hint="eastAsia"/>
          <w:color w:val="0D0D0D"/>
        </w:rPr>
        <w:t>有機會</w:t>
      </w:r>
      <w:r w:rsidR="000451EF" w:rsidRPr="00AA4DB5">
        <w:rPr>
          <w:rFonts w:hint="eastAsia"/>
          <w:color w:val="0D0D0D"/>
        </w:rPr>
        <w:t>辨識到</w:t>
      </w:r>
      <w:r w:rsidR="00766588" w:rsidRPr="00AA4DB5">
        <w:rPr>
          <w:rFonts w:hint="eastAsia"/>
          <w:color w:val="0D0D0D"/>
        </w:rPr>
        <w:t>其</w:t>
      </w:r>
      <w:r w:rsidR="000451EF" w:rsidRPr="00AA4DB5">
        <w:rPr>
          <w:rFonts w:hint="eastAsia"/>
          <w:color w:val="0D0D0D"/>
        </w:rPr>
        <w:t>吸毒行為。以下粗略簡介一些與毒品相關的</w:t>
      </w:r>
      <w:r w:rsidR="009C0B87">
        <w:rPr>
          <w:rFonts w:hint="eastAsia"/>
          <w:color w:val="0D0D0D"/>
        </w:rPr>
        <w:t>本地</w:t>
      </w:r>
      <w:r w:rsidR="000451EF" w:rsidRPr="00AA4DB5">
        <w:rPr>
          <w:rFonts w:hint="eastAsia"/>
          <w:color w:val="0D0D0D"/>
        </w:rPr>
        <w:t>術語。</w:t>
      </w:r>
    </w:p>
    <w:p w:rsidR="00A42F44" w:rsidRPr="00AA4DB5" w:rsidRDefault="00A42F44" w:rsidP="00A42F44">
      <w:pPr>
        <w:spacing w:line="276" w:lineRule="auto"/>
        <w:rPr>
          <w:color w:val="0D0D0D"/>
        </w:rPr>
      </w:pPr>
    </w:p>
    <w:p w:rsidR="00410DB5" w:rsidRPr="00AA4DB5" w:rsidRDefault="00410DB5" w:rsidP="00410DB5">
      <w:pPr>
        <w:rPr>
          <w:color w:val="0D0D0D"/>
        </w:rPr>
      </w:pPr>
      <w:r w:rsidRPr="00AA4DB5">
        <w:rPr>
          <w:rFonts w:hint="eastAsia"/>
          <w:color w:val="0D0D0D"/>
        </w:rPr>
        <w:t>毒品術語簡介：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A42F44" w:rsidRPr="00AA4DB5" w:rsidTr="00AA4DB5">
        <w:tc>
          <w:tcPr>
            <w:tcW w:w="8746" w:type="dxa"/>
            <w:gridSpan w:val="2"/>
            <w:shd w:val="clear" w:color="auto" w:fill="auto"/>
          </w:tcPr>
          <w:p w:rsidR="00A42F44" w:rsidRPr="00AA4DB5" w:rsidRDefault="00A42F44" w:rsidP="00AA4DB5">
            <w:pPr>
              <w:jc w:val="center"/>
              <w:rPr>
                <w:b/>
                <w:color w:val="000000"/>
              </w:rPr>
            </w:pPr>
            <w:r w:rsidRPr="00AA4DB5">
              <w:rPr>
                <w:rFonts w:hint="eastAsia"/>
                <w:b/>
                <w:color w:val="000000"/>
              </w:rPr>
              <w:t>有關毒品的術語</w:t>
            </w:r>
          </w:p>
        </w:tc>
      </w:tr>
      <w:tr w:rsidR="00985B03" w:rsidRPr="00AA4DB5" w:rsidTr="00AA4DB5">
        <w:tc>
          <w:tcPr>
            <w:tcW w:w="4373" w:type="dxa"/>
            <w:shd w:val="clear" w:color="auto" w:fill="auto"/>
          </w:tcPr>
          <w:p w:rsidR="00985B03" w:rsidRPr="00AA4DB5" w:rsidRDefault="00235BDC" w:rsidP="00410DB5">
            <w:pPr>
              <w:rPr>
                <w:color w:val="0D0D0D"/>
              </w:rPr>
            </w:pPr>
            <w:r w:rsidRPr="00AA4DB5">
              <w:rPr>
                <w:rFonts w:hint="eastAsia"/>
                <w:color w:val="FF0000"/>
              </w:rPr>
              <w:t>糖</w:t>
            </w:r>
            <w:r w:rsidR="008462DD" w:rsidRPr="00AA4DB5">
              <w:rPr>
                <w:rFonts w:hint="eastAsia"/>
                <w:color w:val="0D0D0D"/>
              </w:rPr>
              <w:t>（</w:t>
            </w:r>
            <w:r w:rsidRPr="00AA4DB5">
              <w:rPr>
                <w:rFonts w:hint="eastAsia"/>
                <w:color w:val="0D0D0D"/>
              </w:rPr>
              <w:t>搖頭丸</w:t>
            </w:r>
            <w:r w:rsidR="008462DD" w:rsidRPr="00AA4DB5">
              <w:rPr>
                <w:rFonts w:hint="eastAsia"/>
                <w:color w:val="0D0D0D"/>
              </w:rPr>
              <w:t>）</w:t>
            </w:r>
          </w:p>
        </w:tc>
        <w:tc>
          <w:tcPr>
            <w:tcW w:w="4373" w:type="dxa"/>
            <w:shd w:val="clear" w:color="auto" w:fill="auto"/>
          </w:tcPr>
          <w:p w:rsidR="00985B03" w:rsidRPr="00AA4DB5" w:rsidRDefault="004C4E71" w:rsidP="004C4E71">
            <w:pPr>
              <w:rPr>
                <w:color w:val="0D0D0D"/>
              </w:rPr>
            </w:pPr>
            <w:r w:rsidRPr="00AA4DB5">
              <w:rPr>
                <w:rFonts w:hint="eastAsia"/>
                <w:color w:val="FF0000"/>
              </w:rPr>
              <w:t>G</w:t>
            </w:r>
            <w:r w:rsidRPr="00AA4DB5">
              <w:rPr>
                <w:rFonts w:hint="eastAsia"/>
                <w:color w:val="FF0000"/>
              </w:rPr>
              <w:t>水</w:t>
            </w:r>
            <w:r w:rsidR="008462DD" w:rsidRPr="00AA4DB5">
              <w:rPr>
                <w:rFonts w:hint="eastAsia"/>
                <w:color w:val="0D0D0D"/>
              </w:rPr>
              <w:t>（</w:t>
            </w:r>
            <w:r w:rsidRPr="00AA4DB5">
              <w:rPr>
                <w:rFonts w:hint="eastAsia"/>
                <w:color w:val="0D0D0D"/>
              </w:rPr>
              <w:t>GHB/</w:t>
            </w:r>
            <w:r w:rsidRPr="00AA4DB5">
              <w:rPr>
                <w:rFonts w:hint="eastAsia"/>
                <w:color w:val="0D0D0D"/>
              </w:rPr>
              <w:t>迷姦水</w:t>
            </w:r>
            <w:r w:rsidR="008462DD" w:rsidRPr="00AA4DB5">
              <w:rPr>
                <w:rFonts w:hint="eastAsia"/>
                <w:color w:val="0D0D0D"/>
              </w:rPr>
              <w:t>）</w:t>
            </w:r>
          </w:p>
        </w:tc>
      </w:tr>
      <w:tr w:rsidR="004C4E71" w:rsidRPr="00AA4DB5" w:rsidTr="00AA4DB5">
        <w:tc>
          <w:tcPr>
            <w:tcW w:w="4373" w:type="dxa"/>
            <w:shd w:val="clear" w:color="auto" w:fill="auto"/>
          </w:tcPr>
          <w:p w:rsidR="004C4E71" w:rsidRPr="00AA4DB5" w:rsidRDefault="004C4E71" w:rsidP="00410DB5">
            <w:pPr>
              <w:rPr>
                <w:color w:val="0D0D0D"/>
              </w:rPr>
            </w:pPr>
            <w:r w:rsidRPr="00AA4DB5">
              <w:rPr>
                <w:rFonts w:hint="eastAsia"/>
                <w:color w:val="FF0000"/>
              </w:rPr>
              <w:t>凍野</w:t>
            </w:r>
            <w:r w:rsidR="008462DD" w:rsidRPr="00AA4DB5">
              <w:rPr>
                <w:rFonts w:hint="eastAsia"/>
                <w:color w:val="0D0D0D"/>
              </w:rPr>
              <w:t>（</w:t>
            </w:r>
            <w:r w:rsidRPr="00AA4DB5">
              <w:rPr>
                <w:rFonts w:hint="eastAsia"/>
                <w:color w:val="0D0D0D"/>
              </w:rPr>
              <w:t>冰</w:t>
            </w:r>
            <w:r w:rsidR="008462DD" w:rsidRPr="00AA4DB5">
              <w:rPr>
                <w:rFonts w:hint="eastAsia"/>
                <w:color w:val="0D0D0D"/>
              </w:rPr>
              <w:t>）</w:t>
            </w:r>
          </w:p>
        </w:tc>
        <w:tc>
          <w:tcPr>
            <w:tcW w:w="4373" w:type="dxa"/>
            <w:shd w:val="clear" w:color="auto" w:fill="auto"/>
          </w:tcPr>
          <w:p w:rsidR="004C4E71" w:rsidRPr="00AA4DB5" w:rsidRDefault="004C4E71" w:rsidP="002600CE">
            <w:pPr>
              <w:rPr>
                <w:color w:val="0D0D0D"/>
              </w:rPr>
            </w:pPr>
            <w:r w:rsidRPr="00AA4DB5">
              <w:rPr>
                <w:rFonts w:hint="eastAsia"/>
                <w:color w:val="FF0000"/>
              </w:rPr>
              <w:t>四仔</w:t>
            </w:r>
            <w:r w:rsidR="008462DD" w:rsidRPr="00AA4DB5">
              <w:rPr>
                <w:rFonts w:hint="eastAsia"/>
                <w:color w:val="0D0D0D"/>
              </w:rPr>
              <w:t>（</w:t>
            </w:r>
            <w:r w:rsidRPr="00AA4DB5">
              <w:rPr>
                <w:rFonts w:hint="eastAsia"/>
                <w:color w:val="0D0D0D"/>
              </w:rPr>
              <w:t>海洛英</w:t>
            </w:r>
            <w:r w:rsidR="008462DD" w:rsidRPr="00AA4DB5">
              <w:rPr>
                <w:rFonts w:hint="eastAsia"/>
                <w:color w:val="0D0D0D"/>
              </w:rPr>
              <w:t>）</w:t>
            </w:r>
          </w:p>
        </w:tc>
      </w:tr>
      <w:tr w:rsidR="004C4E71" w:rsidRPr="00AA4DB5" w:rsidTr="00AA4DB5">
        <w:tc>
          <w:tcPr>
            <w:tcW w:w="4373" w:type="dxa"/>
            <w:shd w:val="clear" w:color="auto" w:fill="auto"/>
          </w:tcPr>
          <w:p w:rsidR="004C4E71" w:rsidRPr="00AA4DB5" w:rsidRDefault="004C4E71" w:rsidP="00410DB5">
            <w:pPr>
              <w:rPr>
                <w:color w:val="0D0D0D"/>
              </w:rPr>
            </w:pPr>
            <w:r w:rsidRPr="00AA4DB5">
              <w:rPr>
                <w:rFonts w:hint="eastAsia"/>
                <w:color w:val="FF0000"/>
              </w:rPr>
              <w:t>可樂</w:t>
            </w:r>
            <w:r w:rsidRPr="00AA4DB5">
              <w:rPr>
                <w:rFonts w:hint="eastAsia"/>
                <w:color w:val="FF0000"/>
              </w:rPr>
              <w:t>/Coke</w:t>
            </w:r>
            <w:r w:rsidR="008462DD" w:rsidRPr="00AA4DB5">
              <w:rPr>
                <w:rFonts w:hint="eastAsia"/>
                <w:color w:val="0D0D0D"/>
              </w:rPr>
              <w:t>（</w:t>
            </w:r>
            <w:r w:rsidRPr="00AA4DB5">
              <w:rPr>
                <w:rFonts w:hint="eastAsia"/>
                <w:color w:val="0D0D0D"/>
              </w:rPr>
              <w:t>可卡因</w:t>
            </w:r>
            <w:r w:rsidR="008462DD" w:rsidRPr="00AA4DB5">
              <w:rPr>
                <w:rFonts w:hint="eastAsia"/>
                <w:color w:val="0D0D0D"/>
              </w:rPr>
              <w:t>）</w:t>
            </w:r>
          </w:p>
        </w:tc>
        <w:tc>
          <w:tcPr>
            <w:tcW w:w="4373" w:type="dxa"/>
            <w:shd w:val="clear" w:color="auto" w:fill="auto"/>
          </w:tcPr>
          <w:p w:rsidR="004C4E71" w:rsidRPr="00AA4DB5" w:rsidRDefault="004C4E71" w:rsidP="00410DB5">
            <w:pPr>
              <w:rPr>
                <w:color w:val="0D0D0D"/>
              </w:rPr>
            </w:pPr>
            <w:r w:rsidRPr="00AA4DB5">
              <w:rPr>
                <w:rFonts w:hint="eastAsia"/>
                <w:color w:val="FF0000"/>
              </w:rPr>
              <w:t>生嘢</w:t>
            </w:r>
            <w:r w:rsidR="008462DD" w:rsidRPr="00AA4DB5">
              <w:rPr>
                <w:rFonts w:hint="eastAsia"/>
                <w:color w:val="0D0D0D"/>
              </w:rPr>
              <w:t>（</w:t>
            </w:r>
            <w:r w:rsidRPr="00AA4DB5">
              <w:rPr>
                <w:rFonts w:hint="eastAsia"/>
              </w:rPr>
              <w:t>可卡因鹽酸鹽</w:t>
            </w:r>
            <w:r w:rsidR="008462DD" w:rsidRPr="00AA4DB5">
              <w:rPr>
                <w:rFonts w:hint="eastAsia"/>
              </w:rPr>
              <w:t>）</w:t>
            </w:r>
          </w:p>
        </w:tc>
      </w:tr>
      <w:tr w:rsidR="004C4E71" w:rsidRPr="00AA4DB5" w:rsidTr="00AA4DB5">
        <w:tc>
          <w:tcPr>
            <w:tcW w:w="4373" w:type="dxa"/>
            <w:shd w:val="clear" w:color="auto" w:fill="auto"/>
          </w:tcPr>
          <w:p w:rsidR="004C4E71" w:rsidRPr="00AA4DB5" w:rsidRDefault="004C4E71" w:rsidP="00410DB5">
            <w:pPr>
              <w:rPr>
                <w:color w:val="0D0D0D"/>
              </w:rPr>
            </w:pPr>
            <w:r w:rsidRPr="00AA4DB5">
              <w:rPr>
                <w:rFonts w:hint="eastAsia"/>
                <w:color w:val="FF0000"/>
              </w:rPr>
              <w:t>草</w:t>
            </w:r>
            <w:r w:rsidRPr="00AA4DB5">
              <w:rPr>
                <w:rFonts w:hint="eastAsia"/>
                <w:color w:val="FF0000"/>
              </w:rPr>
              <w:t>/</w:t>
            </w:r>
            <w:r w:rsidRPr="00AA4DB5">
              <w:rPr>
                <w:rFonts w:hint="eastAsia"/>
                <w:color w:val="FF0000"/>
              </w:rPr>
              <w:t>牛牛</w:t>
            </w:r>
            <w:r w:rsidRPr="00AA4DB5">
              <w:rPr>
                <w:rFonts w:hint="eastAsia"/>
                <w:color w:val="FF0000"/>
              </w:rPr>
              <w:t>/</w:t>
            </w:r>
            <w:r w:rsidRPr="00AA4DB5">
              <w:rPr>
                <w:rFonts w:hint="eastAsia"/>
                <w:color w:val="FF0000"/>
              </w:rPr>
              <w:t>花</w:t>
            </w:r>
            <w:r w:rsidR="008462DD" w:rsidRPr="00AA4DB5">
              <w:rPr>
                <w:rFonts w:hint="eastAsia"/>
                <w:color w:val="0D0D0D"/>
              </w:rPr>
              <w:t>（</w:t>
            </w:r>
            <w:r w:rsidRPr="00AA4DB5">
              <w:rPr>
                <w:rFonts w:hint="eastAsia"/>
                <w:color w:val="0D0D0D"/>
              </w:rPr>
              <w:t>大麻</w:t>
            </w:r>
            <w:r w:rsidR="008462DD" w:rsidRPr="00AA4DB5">
              <w:rPr>
                <w:rFonts w:hint="eastAsia"/>
                <w:color w:val="0D0D0D"/>
              </w:rPr>
              <w:t>）</w:t>
            </w:r>
          </w:p>
        </w:tc>
        <w:tc>
          <w:tcPr>
            <w:tcW w:w="4373" w:type="dxa"/>
            <w:shd w:val="clear" w:color="auto" w:fill="auto"/>
          </w:tcPr>
          <w:p w:rsidR="004C4E71" w:rsidRPr="00AA4DB5" w:rsidRDefault="004C4E71" w:rsidP="0071153B">
            <w:pPr>
              <w:rPr>
                <w:color w:val="0D0D0D"/>
              </w:rPr>
            </w:pPr>
            <w:r w:rsidRPr="00AA4DB5">
              <w:rPr>
                <w:rFonts w:hint="eastAsia"/>
                <w:color w:val="FF0000"/>
              </w:rPr>
              <w:t>熟嘢</w:t>
            </w:r>
            <w:r w:rsidR="008462DD" w:rsidRPr="00AA4DB5">
              <w:rPr>
                <w:rFonts w:hint="eastAsia"/>
                <w:color w:val="0D0D0D"/>
              </w:rPr>
              <w:t>（</w:t>
            </w:r>
            <w:r w:rsidRPr="00AA4DB5">
              <w:rPr>
                <w:rFonts w:hint="eastAsia"/>
                <w:color w:val="0D0D0D"/>
              </w:rPr>
              <w:t>霹靂可卡因</w:t>
            </w:r>
            <w:r w:rsidR="008462DD" w:rsidRPr="00AA4DB5">
              <w:rPr>
                <w:rFonts w:hint="eastAsia"/>
                <w:color w:val="0D0D0D"/>
              </w:rPr>
              <w:t>）</w:t>
            </w:r>
          </w:p>
        </w:tc>
      </w:tr>
      <w:tr w:rsidR="00BE5699" w:rsidRPr="00AA4DB5" w:rsidTr="00AA4DB5">
        <w:tc>
          <w:tcPr>
            <w:tcW w:w="4373" w:type="dxa"/>
            <w:shd w:val="clear" w:color="auto" w:fill="auto"/>
          </w:tcPr>
          <w:p w:rsidR="00BE5699" w:rsidRPr="00AA4DB5" w:rsidRDefault="00BE5699" w:rsidP="00410DB5">
            <w:pPr>
              <w:rPr>
                <w:color w:val="0D0D0D"/>
              </w:rPr>
            </w:pPr>
            <w:r w:rsidRPr="00AA4DB5">
              <w:rPr>
                <w:rFonts w:hint="eastAsia"/>
                <w:color w:val="FF0000"/>
              </w:rPr>
              <w:t>五仔、藍精靈、白瓜子</w:t>
            </w:r>
            <w:r w:rsidR="008462DD" w:rsidRPr="00AA4DB5">
              <w:rPr>
                <w:rFonts w:hint="eastAsia"/>
                <w:color w:val="0D0D0D"/>
              </w:rPr>
              <w:t>（</w:t>
            </w:r>
            <w:r w:rsidRPr="00AA4DB5">
              <w:rPr>
                <w:rFonts w:hint="eastAsia"/>
                <w:color w:val="0D0D0D"/>
              </w:rPr>
              <w:t>鎮靜劑</w:t>
            </w:r>
            <w:r w:rsidR="008462DD" w:rsidRPr="00AA4DB5">
              <w:rPr>
                <w:rFonts w:hint="eastAsia"/>
                <w:color w:val="0D0D0D"/>
              </w:rPr>
              <w:t>）</w:t>
            </w:r>
          </w:p>
        </w:tc>
        <w:tc>
          <w:tcPr>
            <w:tcW w:w="4373" w:type="dxa"/>
            <w:shd w:val="clear" w:color="auto" w:fill="auto"/>
          </w:tcPr>
          <w:p w:rsidR="00BE5699" w:rsidRPr="00AA4DB5" w:rsidRDefault="00BE5699" w:rsidP="002600CE">
            <w:pPr>
              <w:rPr>
                <w:color w:val="0D0D0D"/>
              </w:rPr>
            </w:pPr>
            <w:r w:rsidRPr="00AA4DB5">
              <w:rPr>
                <w:rFonts w:hint="eastAsia"/>
                <w:color w:val="FF0000"/>
              </w:rPr>
              <w:t>O</w:t>
            </w:r>
            <w:r w:rsidRPr="00AA4DB5">
              <w:rPr>
                <w:rFonts w:hint="eastAsia"/>
                <w:color w:val="FF0000"/>
              </w:rPr>
              <w:t>仔</w:t>
            </w:r>
            <w:r w:rsidR="008462DD" w:rsidRPr="00AA4DB5">
              <w:rPr>
                <w:rFonts w:hint="eastAsia"/>
                <w:color w:val="0D0D0D"/>
              </w:rPr>
              <w:t>（</w:t>
            </w:r>
            <w:r w:rsidRPr="00AA4DB5">
              <w:rPr>
                <w:rFonts w:hint="eastAsia"/>
                <w:color w:val="0D0D0D"/>
              </w:rPr>
              <w:t>咳藥</w:t>
            </w:r>
            <w:r w:rsidR="008462DD" w:rsidRPr="00AA4DB5">
              <w:rPr>
                <w:rFonts w:hint="eastAsia"/>
                <w:color w:val="0D0D0D"/>
              </w:rPr>
              <w:t>）</w:t>
            </w:r>
          </w:p>
        </w:tc>
      </w:tr>
      <w:tr w:rsidR="008462DD" w:rsidRPr="00AA4DB5" w:rsidTr="00AA4DB5">
        <w:tc>
          <w:tcPr>
            <w:tcW w:w="4373" w:type="dxa"/>
            <w:shd w:val="clear" w:color="auto" w:fill="auto"/>
          </w:tcPr>
          <w:p w:rsidR="008462DD" w:rsidRPr="00AA4DB5" w:rsidRDefault="008462DD" w:rsidP="00410DB5">
            <w:pPr>
              <w:rPr>
                <w:color w:val="FF0000"/>
              </w:rPr>
            </w:pPr>
            <w:r w:rsidRPr="00AA4DB5">
              <w:rPr>
                <w:rFonts w:hint="eastAsia"/>
                <w:color w:val="FF0000"/>
              </w:rPr>
              <w:t>K</w:t>
            </w:r>
            <w:r w:rsidRPr="00AA4DB5">
              <w:rPr>
                <w:rFonts w:hint="eastAsia"/>
                <w:color w:val="FF0000"/>
              </w:rPr>
              <w:t>仔</w:t>
            </w:r>
            <w:r w:rsidRPr="00AA4DB5">
              <w:rPr>
                <w:rFonts w:hint="eastAsia"/>
                <w:color w:val="FF0000"/>
              </w:rPr>
              <w:t>/</w:t>
            </w:r>
            <w:r w:rsidRPr="00AA4DB5">
              <w:rPr>
                <w:rFonts w:hint="eastAsia"/>
                <w:color w:val="FF0000"/>
              </w:rPr>
              <w:t>茄</w:t>
            </w:r>
            <w:r w:rsidRPr="00AA4DB5">
              <w:rPr>
                <w:rFonts w:hint="eastAsia"/>
                <w:color w:val="FF0000"/>
              </w:rPr>
              <w:t>/</w:t>
            </w:r>
            <w:r w:rsidRPr="00AA4DB5">
              <w:rPr>
                <w:rFonts w:hint="eastAsia"/>
                <w:color w:val="FF0000"/>
              </w:rPr>
              <w:t>香水</w:t>
            </w:r>
            <w:r w:rsidRPr="00AA4DB5">
              <w:rPr>
                <w:rFonts w:hint="eastAsia"/>
                <w:color w:val="0D0D0D"/>
              </w:rPr>
              <w:t>（氯胺酮）</w:t>
            </w:r>
          </w:p>
        </w:tc>
        <w:tc>
          <w:tcPr>
            <w:tcW w:w="4373" w:type="dxa"/>
            <w:shd w:val="clear" w:color="auto" w:fill="auto"/>
          </w:tcPr>
          <w:p w:rsidR="008462DD" w:rsidRPr="00AA4DB5" w:rsidRDefault="008462DD" w:rsidP="002600CE">
            <w:pPr>
              <w:rPr>
                <w:color w:val="FF0000"/>
              </w:rPr>
            </w:pPr>
          </w:p>
        </w:tc>
      </w:tr>
    </w:tbl>
    <w:p w:rsidR="00410DB5" w:rsidRPr="00AA4DB5" w:rsidRDefault="00410DB5" w:rsidP="00410DB5">
      <w:pPr>
        <w:rPr>
          <w:color w:val="0D0D0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tblGrid>
      <w:tr w:rsidR="00BE5699" w:rsidRPr="00AA4DB5" w:rsidTr="00AA4DB5">
        <w:tc>
          <w:tcPr>
            <w:tcW w:w="4361" w:type="dxa"/>
            <w:shd w:val="clear" w:color="auto" w:fill="auto"/>
          </w:tcPr>
          <w:p w:rsidR="00BE5699" w:rsidRPr="00AA4DB5" w:rsidRDefault="00BE5699" w:rsidP="00FD56BA">
            <w:pPr>
              <w:jc w:val="center"/>
              <w:rPr>
                <w:color w:val="0D0D0D"/>
              </w:rPr>
            </w:pPr>
            <w:r w:rsidRPr="00AA4DB5">
              <w:rPr>
                <w:rFonts w:hint="eastAsia"/>
                <w:b/>
                <w:color w:val="000000"/>
              </w:rPr>
              <w:t>有關人物的術語</w:t>
            </w:r>
          </w:p>
        </w:tc>
      </w:tr>
      <w:tr w:rsidR="00BE5699" w:rsidRPr="00AA4DB5" w:rsidTr="00AA4DB5">
        <w:tc>
          <w:tcPr>
            <w:tcW w:w="4361" w:type="dxa"/>
            <w:shd w:val="clear" w:color="auto" w:fill="auto"/>
          </w:tcPr>
          <w:p w:rsidR="00BE5699" w:rsidRPr="00AA4DB5" w:rsidRDefault="00BE5699" w:rsidP="00410DB5">
            <w:pPr>
              <w:rPr>
                <w:color w:val="0D0D0D"/>
              </w:rPr>
            </w:pPr>
            <w:r w:rsidRPr="00AA4DB5">
              <w:rPr>
                <w:rFonts w:hint="eastAsia"/>
                <w:color w:val="FF0000"/>
              </w:rPr>
              <w:t>拆家</w:t>
            </w:r>
            <w:r w:rsidR="00A42F44" w:rsidRPr="00AA4DB5">
              <w:rPr>
                <w:rFonts w:hint="eastAsia"/>
                <w:color w:val="FF0000"/>
              </w:rPr>
              <w:t>/</w:t>
            </w:r>
            <w:r w:rsidRPr="00AA4DB5">
              <w:rPr>
                <w:rFonts w:hint="eastAsia"/>
                <w:color w:val="FF0000"/>
              </w:rPr>
              <w:t>醫生</w:t>
            </w:r>
            <w:r w:rsidRPr="00AA4DB5">
              <w:rPr>
                <w:rFonts w:hint="eastAsia"/>
                <w:color w:val="0D0D0D"/>
              </w:rPr>
              <w:t xml:space="preserve"> </w:t>
            </w:r>
            <w:r w:rsidR="008462DD" w:rsidRPr="00AA4DB5">
              <w:rPr>
                <w:rFonts w:hint="eastAsia"/>
                <w:color w:val="0D0D0D"/>
              </w:rPr>
              <w:t>（</w:t>
            </w:r>
            <w:r w:rsidRPr="00AA4DB5">
              <w:rPr>
                <w:rFonts w:hint="eastAsia"/>
                <w:color w:val="0D0D0D"/>
              </w:rPr>
              <w:t>毒販</w:t>
            </w:r>
            <w:r w:rsidR="008462DD" w:rsidRPr="00AA4DB5">
              <w:rPr>
                <w:rFonts w:hint="eastAsia"/>
                <w:color w:val="0D0D0D"/>
              </w:rPr>
              <w:t>）</w:t>
            </w:r>
          </w:p>
        </w:tc>
      </w:tr>
      <w:tr w:rsidR="00BE5699" w:rsidRPr="00AA4DB5" w:rsidTr="00AA4DB5">
        <w:tc>
          <w:tcPr>
            <w:tcW w:w="4361" w:type="dxa"/>
            <w:shd w:val="clear" w:color="auto" w:fill="auto"/>
          </w:tcPr>
          <w:p w:rsidR="00BE5699" w:rsidRPr="00AA4DB5" w:rsidRDefault="00BE5699" w:rsidP="00410DB5">
            <w:pPr>
              <w:rPr>
                <w:color w:val="0D0D0D"/>
              </w:rPr>
            </w:pPr>
            <w:r w:rsidRPr="00AA4DB5">
              <w:rPr>
                <w:rFonts w:hint="eastAsia"/>
                <w:color w:val="FF0000"/>
              </w:rPr>
              <w:t>細莊</w:t>
            </w:r>
            <w:r w:rsidR="008462DD" w:rsidRPr="00AA4DB5">
              <w:rPr>
                <w:rFonts w:hint="eastAsia"/>
                <w:color w:val="0D0D0D"/>
              </w:rPr>
              <w:t>（</w:t>
            </w:r>
            <w:r w:rsidRPr="00AA4DB5">
              <w:rPr>
                <w:rFonts w:hint="eastAsia"/>
                <w:color w:val="000000"/>
              </w:rPr>
              <w:t>賣毒品的小拆家</w:t>
            </w:r>
            <w:r w:rsidR="008462DD" w:rsidRPr="00AA4DB5">
              <w:rPr>
                <w:rFonts w:hint="eastAsia"/>
                <w:color w:val="0D0D0D"/>
              </w:rPr>
              <w:t>）</w:t>
            </w:r>
          </w:p>
        </w:tc>
      </w:tr>
      <w:tr w:rsidR="00BE5699" w:rsidRPr="00AA4DB5" w:rsidTr="00AA4DB5">
        <w:tc>
          <w:tcPr>
            <w:tcW w:w="4361" w:type="dxa"/>
            <w:shd w:val="clear" w:color="auto" w:fill="auto"/>
          </w:tcPr>
          <w:p w:rsidR="00BE5699" w:rsidRPr="00AA4DB5" w:rsidRDefault="00BE5699" w:rsidP="00410DB5">
            <w:pPr>
              <w:rPr>
                <w:color w:val="0D0D0D"/>
              </w:rPr>
            </w:pPr>
            <w:r w:rsidRPr="00AA4DB5">
              <w:rPr>
                <w:rFonts w:hint="eastAsia"/>
                <w:color w:val="FF0000"/>
              </w:rPr>
              <w:t>衰人</w:t>
            </w:r>
            <w:r w:rsidR="008462DD" w:rsidRPr="00AA4DB5">
              <w:rPr>
                <w:rFonts w:hint="eastAsia"/>
                <w:color w:val="0D0D0D"/>
              </w:rPr>
              <w:t>（</w:t>
            </w:r>
            <w:r w:rsidRPr="00AA4DB5">
              <w:rPr>
                <w:rFonts w:hint="eastAsia"/>
                <w:color w:val="0D0D0D"/>
              </w:rPr>
              <w:t>警察</w:t>
            </w:r>
            <w:r w:rsidR="008462DD" w:rsidRPr="00AA4DB5">
              <w:rPr>
                <w:rFonts w:hint="eastAsia"/>
                <w:color w:val="0D0D0D"/>
              </w:rPr>
              <w:t>）</w:t>
            </w:r>
          </w:p>
        </w:tc>
      </w:tr>
    </w:tbl>
    <w:p w:rsidR="00BE5699" w:rsidRPr="00AA4DB5" w:rsidRDefault="00BE5699" w:rsidP="00FD56BA">
      <w:pPr>
        <w:jc w:val="center"/>
        <w:rPr>
          <w:color w:val="0D0D0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BE5699" w:rsidRPr="00AA4DB5" w:rsidTr="00AA4DB5">
        <w:tc>
          <w:tcPr>
            <w:tcW w:w="4373" w:type="dxa"/>
            <w:shd w:val="clear" w:color="auto" w:fill="auto"/>
          </w:tcPr>
          <w:p w:rsidR="00BE5699" w:rsidRPr="00AA4DB5" w:rsidRDefault="00BE5699" w:rsidP="00FD56BA">
            <w:pPr>
              <w:jc w:val="center"/>
              <w:rPr>
                <w:color w:val="FF0000"/>
              </w:rPr>
            </w:pPr>
            <w:r w:rsidRPr="00AA4DB5">
              <w:rPr>
                <w:rFonts w:hint="eastAsia"/>
                <w:b/>
                <w:color w:val="000000"/>
              </w:rPr>
              <w:t>有關毒品份量的術語</w:t>
            </w:r>
          </w:p>
        </w:tc>
        <w:tc>
          <w:tcPr>
            <w:tcW w:w="4373" w:type="dxa"/>
            <w:shd w:val="clear" w:color="auto" w:fill="auto"/>
          </w:tcPr>
          <w:p w:rsidR="00BE5699" w:rsidRPr="00AA4DB5" w:rsidRDefault="00BE5699" w:rsidP="00FD56BA">
            <w:pPr>
              <w:jc w:val="center"/>
              <w:rPr>
                <w:color w:val="FF0000"/>
              </w:rPr>
            </w:pPr>
            <w:r w:rsidRPr="00AA4DB5">
              <w:rPr>
                <w:rFonts w:hint="eastAsia"/>
                <w:b/>
                <w:color w:val="000000"/>
              </w:rPr>
              <w:t>有關吸毒行為的術語</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一支旗</w:t>
            </w:r>
            <w:r w:rsidR="008462DD" w:rsidRPr="00AA4DB5">
              <w:rPr>
                <w:rFonts w:hint="eastAsia"/>
                <w:color w:val="0D0D0D"/>
              </w:rPr>
              <w:t>（</w:t>
            </w:r>
            <w:r w:rsidR="00A813AB" w:rsidRPr="00AA4DB5">
              <w:rPr>
                <w:rFonts w:hint="eastAsia"/>
                <w:color w:val="0D0D0D"/>
              </w:rPr>
              <w:t>約</w:t>
            </w:r>
            <w:r w:rsidR="00A813AB" w:rsidRPr="00AA4DB5">
              <w:rPr>
                <w:rFonts w:hint="eastAsia"/>
                <w:color w:val="0D0D0D"/>
              </w:rPr>
              <w:t>0.2</w:t>
            </w:r>
            <w:r w:rsidR="00A813AB" w:rsidRPr="00AA4DB5">
              <w:rPr>
                <w:rFonts w:hint="eastAsia"/>
                <w:color w:val="0D0D0D"/>
              </w:rPr>
              <w:t>克氯胺酮</w:t>
            </w:r>
            <w:r w:rsidR="008462DD" w:rsidRPr="00AA4DB5">
              <w:rPr>
                <w:rFonts w:hint="eastAsia"/>
                <w:color w:val="0D0D0D"/>
              </w:rPr>
              <w:t>）</w:t>
            </w:r>
          </w:p>
        </w:tc>
        <w:tc>
          <w:tcPr>
            <w:tcW w:w="4373" w:type="dxa"/>
            <w:shd w:val="clear" w:color="auto" w:fill="auto"/>
          </w:tcPr>
          <w:p w:rsidR="00887B31" w:rsidRPr="00AA4DB5" w:rsidRDefault="00A813AB" w:rsidP="0071153B">
            <w:pPr>
              <w:rPr>
                <w:color w:val="0D0D0D"/>
              </w:rPr>
            </w:pPr>
            <w:r w:rsidRPr="00AA4DB5">
              <w:rPr>
                <w:rFonts w:hint="eastAsia"/>
                <w:color w:val="FF0000"/>
              </w:rPr>
              <w:t>飛嘢</w:t>
            </w:r>
            <w:r w:rsidR="008462DD" w:rsidRPr="00AA4DB5">
              <w:rPr>
                <w:rFonts w:hint="eastAsia"/>
                <w:color w:val="0D0D0D"/>
              </w:rPr>
              <w:t>（</w:t>
            </w:r>
            <w:r w:rsidRPr="00AA4DB5">
              <w:rPr>
                <w:rFonts w:hint="eastAsia"/>
                <w:color w:val="0D0D0D"/>
              </w:rPr>
              <w:t>吸食霹靂可卡因</w:t>
            </w:r>
            <w:r w:rsidR="008462DD" w:rsidRPr="00AA4DB5">
              <w:rPr>
                <w:rFonts w:hint="eastAsia"/>
                <w:color w:val="0D0D0D"/>
              </w:rPr>
              <w:t>）</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一劃</w:t>
            </w:r>
            <w:r w:rsidR="008462DD" w:rsidRPr="00AA4DB5">
              <w:rPr>
                <w:rFonts w:hint="eastAsia"/>
                <w:color w:val="0D0D0D"/>
              </w:rPr>
              <w:t>（</w:t>
            </w:r>
            <w:r w:rsidRPr="00AA4DB5">
              <w:rPr>
                <w:rFonts w:hint="eastAsia"/>
                <w:color w:val="0D0D0D"/>
              </w:rPr>
              <w:t>約</w:t>
            </w:r>
            <w:r w:rsidRPr="00AA4DB5">
              <w:rPr>
                <w:rFonts w:hint="eastAsia"/>
                <w:color w:val="0D0D0D"/>
              </w:rPr>
              <w:t>1</w:t>
            </w:r>
            <w:r w:rsidRPr="00AA4DB5">
              <w:rPr>
                <w:rFonts w:hint="eastAsia"/>
                <w:color w:val="0D0D0D"/>
              </w:rPr>
              <w:t>克</w:t>
            </w:r>
            <w:r w:rsidR="004C4E71" w:rsidRPr="00AA4DB5">
              <w:rPr>
                <w:rFonts w:hint="eastAsia"/>
                <w:color w:val="0D0D0D"/>
              </w:rPr>
              <w:t>冰毒</w:t>
            </w:r>
            <w:r w:rsidR="008462DD" w:rsidRPr="00AA4DB5">
              <w:rPr>
                <w:rFonts w:hint="eastAsia"/>
                <w:color w:val="0D0D0D"/>
              </w:rPr>
              <w:t>）</w:t>
            </w:r>
          </w:p>
        </w:tc>
        <w:tc>
          <w:tcPr>
            <w:tcW w:w="4373" w:type="dxa"/>
            <w:shd w:val="clear" w:color="auto" w:fill="auto"/>
          </w:tcPr>
          <w:p w:rsidR="00887B31" w:rsidRPr="00AA4DB5" w:rsidRDefault="00A813AB" w:rsidP="0071153B">
            <w:pPr>
              <w:rPr>
                <w:color w:val="0D0D0D"/>
              </w:rPr>
            </w:pPr>
            <w:r w:rsidRPr="00AA4DB5">
              <w:rPr>
                <w:rFonts w:hint="eastAsia"/>
                <w:color w:val="FF0000"/>
              </w:rPr>
              <w:t>爆糖</w:t>
            </w:r>
            <w:r w:rsidR="008462DD" w:rsidRPr="00AA4DB5">
              <w:rPr>
                <w:rFonts w:hint="eastAsia"/>
                <w:color w:val="0D0D0D"/>
              </w:rPr>
              <w:t>（</w:t>
            </w:r>
            <w:r w:rsidRPr="00AA4DB5">
              <w:rPr>
                <w:rFonts w:hint="eastAsia"/>
                <w:color w:val="0D0D0D"/>
              </w:rPr>
              <w:t>服食搖頭丸</w:t>
            </w:r>
            <w:r w:rsidR="008462DD" w:rsidRPr="00AA4DB5">
              <w:rPr>
                <w:rFonts w:hint="eastAsia"/>
                <w:color w:val="0D0D0D"/>
              </w:rPr>
              <w:t>）</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w:t>
            </w:r>
            <w:r w:rsidR="004C4E71" w:rsidRPr="00AA4DB5">
              <w:rPr>
                <w:rFonts w:hint="eastAsia"/>
                <w:color w:val="FF0000"/>
              </w:rPr>
              <w:t>個</w:t>
            </w:r>
            <w:r w:rsidRPr="00AA4DB5">
              <w:rPr>
                <w:rFonts w:hint="eastAsia"/>
                <w:color w:val="FF0000"/>
              </w:rPr>
              <w:t>骨</w:t>
            </w:r>
            <w:r w:rsidR="008462DD" w:rsidRPr="00AA4DB5">
              <w:rPr>
                <w:rFonts w:hint="eastAsia"/>
                <w:color w:val="0D0D0D"/>
              </w:rPr>
              <w:t>（</w:t>
            </w:r>
            <w:r w:rsidRPr="00AA4DB5">
              <w:rPr>
                <w:rFonts w:hint="eastAsia"/>
                <w:color w:val="0D0D0D"/>
              </w:rPr>
              <w:t>7</w:t>
            </w:r>
            <w:r w:rsidR="004C4E71" w:rsidRPr="00AA4DB5">
              <w:rPr>
                <w:rFonts w:hint="eastAsia"/>
                <w:color w:val="0D0D0D"/>
              </w:rPr>
              <w:t>克，約</w:t>
            </w:r>
            <w:r w:rsidR="00A42F44" w:rsidRPr="00AA4DB5">
              <w:rPr>
                <w:rFonts w:hint="eastAsia"/>
                <w:color w:val="0D0D0D"/>
              </w:rPr>
              <w:t>1/4</w:t>
            </w:r>
            <w:r w:rsidRPr="00AA4DB5">
              <w:rPr>
                <w:rFonts w:hint="eastAsia"/>
                <w:color w:val="0D0D0D"/>
              </w:rPr>
              <w:t>安士</w:t>
            </w:r>
            <w:r w:rsidR="008462DD" w:rsidRPr="00AA4DB5">
              <w:rPr>
                <w:rFonts w:hint="eastAsia"/>
                <w:color w:val="0D0D0D"/>
              </w:rPr>
              <w:t>）</w:t>
            </w:r>
          </w:p>
        </w:tc>
        <w:tc>
          <w:tcPr>
            <w:tcW w:w="4373" w:type="dxa"/>
            <w:shd w:val="clear" w:color="auto" w:fill="auto"/>
          </w:tcPr>
          <w:p w:rsidR="00887B31" w:rsidRPr="00AA4DB5" w:rsidRDefault="00A813AB" w:rsidP="00733055">
            <w:pPr>
              <w:rPr>
                <w:color w:val="0D0D0D"/>
              </w:rPr>
            </w:pPr>
            <w:r w:rsidRPr="00AA4DB5">
              <w:rPr>
                <w:rFonts w:hint="eastAsia"/>
                <w:color w:val="FF0000"/>
              </w:rPr>
              <w:t>飲嘢</w:t>
            </w:r>
            <w:r w:rsidR="008462DD" w:rsidRPr="00AA4DB5">
              <w:rPr>
                <w:rFonts w:hint="eastAsia"/>
                <w:color w:val="0D0D0D"/>
              </w:rPr>
              <w:t>（</w:t>
            </w:r>
            <w:r w:rsidRPr="00AA4DB5">
              <w:rPr>
                <w:rFonts w:hint="eastAsia"/>
                <w:color w:val="0D0D0D"/>
              </w:rPr>
              <w:t>吸食可卡因</w:t>
            </w:r>
            <w:r w:rsidR="008462DD" w:rsidRPr="00AA4DB5">
              <w:rPr>
                <w:rFonts w:hint="eastAsia"/>
                <w:color w:val="0D0D0D"/>
              </w:rPr>
              <w:t>）</w:t>
            </w:r>
          </w:p>
        </w:tc>
      </w:tr>
      <w:tr w:rsidR="00887B31" w:rsidRPr="00AA4DB5" w:rsidTr="00AA4DB5">
        <w:tc>
          <w:tcPr>
            <w:tcW w:w="4373" w:type="dxa"/>
            <w:shd w:val="clear" w:color="auto" w:fill="auto"/>
          </w:tcPr>
          <w:p w:rsidR="00887B31" w:rsidRPr="00AA4DB5" w:rsidRDefault="00887B31" w:rsidP="00733055">
            <w:pPr>
              <w:rPr>
                <w:color w:val="0D0D0D"/>
              </w:rPr>
            </w:pPr>
            <w:r w:rsidRPr="00AA4DB5">
              <w:rPr>
                <w:rFonts w:hint="eastAsia"/>
                <w:color w:val="FF0000"/>
              </w:rPr>
              <w:t>一條鎖匙</w:t>
            </w:r>
            <w:r w:rsidRPr="00AA4DB5">
              <w:rPr>
                <w:rFonts w:hint="eastAsia"/>
                <w:color w:val="0D0D0D"/>
              </w:rPr>
              <w:t>（１公斤</w:t>
            </w:r>
            <w:r w:rsidR="004C4E71" w:rsidRPr="00AA4DB5">
              <w:rPr>
                <w:rFonts w:hint="eastAsia"/>
                <w:color w:val="0D0D0D"/>
              </w:rPr>
              <w:t>氯胺酮</w:t>
            </w:r>
            <w:r w:rsidRPr="00AA4DB5">
              <w:rPr>
                <w:rFonts w:hint="eastAsia"/>
                <w:color w:val="0D0D0D"/>
              </w:rPr>
              <w:t>）</w:t>
            </w:r>
          </w:p>
        </w:tc>
        <w:tc>
          <w:tcPr>
            <w:tcW w:w="4373" w:type="dxa"/>
            <w:shd w:val="clear" w:color="auto" w:fill="auto"/>
          </w:tcPr>
          <w:p w:rsidR="00887B31" w:rsidRPr="00AA4DB5" w:rsidRDefault="00A813AB" w:rsidP="00733055">
            <w:pPr>
              <w:rPr>
                <w:color w:val="0D0D0D"/>
              </w:rPr>
            </w:pPr>
            <w:r w:rsidRPr="00AA4DB5">
              <w:rPr>
                <w:rFonts w:hint="eastAsia"/>
                <w:color w:val="FF0000"/>
              </w:rPr>
              <w:t>僕嘢</w:t>
            </w:r>
            <w:r w:rsidR="008462DD" w:rsidRPr="00AA4DB5">
              <w:rPr>
                <w:rFonts w:hint="eastAsia"/>
                <w:color w:val="0D0D0D"/>
              </w:rPr>
              <w:t>（</w:t>
            </w:r>
            <w:r w:rsidRPr="00AA4DB5">
              <w:rPr>
                <w:rFonts w:hint="eastAsia"/>
                <w:color w:val="0D0D0D"/>
              </w:rPr>
              <w:t>吸食冰</w:t>
            </w:r>
            <w:r w:rsidR="008462DD" w:rsidRPr="00AA4DB5">
              <w:rPr>
                <w:rFonts w:hint="eastAsia"/>
                <w:color w:val="0D0D0D"/>
              </w:rPr>
              <w:t>）</w:t>
            </w:r>
          </w:p>
        </w:tc>
      </w:tr>
      <w:tr w:rsidR="00A813AB" w:rsidRPr="00AA4DB5" w:rsidTr="00AA4DB5">
        <w:tc>
          <w:tcPr>
            <w:tcW w:w="4373" w:type="dxa"/>
            <w:shd w:val="clear" w:color="auto" w:fill="auto"/>
          </w:tcPr>
          <w:p w:rsidR="00A813AB" w:rsidRPr="00AA4DB5" w:rsidRDefault="00A813AB" w:rsidP="004C4E71">
            <w:pPr>
              <w:rPr>
                <w:color w:val="0D0D0D"/>
              </w:rPr>
            </w:pPr>
            <w:r w:rsidRPr="00AA4DB5">
              <w:rPr>
                <w:rFonts w:hint="eastAsia"/>
                <w:color w:val="FF0000"/>
              </w:rPr>
              <w:t>一滴</w:t>
            </w:r>
            <w:r w:rsidR="008462DD" w:rsidRPr="00AA4DB5">
              <w:rPr>
                <w:rFonts w:hint="eastAsia"/>
                <w:color w:val="0D0D0D"/>
              </w:rPr>
              <w:t>（</w:t>
            </w:r>
            <w:r w:rsidR="004C4E71" w:rsidRPr="00AA4DB5">
              <w:rPr>
                <w:rFonts w:hint="eastAsia"/>
                <w:color w:val="0D0D0D"/>
              </w:rPr>
              <w:t>0.5-0.7</w:t>
            </w:r>
            <w:r w:rsidR="004C4E71" w:rsidRPr="00AA4DB5">
              <w:rPr>
                <w:rFonts w:hint="eastAsia"/>
                <w:color w:val="0D0D0D"/>
              </w:rPr>
              <w:t>克</w:t>
            </w:r>
            <w:r w:rsidRPr="00AA4DB5">
              <w:rPr>
                <w:rFonts w:hint="eastAsia"/>
                <w:color w:val="0D0D0D"/>
              </w:rPr>
              <w:t>霹靂可卡因</w:t>
            </w:r>
            <w:r w:rsidR="008462DD" w:rsidRPr="00AA4DB5">
              <w:rPr>
                <w:rFonts w:hint="eastAsia"/>
                <w:color w:val="0D0D0D"/>
              </w:rPr>
              <w:t>）</w:t>
            </w:r>
          </w:p>
        </w:tc>
        <w:tc>
          <w:tcPr>
            <w:tcW w:w="4373" w:type="dxa"/>
            <w:shd w:val="clear" w:color="auto" w:fill="auto"/>
          </w:tcPr>
          <w:p w:rsidR="00A813AB" w:rsidRPr="00AA4DB5" w:rsidRDefault="00A813AB" w:rsidP="0071153B">
            <w:pPr>
              <w:rPr>
                <w:color w:val="0D0D0D"/>
              </w:rPr>
            </w:pPr>
            <w:r w:rsidRPr="00AA4DB5">
              <w:rPr>
                <w:rFonts w:hint="eastAsia"/>
                <w:color w:val="FF0000"/>
              </w:rPr>
              <w:t>跳掣</w:t>
            </w:r>
            <w:r w:rsidR="008462DD" w:rsidRPr="00AA4DB5">
              <w:rPr>
                <w:rFonts w:hint="eastAsia"/>
                <w:color w:val="0D0D0D"/>
              </w:rPr>
              <w:t>（</w:t>
            </w:r>
            <w:r w:rsidRPr="00AA4DB5">
              <w:rPr>
                <w:rFonts w:hint="eastAsia"/>
                <w:color w:val="0D0D0D"/>
              </w:rPr>
              <w:t>精神錯亂</w:t>
            </w:r>
            <w:r w:rsidR="008462DD" w:rsidRPr="00AA4DB5">
              <w:rPr>
                <w:rFonts w:hint="eastAsia"/>
                <w:color w:val="0D0D0D"/>
              </w:rPr>
              <w:t>）</w:t>
            </w:r>
          </w:p>
        </w:tc>
      </w:tr>
      <w:tr w:rsidR="00A813AB" w:rsidRPr="00AA4DB5" w:rsidTr="00AA4DB5">
        <w:tc>
          <w:tcPr>
            <w:tcW w:w="4373" w:type="dxa"/>
            <w:shd w:val="clear" w:color="auto" w:fill="auto"/>
          </w:tcPr>
          <w:p w:rsidR="00A813AB" w:rsidRPr="00AA4DB5" w:rsidRDefault="00A813AB" w:rsidP="00733055">
            <w:pPr>
              <w:rPr>
                <w:color w:val="0D0D0D"/>
              </w:rPr>
            </w:pPr>
            <w:r w:rsidRPr="00AA4DB5">
              <w:rPr>
                <w:rFonts w:hint="eastAsia"/>
                <w:color w:val="FF0000"/>
              </w:rPr>
              <w:t>二</w:t>
            </w:r>
            <w:r w:rsidRPr="00AA4DB5">
              <w:rPr>
                <w:rFonts w:hint="eastAsia"/>
                <w:bCs/>
                <w:color w:val="FF0000"/>
              </w:rPr>
              <w:t>釐</w:t>
            </w:r>
            <w:r w:rsidR="008462DD" w:rsidRPr="00AA4DB5">
              <w:rPr>
                <w:rFonts w:hint="eastAsia"/>
                <w:bCs/>
                <w:color w:val="0D0D0D"/>
              </w:rPr>
              <w:t>（</w:t>
            </w:r>
            <w:r w:rsidRPr="00AA4DB5">
              <w:rPr>
                <w:rFonts w:hint="eastAsia"/>
                <w:bCs/>
                <w:color w:val="0D0D0D"/>
              </w:rPr>
              <w:t>少量</w:t>
            </w:r>
            <w:r w:rsidR="008462DD" w:rsidRPr="00AA4DB5">
              <w:rPr>
                <w:rFonts w:hint="eastAsia"/>
                <w:bCs/>
                <w:color w:val="0D0D0D"/>
              </w:rPr>
              <w:t>）</w:t>
            </w:r>
          </w:p>
        </w:tc>
        <w:tc>
          <w:tcPr>
            <w:tcW w:w="4373" w:type="dxa"/>
            <w:shd w:val="clear" w:color="auto" w:fill="auto"/>
          </w:tcPr>
          <w:p w:rsidR="00A813AB" w:rsidRPr="00AA4DB5" w:rsidRDefault="00A813AB" w:rsidP="0071153B">
            <w:pPr>
              <w:rPr>
                <w:color w:val="0D0D0D"/>
              </w:rPr>
            </w:pPr>
            <w:r w:rsidRPr="00AA4DB5">
              <w:rPr>
                <w:rFonts w:hint="eastAsia"/>
                <w:color w:val="FF0000"/>
              </w:rPr>
              <w:t>斷片</w:t>
            </w:r>
            <w:r w:rsidR="008462DD" w:rsidRPr="00AA4DB5">
              <w:rPr>
                <w:rFonts w:hint="eastAsia"/>
                <w:color w:val="0D0D0D"/>
              </w:rPr>
              <w:t>（</w:t>
            </w:r>
            <w:r w:rsidRPr="00AA4DB5">
              <w:rPr>
                <w:rFonts w:hint="eastAsia"/>
                <w:color w:val="0D0D0D"/>
              </w:rPr>
              <w:t>失憶</w:t>
            </w:r>
            <w:r w:rsidR="008462DD" w:rsidRPr="00AA4DB5">
              <w:rPr>
                <w:rFonts w:hint="eastAsia"/>
                <w:color w:val="0D0D0D"/>
              </w:rPr>
              <w:t>）</w:t>
            </w:r>
          </w:p>
        </w:tc>
      </w:tr>
    </w:tbl>
    <w:p w:rsidR="000451EF" w:rsidRDefault="000451EF" w:rsidP="000451EF">
      <w:r w:rsidRPr="00802326">
        <w:rPr>
          <w:rFonts w:hint="eastAsia"/>
          <w:u w:val="single"/>
        </w:rPr>
        <w:t>行為</w:t>
      </w:r>
      <w:r w:rsidR="00A42F44">
        <w:rPr>
          <w:rFonts w:hint="eastAsia"/>
        </w:rPr>
        <w:t>：</w:t>
      </w:r>
    </w:p>
    <w:p w:rsidR="000451EF" w:rsidRPr="001D1B74" w:rsidRDefault="000451EF" w:rsidP="002D5C72">
      <w:pPr>
        <w:pStyle w:val="a3"/>
        <w:numPr>
          <w:ilvl w:val="0"/>
          <w:numId w:val="6"/>
        </w:numPr>
        <w:spacing w:line="276" w:lineRule="auto"/>
        <w:ind w:leftChars="0"/>
      </w:pPr>
      <w:r w:rsidRPr="001D1B74">
        <w:rPr>
          <w:rFonts w:hint="eastAsia"/>
        </w:rPr>
        <w:t>學業或工作表現轉差</w:t>
      </w:r>
    </w:p>
    <w:p w:rsidR="000451EF" w:rsidRDefault="000451EF" w:rsidP="002D5C72">
      <w:pPr>
        <w:pStyle w:val="a3"/>
        <w:numPr>
          <w:ilvl w:val="0"/>
          <w:numId w:val="6"/>
        </w:numPr>
        <w:spacing w:line="276" w:lineRule="auto"/>
        <w:ind w:leftChars="0"/>
      </w:pPr>
      <w:r w:rsidRPr="001D1B74">
        <w:rPr>
          <w:rFonts w:hint="eastAsia"/>
        </w:rPr>
        <w:t>神不守舍、自言自語、精神彷彿</w:t>
      </w:r>
    </w:p>
    <w:p w:rsidR="000451EF" w:rsidRPr="001D1B74" w:rsidRDefault="000451EF" w:rsidP="002D5C72">
      <w:pPr>
        <w:numPr>
          <w:ilvl w:val="0"/>
          <w:numId w:val="6"/>
        </w:numPr>
        <w:spacing w:line="276" w:lineRule="auto"/>
      </w:pPr>
      <w:r w:rsidRPr="001D1B74">
        <w:rPr>
          <w:rFonts w:hint="eastAsia"/>
        </w:rPr>
        <w:t>經常索取金錢，甚至偷取財物</w:t>
      </w:r>
    </w:p>
    <w:p w:rsidR="000451EF" w:rsidRPr="001D1B74" w:rsidRDefault="000451EF" w:rsidP="002D5C72">
      <w:pPr>
        <w:numPr>
          <w:ilvl w:val="0"/>
          <w:numId w:val="6"/>
        </w:numPr>
        <w:spacing w:line="276" w:lineRule="auto"/>
      </w:pPr>
      <w:r w:rsidRPr="001D1B74">
        <w:rPr>
          <w:rFonts w:hint="eastAsia"/>
        </w:rPr>
        <w:t>認識吸毒朋友</w:t>
      </w:r>
    </w:p>
    <w:p w:rsidR="00E1031A" w:rsidRPr="000451EF" w:rsidRDefault="000451EF" w:rsidP="002D5C72">
      <w:pPr>
        <w:numPr>
          <w:ilvl w:val="0"/>
          <w:numId w:val="6"/>
        </w:numPr>
        <w:spacing w:line="276" w:lineRule="auto"/>
      </w:pPr>
      <w:r w:rsidRPr="001D1B74">
        <w:rPr>
          <w:rFonts w:hint="eastAsia"/>
        </w:rPr>
        <w:t>說話開始有口吃</w:t>
      </w:r>
      <w:r w:rsidR="00A42F44">
        <w:rPr>
          <w:rFonts w:hint="eastAsia"/>
        </w:rPr>
        <w:t>（</w:t>
      </w:r>
      <w:r>
        <w:rPr>
          <w:rFonts w:hint="eastAsia"/>
        </w:rPr>
        <w:t>吸毒的後遺症</w:t>
      </w:r>
      <w:r w:rsidR="00A42F44">
        <w:rPr>
          <w:rFonts w:hint="eastAsia"/>
        </w:rPr>
        <w:t>）</w:t>
      </w:r>
    </w:p>
    <w:p w:rsidR="007C4D40" w:rsidRDefault="007C4D40" w:rsidP="00E1031A">
      <w:pPr>
        <w:rPr>
          <w:u w:val="single"/>
        </w:rPr>
      </w:pPr>
    </w:p>
    <w:p w:rsidR="007C4D40" w:rsidRDefault="00E1031A" w:rsidP="00E1031A">
      <w:r w:rsidRPr="00802326">
        <w:rPr>
          <w:rFonts w:hint="eastAsia"/>
          <w:u w:val="single"/>
        </w:rPr>
        <w:t>個人物品</w:t>
      </w:r>
      <w:r w:rsidR="00A42F44">
        <w:rPr>
          <w:rFonts w:hint="eastAsia"/>
        </w:rPr>
        <w:t>：</w:t>
      </w:r>
    </w:p>
    <w:p w:rsidR="00E1031A" w:rsidRPr="001D1B74" w:rsidRDefault="00E1031A" w:rsidP="002D5C72">
      <w:pPr>
        <w:pStyle w:val="a3"/>
        <w:numPr>
          <w:ilvl w:val="0"/>
          <w:numId w:val="7"/>
        </w:numPr>
        <w:spacing w:line="276" w:lineRule="auto"/>
        <w:ind w:leftChars="-22" w:left="-53" w:firstLine="54"/>
      </w:pPr>
      <w:r w:rsidRPr="001D1B74">
        <w:rPr>
          <w:rFonts w:hint="eastAsia"/>
        </w:rPr>
        <w:t>擁有錫紙</w:t>
      </w:r>
      <w:r w:rsidRPr="001D1B74">
        <w:t>/</w:t>
      </w:r>
      <w:r w:rsidRPr="001D1B74">
        <w:rPr>
          <w:rFonts w:hint="eastAsia"/>
        </w:rPr>
        <w:t>飲管</w:t>
      </w:r>
      <w:r w:rsidRPr="001D1B74">
        <w:t>/</w:t>
      </w:r>
      <w:r w:rsidRPr="001D1B74">
        <w:rPr>
          <w:rFonts w:hint="eastAsia"/>
        </w:rPr>
        <w:t>經改裝的飲品樽或盒等服食毒品的工具</w:t>
      </w:r>
    </w:p>
    <w:p w:rsidR="00E1031A" w:rsidRPr="001D1B74" w:rsidRDefault="00E1031A" w:rsidP="00A42F44">
      <w:pPr>
        <w:pStyle w:val="a3"/>
        <w:numPr>
          <w:ilvl w:val="0"/>
          <w:numId w:val="7"/>
        </w:numPr>
        <w:spacing w:line="276" w:lineRule="auto"/>
        <w:ind w:leftChars="-22" w:left="-53" w:firstLine="54"/>
      </w:pPr>
      <w:r w:rsidRPr="001D1B74">
        <w:rPr>
          <w:rFonts w:hint="eastAsia"/>
        </w:rPr>
        <w:t>不明來歷的藥物</w:t>
      </w:r>
      <w:r w:rsidRPr="001D1B74">
        <w:t>/</w:t>
      </w:r>
      <w:r w:rsidRPr="001D1B74">
        <w:rPr>
          <w:rFonts w:hint="eastAsia"/>
        </w:rPr>
        <w:t>煙紙</w:t>
      </w:r>
      <w:r w:rsidRPr="001D1B74">
        <w:t>/</w:t>
      </w:r>
      <w:r w:rsidRPr="001D1B74">
        <w:rPr>
          <w:rFonts w:hint="eastAsia"/>
        </w:rPr>
        <w:t>煙管</w:t>
      </w:r>
      <w:r w:rsidRPr="001D1B74">
        <w:t>/</w:t>
      </w:r>
      <w:r w:rsidRPr="001D1B74">
        <w:t>煙壺</w:t>
      </w:r>
      <w:r w:rsidRPr="001D1B74">
        <w:t>/</w:t>
      </w:r>
      <w:r w:rsidRPr="001D1B74">
        <w:rPr>
          <w:rFonts w:hint="eastAsia"/>
        </w:rPr>
        <w:t>咳水樽</w:t>
      </w:r>
    </w:p>
    <w:p w:rsidR="00E1031A" w:rsidRPr="001D1B74" w:rsidRDefault="00E1031A" w:rsidP="001E16B3">
      <w:pPr>
        <w:pStyle w:val="a3"/>
        <w:numPr>
          <w:ilvl w:val="0"/>
          <w:numId w:val="87"/>
        </w:numPr>
        <w:spacing w:line="276" w:lineRule="auto"/>
        <w:ind w:leftChars="0"/>
      </w:pPr>
      <w:r w:rsidRPr="001D1B74">
        <w:rPr>
          <w:rFonts w:hint="eastAsia"/>
        </w:rPr>
        <w:t>藥袋、紙袋或膠袋內有藥粉</w:t>
      </w:r>
    </w:p>
    <w:p w:rsidR="002D5C72" w:rsidRDefault="00E1031A" w:rsidP="001E16B3">
      <w:pPr>
        <w:pStyle w:val="a3"/>
        <w:numPr>
          <w:ilvl w:val="0"/>
          <w:numId w:val="87"/>
        </w:numPr>
        <w:spacing w:line="360" w:lineRule="auto"/>
        <w:ind w:leftChars="0"/>
      </w:pPr>
      <w:r w:rsidRPr="001D1B74">
        <w:rPr>
          <w:rFonts w:hint="eastAsia"/>
        </w:rPr>
        <w:t>衣服有異味</w:t>
      </w:r>
      <w:r w:rsidR="00A42F44">
        <w:rPr>
          <w:rFonts w:hint="eastAsia"/>
        </w:rPr>
        <w:t>（</w:t>
      </w:r>
      <w:r>
        <w:rPr>
          <w:rFonts w:hint="eastAsia"/>
        </w:rPr>
        <w:t>如吸食大麻會有明顯的異味</w:t>
      </w:r>
      <w:r w:rsidR="00A42F44">
        <w:rPr>
          <w:rFonts w:hint="eastAsia"/>
        </w:rPr>
        <w:t>）</w:t>
      </w:r>
    </w:p>
    <w:p w:rsidR="002D5C72" w:rsidRDefault="002D5C72" w:rsidP="002D5C72">
      <w:pPr>
        <w:tabs>
          <w:tab w:val="left" w:pos="0"/>
          <w:tab w:val="left" w:pos="142"/>
          <w:tab w:val="left" w:pos="3261"/>
          <w:tab w:val="left" w:pos="3544"/>
        </w:tabs>
      </w:pPr>
    </w:p>
    <w:p w:rsidR="002D5C72" w:rsidRDefault="002D5C72" w:rsidP="002D5C72">
      <w:pPr>
        <w:tabs>
          <w:tab w:val="left" w:pos="0"/>
          <w:tab w:val="left" w:pos="142"/>
          <w:tab w:val="left" w:pos="3261"/>
          <w:tab w:val="left" w:pos="3544"/>
        </w:tabs>
        <w:rPr>
          <w:lang w:eastAsia="zh-HK"/>
        </w:rPr>
      </w:pPr>
      <w:r>
        <w:rPr>
          <w:rFonts w:hint="eastAsia"/>
        </w:rPr>
        <w:t>毒品包裝及吸食用具：</w:t>
      </w:r>
    </w:p>
    <w:tbl>
      <w:tblPr>
        <w:tblpPr w:leftFromText="180" w:rightFromText="180" w:vertAnchor="page" w:horzAnchor="margin" w:tblpY="7062"/>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BE5699" w:rsidRPr="00AA4DB5" w:rsidTr="00B828A8">
        <w:trPr>
          <w:trHeight w:val="7044"/>
        </w:trPr>
        <w:tc>
          <w:tcPr>
            <w:tcW w:w="9230" w:type="dxa"/>
            <w:shd w:val="clear" w:color="auto" w:fill="auto"/>
          </w:tcPr>
          <w:p w:rsidR="00BE5699" w:rsidRPr="00AA4DB5" w:rsidRDefault="00875CAD" w:rsidP="00AA4DB5">
            <w:r>
              <w:rPr>
                <w:noProof/>
                <w:lang w:val="en-GB" w:eastAsia="zh-CN"/>
              </w:rPr>
              <w:drawing>
                <wp:anchor distT="0" distB="0" distL="114300" distR="114300" simplePos="0" relativeHeight="251715072" behindDoc="1" locked="0" layoutInCell="1" allowOverlap="1">
                  <wp:simplePos x="0" y="0"/>
                  <wp:positionH relativeFrom="column">
                    <wp:posOffset>657225</wp:posOffset>
                  </wp:positionH>
                  <wp:positionV relativeFrom="paragraph">
                    <wp:posOffset>109855</wp:posOffset>
                  </wp:positionV>
                  <wp:extent cx="1412875" cy="1155065"/>
                  <wp:effectExtent l="0" t="0" r="0" b="6985"/>
                  <wp:wrapNone/>
                  <wp:docPr id="315" name="圖片 294" descr="膠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膠袋"/>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287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BE5699" w:rsidP="00AA4DB5"/>
          <w:p w:rsidR="00BE5699" w:rsidRPr="00AA4DB5" w:rsidRDefault="00BE5699" w:rsidP="00AA4DB5"/>
          <w:p w:rsidR="00BE5699" w:rsidRPr="00AA4DB5" w:rsidRDefault="00BE5699" w:rsidP="00AA4DB5"/>
          <w:p w:rsidR="00BE5699" w:rsidRPr="00AA4DB5" w:rsidRDefault="00BE5699" w:rsidP="00AA4DB5"/>
          <w:p w:rsidR="00BE5699" w:rsidRPr="00AA4DB5" w:rsidRDefault="00875CAD" w:rsidP="00AA4DB5">
            <w:r>
              <w:rPr>
                <w:noProof/>
                <w:lang w:val="en-GB" w:eastAsia="zh-CN"/>
              </w:rPr>
              <mc:AlternateContent>
                <mc:Choice Requires="wps">
                  <w:drawing>
                    <wp:anchor distT="0" distB="0" distL="114300" distR="114300" simplePos="0" relativeHeight="251689472" behindDoc="0" locked="0" layoutInCell="1" allowOverlap="1">
                      <wp:simplePos x="0" y="0"/>
                      <wp:positionH relativeFrom="column">
                        <wp:posOffset>2256155</wp:posOffset>
                      </wp:positionH>
                      <wp:positionV relativeFrom="paragraph">
                        <wp:posOffset>173355</wp:posOffset>
                      </wp:positionV>
                      <wp:extent cx="1870710" cy="697865"/>
                      <wp:effectExtent l="0" t="1905" r="0" b="0"/>
                      <wp:wrapNone/>
                      <wp:docPr id="31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可長期燃燒的火機吸食器</w:t>
                                  </w:r>
                                </w:p>
                                <w:p w:rsidR="00216724" w:rsidRDefault="00216724" w:rsidP="00BE5699">
                                  <w:r>
                                    <w:rPr>
                                      <w:rFonts w:hint="eastAsia"/>
                                    </w:rPr>
                                    <w:t>（加熱冰毒）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7" type="#_x0000_t202" style="position:absolute;margin-left:177.65pt;margin-top:13.65pt;width:147.3pt;height:5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CvA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" filled="f" stroked="f">
                      <v:textbox>
                        <w:txbxContent>
                          <w:p w:rsidR="00216724" w:rsidRDefault="00216724" w:rsidP="00BE5699">
                            <w:r>
                              <w:rPr>
                                <w:rFonts w:hint="eastAsia"/>
                              </w:rPr>
                              <w:t>可長期燃燒的火機吸食器</w:t>
                            </w:r>
                          </w:p>
                          <w:p w:rsidR="00216724" w:rsidRDefault="00216724" w:rsidP="00BE5699">
                            <w:r>
                              <w:rPr>
                                <w:rFonts w:hint="eastAsia"/>
                              </w:rPr>
                              <w:t>（加熱冰毒）</w:t>
                            </w:r>
                          </w:p>
                        </w:txbxContent>
                      </v:textbox>
                    </v:shape>
                  </w:pict>
                </mc:Fallback>
              </mc:AlternateContent>
            </w:r>
            <w:r>
              <w:rPr>
                <w:noProof/>
                <w:lang w:val="en-GB" w:eastAsia="zh-CN"/>
              </w:rPr>
              <mc:AlternateContent>
                <mc:Choice Requires="wps">
                  <w:drawing>
                    <wp:anchor distT="0" distB="0" distL="114300" distR="114300" simplePos="0" relativeHeight="251690496" behindDoc="0" locked="0" layoutInCell="1" allowOverlap="1">
                      <wp:simplePos x="0" y="0"/>
                      <wp:positionH relativeFrom="column">
                        <wp:posOffset>909955</wp:posOffset>
                      </wp:positionH>
                      <wp:positionV relativeFrom="paragraph">
                        <wp:posOffset>173355</wp:posOffset>
                      </wp:positionV>
                      <wp:extent cx="925195" cy="556895"/>
                      <wp:effectExtent l="0" t="1905" r="3175" b="3175"/>
                      <wp:wrapNone/>
                      <wp:docPr id="3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裝有藥粉的藥袋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8" type="#_x0000_t202" style="position:absolute;margin-left:71.65pt;margin-top:13.65pt;width:72.85pt;height:43.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9a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" filled="f" stroked="f">
                      <v:textbox>
                        <w:txbxContent>
                          <w:p w:rsidR="00216724" w:rsidRDefault="00216724" w:rsidP="00BE5699">
                            <w:r>
                              <w:rPr>
                                <w:rFonts w:hint="eastAsia"/>
                              </w:rPr>
                              <w:t>裝有藥粉的藥袋</w:t>
                            </w:r>
                          </w:p>
                        </w:txbxContent>
                      </v:textbox>
                    </v:shape>
                  </w:pict>
                </mc:Fallback>
              </mc:AlternateContent>
            </w:r>
          </w:p>
          <w:p w:rsidR="00BE5699" w:rsidRPr="00AA4DB5" w:rsidRDefault="00BE5699" w:rsidP="00AA4DB5"/>
          <w:p w:rsidR="00BE5699" w:rsidRPr="00AA4DB5" w:rsidRDefault="00BE5699" w:rsidP="00AA4DB5"/>
          <w:p w:rsidR="00BE5699" w:rsidRPr="00AA4DB5" w:rsidRDefault="00875CAD" w:rsidP="00AA4DB5">
            <w:r>
              <w:rPr>
                <w:noProof/>
                <w:lang w:val="en-GB" w:eastAsia="zh-CN"/>
              </w:rPr>
              <w:drawing>
                <wp:anchor distT="0" distB="0" distL="114300" distR="114300" simplePos="0" relativeHeight="251682304" behindDoc="0" locked="0" layoutInCell="1" allowOverlap="1">
                  <wp:simplePos x="0" y="0"/>
                  <wp:positionH relativeFrom="column">
                    <wp:posOffset>3953510</wp:posOffset>
                  </wp:positionH>
                  <wp:positionV relativeFrom="paragraph">
                    <wp:posOffset>88265</wp:posOffset>
                  </wp:positionV>
                  <wp:extent cx="1769745" cy="1177925"/>
                  <wp:effectExtent l="0" t="0" r="1905" b="3175"/>
                  <wp:wrapSquare wrapText="bothSides"/>
                  <wp:docPr id="312" name="圖片 13" descr="1382603558-3701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382603558-370163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974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A8" w:rsidRPr="00AA4D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248" type="#_x0000_t75" style="position:absolute;margin-left:64pt;margin-top:6.35pt;width:76.35pt;height:97.6pt;z-index:251686400;visibility:visible;mso-position-horizontal-relative:text;mso-position-vertical-relative:text" fillcolor="#b83d68">
                  <v:imagedata r:id="rId39" o:title=""/>
                  <v:shadow color="#f4e7ed"/>
                </v:shape>
                <o:OLEObject Type="Embed" ProgID="Unknown" ShapeID="Object 8" DrawAspect="Content" ObjectID="_1560169554" r:id="rId40"/>
              </w:pict>
            </w:r>
            <w:r>
              <w:rPr>
                <w:noProof/>
                <w:lang w:val="en-GB" w:eastAsia="zh-CN"/>
              </w:rPr>
              <w:drawing>
                <wp:anchor distT="0" distB="0" distL="114300" distR="114300" simplePos="0" relativeHeight="251681280" behindDoc="0" locked="0" layoutInCell="1" allowOverlap="1">
                  <wp:simplePos x="0" y="0"/>
                  <wp:positionH relativeFrom="column">
                    <wp:posOffset>56515</wp:posOffset>
                  </wp:positionH>
                  <wp:positionV relativeFrom="paragraph">
                    <wp:posOffset>44450</wp:posOffset>
                  </wp:positionV>
                  <wp:extent cx="1588770" cy="1221740"/>
                  <wp:effectExtent l="0" t="0" r="0" b="0"/>
                  <wp:wrapSquare wrapText="bothSides"/>
                  <wp:docPr id="311" name="圖片 3" descr="2011042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10428102.JPG"/>
                          <pic:cNvPicPr>
                            <a:picLocks noChangeAspect="1" noChangeArrowheads="1"/>
                          </pic:cNvPicPr>
                        </pic:nvPicPr>
                        <pic:blipFill>
                          <a:blip r:embed="rId41" cstate="print">
                            <a:extLst>
                              <a:ext uri="{28A0092B-C50C-407E-A947-70E740481C1C}">
                                <a14:useLocalDpi xmlns:a14="http://schemas.microsoft.com/office/drawing/2010/main" val="0"/>
                              </a:ext>
                            </a:extLst>
                          </a:blip>
                          <a:srcRect t="2684" r="22438"/>
                          <a:stretch>
                            <a:fillRect/>
                          </a:stretch>
                        </pic:blipFill>
                        <pic:spPr bwMode="auto">
                          <a:xfrm>
                            <a:off x="0" y="0"/>
                            <a:ext cx="158877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BE5699" w:rsidP="00AA4DB5"/>
          <w:p w:rsidR="00BE5699" w:rsidRPr="00AA4DB5" w:rsidRDefault="00BE5699" w:rsidP="00AA4DB5"/>
          <w:p w:rsidR="00BE5699" w:rsidRPr="00AA4DB5" w:rsidRDefault="00BE5699" w:rsidP="00AA4DB5"/>
          <w:p w:rsidR="00BE5699" w:rsidRPr="00AA4DB5" w:rsidRDefault="00BE5699" w:rsidP="00AA4DB5"/>
          <w:p w:rsidR="00BE5699" w:rsidRPr="00AA4DB5" w:rsidRDefault="00875CAD" w:rsidP="00AA4DB5">
            <w:r>
              <w:rPr>
                <w:noProof/>
                <w:lang w:val="en-GB" w:eastAsia="zh-CN"/>
              </w:rPr>
              <mc:AlternateContent>
                <mc:Choice Requires="wps">
                  <w:drawing>
                    <wp:anchor distT="0" distB="0" distL="114300" distR="114300" simplePos="0" relativeHeight="251684352" behindDoc="0" locked="0" layoutInCell="1" allowOverlap="1">
                      <wp:simplePos x="0" y="0"/>
                      <wp:positionH relativeFrom="column">
                        <wp:posOffset>597535</wp:posOffset>
                      </wp:positionH>
                      <wp:positionV relativeFrom="paragraph">
                        <wp:posOffset>177165</wp:posOffset>
                      </wp:positionV>
                      <wp:extent cx="1421765" cy="556895"/>
                      <wp:effectExtent l="0" t="0" r="0" b="0"/>
                      <wp:wrapNone/>
                      <wp:docPr id="31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 xml:space="preserve">　改裝的飲品樽</w:t>
                                  </w:r>
                                </w:p>
                                <w:p w:rsidR="00216724" w:rsidRDefault="00216724" w:rsidP="00BE5699">
                                  <w:r>
                                    <w:rPr>
                                      <w:rFonts w:hint="eastAsia"/>
                                    </w:rPr>
                                    <w:t>（吸食冰的冰壺）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9" type="#_x0000_t202" style="position:absolute;margin-left:47.05pt;margin-top:13.95pt;width:111.95pt;height:4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HOiQIAABs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" stroked="f">
                      <v:textbox>
                        <w:txbxContent>
                          <w:p w:rsidR="00216724" w:rsidRDefault="00216724" w:rsidP="00BE5699">
                            <w:r>
                              <w:rPr>
                                <w:rFonts w:hint="eastAsia"/>
                              </w:rPr>
                              <w:t xml:space="preserve">　改裝的飲品樽</w:t>
                            </w:r>
                          </w:p>
                          <w:p w:rsidR="00216724" w:rsidRDefault="00216724" w:rsidP="00BE5699">
                            <w:r>
                              <w:rPr>
                                <w:rFonts w:hint="eastAsia"/>
                              </w:rPr>
                              <w:t>（吸食冰的冰壺）</w:t>
                            </w:r>
                          </w:p>
                        </w:txbxContent>
                      </v:textbox>
                    </v:shape>
                  </w:pict>
                </mc:Fallback>
              </mc:AlternateContent>
            </w:r>
          </w:p>
          <w:p w:rsidR="00BE5699" w:rsidRPr="00AA4DB5" w:rsidRDefault="00875CAD" w:rsidP="00AA4DB5">
            <w:r>
              <w:rPr>
                <w:noProof/>
                <w:lang w:val="en-GB" w:eastAsia="zh-CN"/>
              </w:rPr>
              <mc:AlternateContent>
                <mc:Choice Requires="wps">
                  <w:drawing>
                    <wp:anchor distT="0" distB="0" distL="114300" distR="114300" simplePos="0" relativeHeight="251688448" behindDoc="0" locked="0" layoutInCell="1" allowOverlap="1">
                      <wp:simplePos x="0" y="0"/>
                      <wp:positionH relativeFrom="column">
                        <wp:posOffset>3943985</wp:posOffset>
                      </wp:positionH>
                      <wp:positionV relativeFrom="paragraph">
                        <wp:posOffset>-51435</wp:posOffset>
                      </wp:positionV>
                      <wp:extent cx="1779905" cy="592455"/>
                      <wp:effectExtent l="635" t="0" r="635" b="1905"/>
                      <wp:wrapNone/>
                      <wp:docPr id="30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pPr>
                                    <w:rPr>
                                      <w:rFonts w:hint="eastAsia"/>
                                    </w:rPr>
                                  </w:pPr>
                                  <w:r>
                                    <w:rPr>
                                      <w:rFonts w:hint="eastAsia"/>
                                    </w:rPr>
                                    <w:t xml:space="preserve">        </w:t>
                                  </w:r>
                                  <w:r>
                                    <w:rPr>
                                      <w:rFonts w:hint="eastAsia"/>
                                    </w:rPr>
                                    <w:t>錫紙</w:t>
                                  </w:r>
                                </w:p>
                                <w:p w:rsidR="00216724" w:rsidRDefault="00216724" w:rsidP="00BE5699">
                                  <w:r>
                                    <w:rPr>
                                      <w:rFonts w:hint="eastAsia"/>
                                    </w:rPr>
                                    <w:t>（盛載藥粉以便加熱）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0" type="#_x0000_t202" style="position:absolute;margin-left:310.55pt;margin-top:-4.05pt;width:140.15pt;height:4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6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" filled="f" stroked="f">
                      <v:textbox>
                        <w:txbxContent>
                          <w:p w:rsidR="00216724" w:rsidRDefault="00216724" w:rsidP="00BE5699">
                            <w:pPr>
                              <w:rPr>
                                <w:rFonts w:hint="eastAsia"/>
                              </w:rPr>
                            </w:pPr>
                            <w:r>
                              <w:rPr>
                                <w:rFonts w:hint="eastAsia"/>
                              </w:rPr>
                              <w:t xml:space="preserve">        </w:t>
                            </w:r>
                            <w:r>
                              <w:rPr>
                                <w:rFonts w:hint="eastAsia"/>
                              </w:rPr>
                              <w:t>錫紙</w:t>
                            </w:r>
                          </w:p>
                          <w:p w:rsidR="00216724" w:rsidRDefault="00216724" w:rsidP="00BE5699">
                            <w:r>
                              <w:rPr>
                                <w:rFonts w:hint="eastAsia"/>
                              </w:rPr>
                              <w:t>（盛載藥粉以便加熱）</w:t>
                            </w:r>
                          </w:p>
                        </w:txbxContent>
                      </v:textbox>
                    </v:shape>
                  </w:pict>
                </mc:Fallback>
              </mc:AlternateContent>
            </w:r>
            <w:r>
              <w:rPr>
                <w:noProof/>
                <w:lang w:val="en-GB" w:eastAsia="zh-CN"/>
              </w:rPr>
              <mc:AlternateContent>
                <mc:Choice Requires="wps">
                  <w:drawing>
                    <wp:anchor distT="0" distB="0" distL="114300" distR="114300" simplePos="0" relativeHeight="251683328" behindDoc="0" locked="0" layoutInCell="1" allowOverlap="1">
                      <wp:simplePos x="0" y="0"/>
                      <wp:positionH relativeFrom="column">
                        <wp:posOffset>10160</wp:posOffset>
                      </wp:positionH>
                      <wp:positionV relativeFrom="paragraph">
                        <wp:posOffset>-1937385</wp:posOffset>
                      </wp:positionV>
                      <wp:extent cx="1524635" cy="577215"/>
                      <wp:effectExtent l="635" t="0" r="0" b="0"/>
                      <wp:wrapNone/>
                      <wp:docPr id="30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pPr>
                                    <w:rPr>
                                      <w:rFonts w:hint="eastAsia"/>
                                    </w:rPr>
                                  </w:pPr>
                                  <w:r>
                                    <w:rPr>
                                      <w:rFonts w:hint="eastAsia"/>
                                    </w:rPr>
                                    <w:t xml:space="preserve">   </w:t>
                                  </w:r>
                                  <w:r>
                                    <w:rPr>
                                      <w:rFonts w:hint="eastAsia"/>
                                    </w:rPr>
                                    <w:t>摺疊的紙幣</w:t>
                                  </w:r>
                                </w:p>
                                <w:p w:rsidR="00216724" w:rsidRDefault="00216724" w:rsidP="00BE5699">
                                  <w:r>
                                    <w:rPr>
                                      <w:rFonts w:hint="eastAsia"/>
                                    </w:rPr>
                                    <w:t>（包裝氯胺酮藥粉）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1" type="#_x0000_t202" style="position:absolute;margin-left:.8pt;margin-top:-152.55pt;width:120.05pt;height:45.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" stroked="f">
                      <v:textbox>
                        <w:txbxContent>
                          <w:p w:rsidR="00216724" w:rsidRDefault="00216724" w:rsidP="00BE5699">
                            <w:pPr>
                              <w:rPr>
                                <w:rFonts w:hint="eastAsia"/>
                              </w:rPr>
                            </w:pPr>
                            <w:r>
                              <w:rPr>
                                <w:rFonts w:hint="eastAsia"/>
                              </w:rPr>
                              <w:t xml:space="preserve">   </w:t>
                            </w:r>
                            <w:r>
                              <w:rPr>
                                <w:rFonts w:hint="eastAsia"/>
                              </w:rPr>
                              <w:t>摺疊的紙幣</w:t>
                            </w:r>
                          </w:p>
                          <w:p w:rsidR="00216724" w:rsidRDefault="00216724" w:rsidP="00BE5699">
                            <w:r>
                              <w:rPr>
                                <w:rFonts w:hint="eastAsia"/>
                              </w:rPr>
                              <w:t>（包裝氯胺酮藥粉）</w:t>
                            </w:r>
                          </w:p>
                        </w:txbxContent>
                      </v:textbox>
                    </v:shape>
                  </w:pict>
                </mc:Fallback>
              </mc:AlternateContent>
            </w:r>
          </w:p>
          <w:p w:rsidR="00BE5699" w:rsidRPr="00AA4DB5" w:rsidRDefault="00BE5699" w:rsidP="00AA4DB5"/>
          <w:p w:rsidR="00BE5699" w:rsidRPr="00AA4DB5" w:rsidRDefault="00875CAD" w:rsidP="00AA4DB5">
            <w:r>
              <w:rPr>
                <w:noProof/>
                <w:lang w:val="en-GB" w:eastAsia="zh-CN"/>
              </w:rPr>
              <w:drawing>
                <wp:anchor distT="0" distB="0" distL="114300" distR="114300" simplePos="0" relativeHeight="251714048" behindDoc="1" locked="0" layoutInCell="1" allowOverlap="1">
                  <wp:simplePos x="0" y="0"/>
                  <wp:positionH relativeFrom="column">
                    <wp:posOffset>4338955</wp:posOffset>
                  </wp:positionH>
                  <wp:positionV relativeFrom="paragraph">
                    <wp:posOffset>48260</wp:posOffset>
                  </wp:positionV>
                  <wp:extent cx="1273175" cy="1273175"/>
                  <wp:effectExtent l="0" t="0" r="3175" b="3175"/>
                  <wp:wrapNone/>
                  <wp:docPr id="307" name="圖片 293" descr="咳水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咳水樽"/>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713024" behindDoc="1" locked="0" layoutInCell="1" allowOverlap="1">
                  <wp:simplePos x="0" y="0"/>
                  <wp:positionH relativeFrom="column">
                    <wp:posOffset>288290</wp:posOffset>
                  </wp:positionH>
                  <wp:positionV relativeFrom="paragraph">
                    <wp:posOffset>43180</wp:posOffset>
                  </wp:positionV>
                  <wp:extent cx="977900" cy="1467485"/>
                  <wp:effectExtent l="0" t="0" r="0" b="0"/>
                  <wp:wrapNone/>
                  <wp:docPr id="306" name="圖片 292" descr="卷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卷煙"/>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790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875CAD" w:rsidP="00AA4DB5">
            <w:r>
              <w:rPr>
                <w:noProof/>
                <w:lang w:val="en-GB" w:eastAsia="zh-CN"/>
              </w:rPr>
              <w:drawing>
                <wp:anchor distT="0" distB="0" distL="114300" distR="114300" simplePos="0" relativeHeight="251716096" behindDoc="1" locked="0" layoutInCell="1" allowOverlap="1">
                  <wp:simplePos x="0" y="0"/>
                  <wp:positionH relativeFrom="column">
                    <wp:posOffset>1812925</wp:posOffset>
                  </wp:positionH>
                  <wp:positionV relativeFrom="paragraph">
                    <wp:posOffset>184785</wp:posOffset>
                  </wp:positionV>
                  <wp:extent cx="2140585" cy="687705"/>
                  <wp:effectExtent l="0" t="0" r="0" b="0"/>
                  <wp:wrapNone/>
                  <wp:docPr id="305" name="圖片 295" descr="針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針筒"/>
                          <pic:cNvPicPr>
                            <a:picLocks noChangeAspect="1" noChangeArrowheads="1"/>
                          </pic:cNvPicPr>
                        </pic:nvPicPr>
                        <pic:blipFill>
                          <a:blip r:embed="rId44" cstate="print">
                            <a:extLst>
                              <a:ext uri="{28A0092B-C50C-407E-A947-70E740481C1C}">
                                <a14:useLocalDpi xmlns:a14="http://schemas.microsoft.com/office/drawing/2010/main" val="0"/>
                              </a:ext>
                            </a:extLst>
                          </a:blip>
                          <a:srcRect l="1332" t="12131" b="24368"/>
                          <a:stretch>
                            <a:fillRect/>
                          </a:stretch>
                        </pic:blipFill>
                        <pic:spPr bwMode="auto">
                          <a:xfrm>
                            <a:off x="0" y="0"/>
                            <a:ext cx="214058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BE5699" w:rsidP="00AA4DB5"/>
          <w:p w:rsidR="00BE5699" w:rsidRPr="00AA4DB5" w:rsidRDefault="00BE5699" w:rsidP="00AA4DB5"/>
          <w:p w:rsidR="00BE5699" w:rsidRPr="00AA4DB5" w:rsidRDefault="00B828A8" w:rsidP="00B828A8">
            <w:pPr>
              <w:tabs>
                <w:tab w:val="left" w:pos="4965"/>
              </w:tabs>
            </w:pPr>
            <w:r>
              <w:tab/>
            </w:r>
          </w:p>
          <w:p w:rsidR="00BE5699" w:rsidRPr="00AA4DB5" w:rsidRDefault="00875CAD" w:rsidP="00AA4DB5">
            <w:r>
              <w:rPr>
                <w:noProof/>
                <w:lang w:val="en-GB" w:eastAsia="zh-CN"/>
              </w:rPr>
              <mc:AlternateContent>
                <mc:Choice Requires="wps">
                  <w:drawing>
                    <wp:anchor distT="0" distB="0" distL="114300" distR="114300" simplePos="0" relativeHeight="251692544" behindDoc="0" locked="0" layoutInCell="1" allowOverlap="1">
                      <wp:simplePos x="0" y="0"/>
                      <wp:positionH relativeFrom="column">
                        <wp:posOffset>2252980</wp:posOffset>
                      </wp:positionH>
                      <wp:positionV relativeFrom="paragraph">
                        <wp:posOffset>62865</wp:posOffset>
                      </wp:positionV>
                      <wp:extent cx="1343660" cy="504825"/>
                      <wp:effectExtent l="0" t="0" r="3810" b="3810"/>
                      <wp:wrapNone/>
                      <wp:docPr id="30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 xml:space="preserve">   </w:t>
                                  </w:r>
                                  <w:r>
                                    <w:rPr>
                                      <w:rFonts w:hint="eastAsia"/>
                                    </w:rPr>
                                    <w:t>針筒</w:t>
                                  </w:r>
                                </w:p>
                                <w:p w:rsidR="00216724" w:rsidRDefault="00216724" w:rsidP="00BE5699">
                                  <w:r>
                                    <w:rPr>
                                      <w:rFonts w:hint="eastAsia"/>
                                    </w:rPr>
                                    <w:t>（毒品注射）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2" type="#_x0000_t202" style="position:absolute;margin-left:177.4pt;margin-top:4.95pt;width:105.8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aX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" filled="f" stroked="f">
                      <v:textbox>
                        <w:txbxContent>
                          <w:p w:rsidR="00216724" w:rsidRDefault="00216724" w:rsidP="00BE5699">
                            <w:r>
                              <w:rPr>
                                <w:rFonts w:hint="eastAsia"/>
                              </w:rPr>
                              <w:t xml:space="preserve">   </w:t>
                            </w:r>
                            <w:r>
                              <w:rPr>
                                <w:rFonts w:hint="eastAsia"/>
                              </w:rPr>
                              <w:t>針筒</w:t>
                            </w:r>
                          </w:p>
                          <w:p w:rsidR="00216724" w:rsidRDefault="00216724" w:rsidP="00BE5699">
                            <w:r>
                              <w:rPr>
                                <w:rFonts w:hint="eastAsia"/>
                              </w:rPr>
                              <w:t>（毒品注射）</w:t>
                            </w:r>
                          </w:p>
                        </w:txbxContent>
                      </v:textbox>
                    </v:shape>
                  </w:pict>
                </mc:Fallback>
              </mc:AlternateContent>
            </w:r>
            <w:r>
              <w:rPr>
                <w:noProof/>
                <w:lang w:val="en-GB" w:eastAsia="zh-CN"/>
              </w:rPr>
              <mc:AlternateContent>
                <mc:Choice Requires="wps">
                  <w:drawing>
                    <wp:anchor distT="0" distB="0" distL="114300" distR="114300" simplePos="0" relativeHeight="251685376" behindDoc="0" locked="0" layoutInCell="1" allowOverlap="1">
                      <wp:simplePos x="0" y="0"/>
                      <wp:positionH relativeFrom="column">
                        <wp:posOffset>117475</wp:posOffset>
                      </wp:positionH>
                      <wp:positionV relativeFrom="paragraph">
                        <wp:posOffset>-1651635</wp:posOffset>
                      </wp:positionV>
                      <wp:extent cx="1467485" cy="567690"/>
                      <wp:effectExtent l="3175" t="0" r="0" b="0"/>
                      <wp:wrapNone/>
                      <wp:docPr id="30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 xml:space="preserve"> </w:t>
                                  </w:r>
                                  <w:r>
                                    <w:rPr>
                                      <w:rFonts w:hint="eastAsia"/>
                                    </w:rPr>
                                    <w:t>改裝的果汁盒</w:t>
                                  </w:r>
                                </w:p>
                                <w:p w:rsidR="00216724" w:rsidRDefault="00216724" w:rsidP="00BE5699">
                                  <w:r>
                                    <w:rPr>
                                      <w:rFonts w:hint="eastAsia"/>
                                    </w:rPr>
                                    <w:t>（吸食冰的工具）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3" type="#_x0000_t202" style="position:absolute;margin-left:9.25pt;margin-top:-130.05pt;width:115.55pt;height:44.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vtvg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" filled="f" stroked="f">
                      <v:textbox>
                        <w:txbxContent>
                          <w:p w:rsidR="00216724" w:rsidRDefault="00216724" w:rsidP="00BE5699">
                            <w:r>
                              <w:rPr>
                                <w:rFonts w:hint="eastAsia"/>
                              </w:rPr>
                              <w:t xml:space="preserve"> </w:t>
                            </w:r>
                            <w:r>
                              <w:rPr>
                                <w:rFonts w:hint="eastAsia"/>
                              </w:rPr>
                              <w:t>改裝的果汁盒</w:t>
                            </w:r>
                          </w:p>
                          <w:p w:rsidR="00216724" w:rsidRDefault="00216724" w:rsidP="00BE5699">
                            <w:r>
                              <w:rPr>
                                <w:rFonts w:hint="eastAsia"/>
                              </w:rPr>
                              <w:t>（吸食冰的工具）</w:t>
                            </w:r>
                          </w:p>
                        </w:txbxContent>
                      </v:textbox>
                    </v:shape>
                  </w:pict>
                </mc:Fallback>
              </mc:AlternateContent>
            </w:r>
            <w:r>
              <w:rPr>
                <w:noProof/>
                <w:lang w:val="en-GB" w:eastAsia="zh-CN"/>
              </w:rPr>
              <w:drawing>
                <wp:anchor distT="0" distB="0" distL="114300" distR="114300" simplePos="0" relativeHeight="251680256" behindDoc="1" locked="0" layoutInCell="1" allowOverlap="1">
                  <wp:simplePos x="0" y="0"/>
                  <wp:positionH relativeFrom="column">
                    <wp:posOffset>4163060</wp:posOffset>
                  </wp:positionH>
                  <wp:positionV relativeFrom="paragraph">
                    <wp:posOffset>-4722495</wp:posOffset>
                  </wp:positionV>
                  <wp:extent cx="1449070" cy="1186815"/>
                  <wp:effectExtent l="0" t="0" r="0" b="0"/>
                  <wp:wrapTight wrapText="bothSides">
                    <wp:wrapPolygon edited="0">
                      <wp:start x="0" y="0"/>
                      <wp:lineTo x="0" y="21149"/>
                      <wp:lineTo x="21297" y="21149"/>
                      <wp:lineTo x="21297" y="0"/>
                      <wp:lineTo x="0" y="0"/>
                    </wp:wrapPolygon>
                  </wp:wrapTight>
                  <wp:docPr id="302" name="圖片 2" descr="2011042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20110428099.JPG"/>
                          <pic:cNvPicPr>
                            <a:picLocks noChangeAspect="1" noChangeArrowheads="1"/>
                          </pic:cNvPicPr>
                        </pic:nvPicPr>
                        <pic:blipFill>
                          <a:blip r:embed="rId45">
                            <a:extLst>
                              <a:ext uri="{28A0092B-C50C-407E-A947-70E740481C1C}">
                                <a14:useLocalDpi xmlns:a14="http://schemas.microsoft.com/office/drawing/2010/main" val="0"/>
                              </a:ext>
                            </a:extLst>
                          </a:blip>
                          <a:srcRect l="16925" t="3801" r="20076" b="3801"/>
                          <a:stretch>
                            <a:fillRect/>
                          </a:stretch>
                        </pic:blipFill>
                        <pic:spPr bwMode="auto">
                          <a:xfrm>
                            <a:off x="0" y="0"/>
                            <a:ext cx="144907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67968" behindDoc="0" locked="0" layoutInCell="1" allowOverlap="1">
                  <wp:simplePos x="0" y="0"/>
                  <wp:positionH relativeFrom="column">
                    <wp:posOffset>10160</wp:posOffset>
                  </wp:positionH>
                  <wp:positionV relativeFrom="paragraph">
                    <wp:posOffset>-4690745</wp:posOffset>
                  </wp:positionV>
                  <wp:extent cx="1635125" cy="1096010"/>
                  <wp:effectExtent l="0" t="0" r="3175" b="8890"/>
                  <wp:wrapSquare wrapText="bothSides"/>
                  <wp:docPr id="3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125"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699" w:rsidRPr="00AA4DB5" w:rsidRDefault="00875CAD" w:rsidP="00AA4DB5">
            <w:r>
              <w:rPr>
                <w:noProof/>
                <w:lang w:val="en-GB" w:eastAsia="zh-CN"/>
              </w:rPr>
              <mc:AlternateContent>
                <mc:Choice Requires="wps">
                  <w:drawing>
                    <wp:anchor distT="0" distB="0" distL="114300" distR="114300" simplePos="0" relativeHeight="251691520" behindDoc="0" locked="0" layoutInCell="1" allowOverlap="1">
                      <wp:simplePos x="0" y="0"/>
                      <wp:positionH relativeFrom="column">
                        <wp:posOffset>4499610</wp:posOffset>
                      </wp:positionH>
                      <wp:positionV relativeFrom="paragraph">
                        <wp:posOffset>15240</wp:posOffset>
                      </wp:positionV>
                      <wp:extent cx="993140" cy="400050"/>
                      <wp:effectExtent l="3810" t="0" r="3175" b="3810"/>
                      <wp:wrapNone/>
                      <wp:docPr id="30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咳藥水樽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4" type="#_x0000_t202" style="position:absolute;margin-left:354.3pt;margin-top:1.2pt;width:78.2pt;height: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MhvQIAAMQ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" filled="f" stroked="f">
                      <v:textbox>
                        <w:txbxContent>
                          <w:p w:rsidR="00216724" w:rsidRDefault="00216724" w:rsidP="00BE5699">
                            <w:r>
                              <w:rPr>
                                <w:rFonts w:hint="eastAsia"/>
                              </w:rPr>
                              <w:t>咳藥水樽</w:t>
                            </w:r>
                          </w:p>
                        </w:txbxContent>
                      </v:textbox>
                    </v:shape>
                  </w:pict>
                </mc:Fallback>
              </mc:AlternateContent>
            </w:r>
            <w:r>
              <w:rPr>
                <w:noProof/>
                <w:lang w:val="en-GB" w:eastAsia="zh-CN"/>
              </w:rPr>
              <mc:AlternateContent>
                <mc:Choice Requires="wps">
                  <w:drawing>
                    <wp:anchor distT="0" distB="0" distL="114300" distR="114300" simplePos="0" relativeHeight="251687424" behindDoc="0" locked="0" layoutInCell="1" allowOverlap="1">
                      <wp:simplePos x="0" y="0"/>
                      <wp:positionH relativeFrom="column">
                        <wp:posOffset>117475</wp:posOffset>
                      </wp:positionH>
                      <wp:positionV relativeFrom="paragraph">
                        <wp:posOffset>158115</wp:posOffset>
                      </wp:positionV>
                      <wp:extent cx="1254125" cy="363855"/>
                      <wp:effectExtent l="3175" t="0" r="0" b="1905"/>
                      <wp:wrapNone/>
                      <wp:docPr id="29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BE5699">
                                  <w:r>
                                    <w:rPr>
                                      <w:rFonts w:hint="eastAsia"/>
                                    </w:rPr>
                                    <w:t>卷煙（混入大麻）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5" type="#_x0000_t202" style="position:absolute;margin-left:9.25pt;margin-top:12.45pt;width:98.75pt;height:28.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" filled="f" stroked="f">
                      <v:textbox>
                        <w:txbxContent>
                          <w:p w:rsidR="00216724" w:rsidRDefault="00216724" w:rsidP="00BE5699">
                            <w:r>
                              <w:rPr>
                                <w:rFonts w:hint="eastAsia"/>
                              </w:rPr>
                              <w:t>卷煙（混入大麻）</w:t>
                            </w:r>
                          </w:p>
                        </w:txbxContent>
                      </v:textbox>
                    </v:shape>
                  </w:pict>
                </mc:Fallback>
              </mc:AlternateContent>
            </w:r>
          </w:p>
          <w:p w:rsidR="00BE5699" w:rsidRPr="00AA4DB5" w:rsidRDefault="00BE5699" w:rsidP="00AA4DB5"/>
        </w:tc>
      </w:tr>
    </w:tbl>
    <w:p w:rsidR="00A42F44" w:rsidRDefault="00A42F44" w:rsidP="00E1031A">
      <w:pPr>
        <w:rPr>
          <w:u w:val="single"/>
        </w:rPr>
      </w:pPr>
    </w:p>
    <w:p w:rsidR="00E1031A" w:rsidRDefault="00E1031A" w:rsidP="00E1031A">
      <w:r w:rsidRPr="00802326">
        <w:rPr>
          <w:rFonts w:hint="eastAsia"/>
          <w:u w:val="single"/>
        </w:rPr>
        <w:t>情緒及生活習慣</w:t>
      </w:r>
      <w:r w:rsidR="00A42F44">
        <w:rPr>
          <w:rFonts w:hint="eastAsia"/>
        </w:rPr>
        <w:t>：</w:t>
      </w:r>
    </w:p>
    <w:p w:rsidR="00E1031A" w:rsidRPr="008F06ED" w:rsidRDefault="00E1031A" w:rsidP="002D5C72">
      <w:pPr>
        <w:pStyle w:val="a3"/>
        <w:numPr>
          <w:ilvl w:val="0"/>
          <w:numId w:val="8"/>
        </w:numPr>
        <w:spacing w:line="276" w:lineRule="auto"/>
        <w:ind w:leftChars="-22" w:left="-53" w:firstLine="54"/>
      </w:pPr>
      <w:r w:rsidRPr="008F06ED">
        <w:rPr>
          <w:rFonts w:hint="eastAsia"/>
        </w:rPr>
        <w:t>數小時內不斷飲用大量清水或凍飲</w:t>
      </w:r>
    </w:p>
    <w:p w:rsidR="00E1031A" w:rsidRPr="008F06ED" w:rsidRDefault="00E1031A" w:rsidP="002D5C72">
      <w:pPr>
        <w:pStyle w:val="a3"/>
        <w:numPr>
          <w:ilvl w:val="0"/>
          <w:numId w:val="8"/>
        </w:numPr>
        <w:spacing w:line="276" w:lineRule="auto"/>
        <w:ind w:leftChars="-22" w:left="-53" w:firstLine="54"/>
      </w:pPr>
      <w:r w:rsidRPr="008F06ED">
        <w:rPr>
          <w:rFonts w:hint="eastAsia"/>
        </w:rPr>
        <w:t>改變了進食的習慣</w:t>
      </w:r>
      <w:r w:rsidR="00A42F44">
        <w:rPr>
          <w:rFonts w:hint="eastAsia"/>
        </w:rPr>
        <w:t>（</w:t>
      </w:r>
      <w:r w:rsidRPr="008F06ED">
        <w:rPr>
          <w:rFonts w:hint="eastAsia"/>
        </w:rPr>
        <w:t>例如：突然缺乏食慾</w:t>
      </w:r>
      <w:r w:rsidR="00A42F44">
        <w:rPr>
          <w:rFonts w:hint="eastAsia"/>
        </w:rPr>
        <w:t>）</w:t>
      </w:r>
    </w:p>
    <w:p w:rsidR="00E1031A" w:rsidRPr="008F06ED" w:rsidRDefault="00E1031A" w:rsidP="002D5C72">
      <w:pPr>
        <w:pStyle w:val="a3"/>
        <w:numPr>
          <w:ilvl w:val="0"/>
          <w:numId w:val="8"/>
        </w:numPr>
        <w:spacing w:line="276" w:lineRule="auto"/>
        <w:ind w:leftChars="-22" w:left="-53" w:firstLine="54"/>
      </w:pPr>
      <w:r w:rsidRPr="008F06ED">
        <w:rPr>
          <w:rFonts w:hint="eastAsia"/>
        </w:rPr>
        <w:t>情緒不穩定，情緒起伏很大</w:t>
      </w:r>
    </w:p>
    <w:p w:rsidR="00E1031A" w:rsidRPr="008F06ED" w:rsidRDefault="00E1031A" w:rsidP="002D5C72">
      <w:pPr>
        <w:pStyle w:val="a3"/>
        <w:numPr>
          <w:ilvl w:val="0"/>
          <w:numId w:val="8"/>
        </w:numPr>
        <w:spacing w:line="276" w:lineRule="auto"/>
        <w:ind w:leftChars="-22" w:left="-53" w:firstLine="54"/>
      </w:pPr>
      <w:r w:rsidRPr="008F06ED">
        <w:rPr>
          <w:rFonts w:hint="eastAsia"/>
        </w:rPr>
        <w:t>感到疲倦、彷彿、呆滯、反應遲緩</w:t>
      </w:r>
    </w:p>
    <w:p w:rsidR="00E1031A" w:rsidRPr="008F06ED" w:rsidRDefault="00E1031A" w:rsidP="002D5C72">
      <w:pPr>
        <w:pStyle w:val="a3"/>
        <w:numPr>
          <w:ilvl w:val="0"/>
          <w:numId w:val="8"/>
        </w:numPr>
        <w:spacing w:line="276" w:lineRule="auto"/>
        <w:ind w:leftChars="-22" w:left="-53" w:firstLine="54"/>
      </w:pPr>
      <w:r w:rsidRPr="008F06ED">
        <w:rPr>
          <w:rFonts w:hint="eastAsia"/>
        </w:rPr>
        <w:t>記憶力衰退</w:t>
      </w:r>
    </w:p>
    <w:p w:rsidR="00E1031A" w:rsidRDefault="00E1031A" w:rsidP="002D5C72">
      <w:pPr>
        <w:pStyle w:val="a3"/>
        <w:numPr>
          <w:ilvl w:val="0"/>
          <w:numId w:val="8"/>
        </w:numPr>
        <w:spacing w:line="276" w:lineRule="auto"/>
        <w:ind w:leftChars="-22" w:left="-53" w:firstLine="54"/>
      </w:pPr>
      <w:r w:rsidRPr="008F06ED">
        <w:rPr>
          <w:rFonts w:hint="eastAsia"/>
        </w:rPr>
        <w:t>渴睡</w:t>
      </w:r>
      <w:r w:rsidR="00A42F44">
        <w:rPr>
          <w:rFonts w:hint="eastAsia"/>
        </w:rPr>
        <w:t>（</w:t>
      </w:r>
      <w:r w:rsidR="006A37BE">
        <w:rPr>
          <w:rFonts w:hint="eastAsia"/>
        </w:rPr>
        <w:t>吸食冰</w:t>
      </w:r>
      <w:r w:rsidR="00A42F44">
        <w:rPr>
          <w:rFonts w:hint="eastAsia"/>
        </w:rPr>
        <w:t>後</w:t>
      </w:r>
      <w:r w:rsidR="006A37BE">
        <w:rPr>
          <w:rFonts w:hint="eastAsia"/>
        </w:rPr>
        <w:t>會</w:t>
      </w:r>
      <w:r>
        <w:rPr>
          <w:rFonts w:hint="eastAsia"/>
        </w:rPr>
        <w:t>連續</w:t>
      </w:r>
      <w:r w:rsidRPr="008F06ED">
        <w:rPr>
          <w:rFonts w:hint="eastAsia"/>
        </w:rPr>
        <w:t>一至兩天</w:t>
      </w:r>
      <w:r>
        <w:rPr>
          <w:rFonts w:hint="eastAsia"/>
        </w:rPr>
        <w:t>處於睡眠狀態</w:t>
      </w:r>
      <w:r w:rsidR="00A42F44">
        <w:rPr>
          <w:rFonts w:hint="eastAsia"/>
        </w:rPr>
        <w:t>）</w:t>
      </w:r>
    </w:p>
    <w:p w:rsidR="00E1031A" w:rsidRDefault="006A37BE" w:rsidP="002D5C72">
      <w:pPr>
        <w:pStyle w:val="a3"/>
        <w:numPr>
          <w:ilvl w:val="0"/>
          <w:numId w:val="8"/>
        </w:numPr>
        <w:spacing w:line="276" w:lineRule="auto"/>
        <w:ind w:leftChars="-22" w:left="-53" w:firstLine="54"/>
      </w:pPr>
      <w:r>
        <w:rPr>
          <w:rFonts w:hint="eastAsia"/>
        </w:rPr>
        <w:t>使用洗手間</w:t>
      </w:r>
      <w:r w:rsidR="00E1031A">
        <w:rPr>
          <w:rFonts w:hint="eastAsia"/>
        </w:rPr>
        <w:t>的時間特別長</w:t>
      </w:r>
      <w:r w:rsidR="00A42F44">
        <w:rPr>
          <w:rFonts w:hint="eastAsia"/>
        </w:rPr>
        <w:t>（</w:t>
      </w:r>
      <w:r>
        <w:rPr>
          <w:rFonts w:hint="eastAsia"/>
        </w:rPr>
        <w:t>在洗手間內吸食毒品</w:t>
      </w:r>
      <w:r w:rsidR="00A42F44">
        <w:rPr>
          <w:rFonts w:hint="eastAsia"/>
        </w:rPr>
        <w:t>）</w:t>
      </w:r>
    </w:p>
    <w:p w:rsidR="00FB2735" w:rsidRPr="006A37BE" w:rsidRDefault="00FB2735" w:rsidP="002D5C72">
      <w:pPr>
        <w:pStyle w:val="a3"/>
        <w:spacing w:line="276" w:lineRule="auto"/>
        <w:ind w:leftChars="0" w:left="1"/>
      </w:pPr>
    </w:p>
    <w:p w:rsidR="00E1031A" w:rsidRDefault="00E1031A" w:rsidP="00E1031A">
      <w:r w:rsidRPr="00802326">
        <w:rPr>
          <w:rFonts w:hint="eastAsia"/>
          <w:u w:val="single"/>
        </w:rPr>
        <w:t>社交</w:t>
      </w:r>
      <w:r w:rsidR="00A42F44">
        <w:rPr>
          <w:rFonts w:hint="eastAsia"/>
        </w:rPr>
        <w:t>：</w:t>
      </w:r>
    </w:p>
    <w:p w:rsidR="00E1031A" w:rsidRDefault="00E1031A" w:rsidP="002D5C72">
      <w:pPr>
        <w:pStyle w:val="a3"/>
        <w:numPr>
          <w:ilvl w:val="0"/>
          <w:numId w:val="9"/>
        </w:numPr>
        <w:spacing w:line="276" w:lineRule="auto"/>
        <w:ind w:leftChars="0"/>
      </w:pPr>
      <w:r w:rsidRPr="008E03E5">
        <w:rPr>
          <w:rFonts w:hint="eastAsia"/>
        </w:rPr>
        <w:t>長時間流連在外、離家出走</w:t>
      </w:r>
    </w:p>
    <w:p w:rsidR="00E1031A" w:rsidRDefault="00E1031A" w:rsidP="002D5C72">
      <w:pPr>
        <w:pStyle w:val="a3"/>
        <w:numPr>
          <w:ilvl w:val="0"/>
          <w:numId w:val="9"/>
        </w:numPr>
        <w:spacing w:line="276" w:lineRule="auto"/>
        <w:ind w:leftChars="0"/>
      </w:pPr>
      <w:r w:rsidRPr="008E03E5">
        <w:rPr>
          <w:rFonts w:hint="eastAsia"/>
        </w:rPr>
        <w:t>與朋友聯絡時表現神秘</w:t>
      </w:r>
    </w:p>
    <w:p w:rsidR="00E1031A" w:rsidRDefault="009C293E" w:rsidP="002D5C72">
      <w:pPr>
        <w:pStyle w:val="a3"/>
        <w:numPr>
          <w:ilvl w:val="0"/>
          <w:numId w:val="9"/>
        </w:numPr>
        <w:spacing w:line="276" w:lineRule="auto"/>
        <w:ind w:leftChars="0"/>
      </w:pPr>
      <w:r>
        <w:rPr>
          <w:rFonts w:hint="eastAsia"/>
        </w:rPr>
        <w:t>經常</w:t>
      </w:r>
      <w:r w:rsidR="00E1031A" w:rsidRPr="008E03E5">
        <w:rPr>
          <w:rFonts w:hint="eastAsia"/>
        </w:rPr>
        <w:t>獨留房中、逃避與家人接觸</w:t>
      </w:r>
      <w:r w:rsidR="00A42F44">
        <w:rPr>
          <w:rFonts w:hint="eastAsia"/>
        </w:rPr>
        <w:t>（</w:t>
      </w:r>
      <w:r w:rsidR="00E1031A">
        <w:rPr>
          <w:rFonts w:hint="eastAsia"/>
        </w:rPr>
        <w:t>隱蔽吸毒</w:t>
      </w:r>
      <w:r w:rsidR="00A42F44">
        <w:rPr>
          <w:rFonts w:hint="eastAsia"/>
        </w:rPr>
        <w:t>）</w:t>
      </w:r>
    </w:p>
    <w:p w:rsidR="00E1031A" w:rsidRDefault="009C293E" w:rsidP="002D5C72">
      <w:pPr>
        <w:pStyle w:val="a3"/>
        <w:numPr>
          <w:ilvl w:val="0"/>
          <w:numId w:val="9"/>
        </w:numPr>
        <w:spacing w:line="276" w:lineRule="auto"/>
        <w:ind w:leftChars="0"/>
      </w:pPr>
      <w:r>
        <w:rPr>
          <w:rFonts w:hint="eastAsia"/>
        </w:rPr>
        <w:t>流連</w:t>
      </w:r>
      <w:r w:rsidR="00E1031A" w:rsidRPr="008E03E5">
        <w:rPr>
          <w:rFonts w:hint="eastAsia"/>
        </w:rPr>
        <w:t>遊戲機中心</w:t>
      </w:r>
      <w:r>
        <w:rPr>
          <w:rFonts w:hint="eastAsia"/>
        </w:rPr>
        <w:t>、網吧</w:t>
      </w:r>
      <w:r w:rsidR="00E1031A" w:rsidRPr="008E03E5">
        <w:rPr>
          <w:rFonts w:hint="eastAsia"/>
        </w:rPr>
        <w:t>等高危地方</w:t>
      </w:r>
    </w:p>
    <w:p w:rsidR="00E1031A" w:rsidRDefault="00E1031A" w:rsidP="002D5C72">
      <w:pPr>
        <w:pStyle w:val="a3"/>
        <w:numPr>
          <w:ilvl w:val="0"/>
          <w:numId w:val="9"/>
        </w:numPr>
        <w:spacing w:line="276" w:lineRule="auto"/>
        <w:ind w:leftChars="0"/>
      </w:pPr>
      <w:r w:rsidRPr="008E03E5">
        <w:rPr>
          <w:rFonts w:hint="eastAsia"/>
        </w:rPr>
        <w:t>向同學、同事、朋友借錢，但說不出理由</w:t>
      </w:r>
    </w:p>
    <w:p w:rsidR="000451EF" w:rsidRPr="008E03E5" w:rsidRDefault="000451EF" w:rsidP="002D5C72">
      <w:pPr>
        <w:pStyle w:val="a3"/>
        <w:spacing w:line="276" w:lineRule="auto"/>
        <w:ind w:leftChars="0"/>
      </w:pPr>
    </w:p>
    <w:p w:rsidR="000451EF" w:rsidRDefault="000451EF" w:rsidP="000451EF">
      <w:r w:rsidRPr="00802326">
        <w:rPr>
          <w:rFonts w:hint="eastAsia"/>
          <w:u w:val="single"/>
        </w:rPr>
        <w:t>身體狀況</w:t>
      </w:r>
      <w:r w:rsidR="00A42F44">
        <w:rPr>
          <w:rFonts w:hint="eastAsia"/>
        </w:rPr>
        <w:t>：</w:t>
      </w:r>
    </w:p>
    <w:p w:rsidR="000451EF" w:rsidRPr="008E03E5" w:rsidRDefault="000451EF" w:rsidP="002D5C72">
      <w:pPr>
        <w:numPr>
          <w:ilvl w:val="0"/>
          <w:numId w:val="10"/>
        </w:numPr>
        <w:tabs>
          <w:tab w:val="num" w:pos="720"/>
        </w:tabs>
        <w:spacing w:line="276" w:lineRule="auto"/>
      </w:pPr>
      <w:r w:rsidRPr="008E03E5">
        <w:rPr>
          <w:rFonts w:hint="eastAsia"/>
        </w:rPr>
        <w:t>尿頻</w:t>
      </w:r>
    </w:p>
    <w:p w:rsidR="000451EF" w:rsidRPr="008E03E5" w:rsidRDefault="000451EF" w:rsidP="002D5C72">
      <w:pPr>
        <w:numPr>
          <w:ilvl w:val="0"/>
          <w:numId w:val="10"/>
        </w:numPr>
        <w:tabs>
          <w:tab w:val="num" w:pos="720"/>
        </w:tabs>
        <w:spacing w:line="276" w:lineRule="auto"/>
      </w:pPr>
      <w:r w:rsidRPr="008E03E5">
        <w:rPr>
          <w:rFonts w:hint="eastAsia"/>
        </w:rPr>
        <w:t>經常有尿道發炎</w:t>
      </w:r>
    </w:p>
    <w:p w:rsidR="000451EF" w:rsidRPr="008E03E5" w:rsidRDefault="000451EF" w:rsidP="002D5C72">
      <w:pPr>
        <w:numPr>
          <w:ilvl w:val="0"/>
          <w:numId w:val="10"/>
        </w:numPr>
        <w:tabs>
          <w:tab w:val="num" w:pos="720"/>
        </w:tabs>
        <w:spacing w:line="276" w:lineRule="auto"/>
      </w:pPr>
      <w:r w:rsidRPr="008E03E5">
        <w:rPr>
          <w:rFonts w:hint="eastAsia"/>
        </w:rPr>
        <w:t>經常流鼻水、流鼻血、鼻子紅腫</w:t>
      </w:r>
    </w:p>
    <w:p w:rsidR="000451EF" w:rsidRPr="008E03E5" w:rsidRDefault="000451EF" w:rsidP="002D5C72">
      <w:pPr>
        <w:numPr>
          <w:ilvl w:val="0"/>
          <w:numId w:val="10"/>
        </w:numPr>
        <w:tabs>
          <w:tab w:val="num" w:pos="720"/>
        </w:tabs>
        <w:spacing w:line="276" w:lineRule="auto"/>
      </w:pPr>
      <w:r w:rsidRPr="008E03E5">
        <w:rPr>
          <w:rFonts w:hint="eastAsia"/>
        </w:rPr>
        <w:t>身體有不明瘡疤</w:t>
      </w:r>
    </w:p>
    <w:p w:rsidR="009C293E" w:rsidRDefault="009C293E" w:rsidP="002D5C72">
      <w:pPr>
        <w:numPr>
          <w:ilvl w:val="0"/>
          <w:numId w:val="10"/>
        </w:numPr>
        <w:tabs>
          <w:tab w:val="num" w:pos="720"/>
        </w:tabs>
        <w:spacing w:line="276" w:lineRule="auto"/>
        <w:rPr>
          <w:rFonts w:hint="eastAsia"/>
        </w:rPr>
      </w:pPr>
      <w:r>
        <w:rPr>
          <w:rFonts w:hint="eastAsia"/>
        </w:rPr>
        <w:t>爛牙</w:t>
      </w:r>
    </w:p>
    <w:p w:rsidR="009C293E" w:rsidRDefault="000451EF" w:rsidP="002D5C72">
      <w:pPr>
        <w:numPr>
          <w:ilvl w:val="0"/>
          <w:numId w:val="10"/>
        </w:numPr>
        <w:tabs>
          <w:tab w:val="num" w:pos="720"/>
        </w:tabs>
        <w:spacing w:line="276" w:lineRule="auto"/>
        <w:rPr>
          <w:rFonts w:hint="eastAsia"/>
        </w:rPr>
      </w:pPr>
      <w:r w:rsidRPr="008E03E5">
        <w:rPr>
          <w:rFonts w:hint="eastAsia"/>
        </w:rPr>
        <w:t>便秘</w:t>
      </w:r>
    </w:p>
    <w:p w:rsidR="000451EF" w:rsidRPr="008E03E5" w:rsidRDefault="000451EF" w:rsidP="002D5C72">
      <w:pPr>
        <w:numPr>
          <w:ilvl w:val="0"/>
          <w:numId w:val="10"/>
        </w:numPr>
        <w:tabs>
          <w:tab w:val="num" w:pos="720"/>
        </w:tabs>
        <w:spacing w:line="276" w:lineRule="auto"/>
      </w:pPr>
      <w:r w:rsidRPr="008E03E5">
        <w:rPr>
          <w:rFonts w:hint="eastAsia"/>
        </w:rPr>
        <w:t>腹瀉</w:t>
      </w:r>
    </w:p>
    <w:p w:rsidR="00235F5C" w:rsidRPr="007C4D40" w:rsidRDefault="00235F5C" w:rsidP="000451EF">
      <w:pPr>
        <w:rPr>
          <w:sz w:val="20"/>
        </w:rPr>
      </w:pPr>
    </w:p>
    <w:p w:rsidR="00E1031A" w:rsidRDefault="00D5789D" w:rsidP="00345570">
      <w:pPr>
        <w:rPr>
          <w:b/>
        </w:rPr>
      </w:pPr>
      <w:r>
        <w:rPr>
          <w:rFonts w:hint="eastAsia"/>
          <w:b/>
        </w:rPr>
        <w:t>對青少年吸毒行為的評估與</w:t>
      </w:r>
      <w:r w:rsidRPr="00D5789D">
        <w:rPr>
          <w:rFonts w:hint="eastAsia"/>
          <w:b/>
        </w:rPr>
        <w:t>可行策略</w:t>
      </w:r>
    </w:p>
    <w:p w:rsidR="002E323D" w:rsidRDefault="002E323D" w:rsidP="00345570">
      <w:pPr>
        <w:rPr>
          <w:b/>
        </w:rPr>
      </w:pPr>
    </w:p>
    <w:p w:rsidR="001D64A5" w:rsidRDefault="00A15B68" w:rsidP="002D5C72">
      <w:pPr>
        <w:spacing w:line="360" w:lineRule="auto"/>
      </w:pPr>
      <w:r>
        <w:rPr>
          <w:rFonts w:hint="eastAsia"/>
        </w:rPr>
        <w:t xml:space="preserve">   </w:t>
      </w:r>
      <w:r w:rsidR="000757CF">
        <w:rPr>
          <w:rFonts w:hint="eastAsia"/>
        </w:rPr>
        <w:t>在辨識</w:t>
      </w:r>
      <w:r w:rsidR="002E323D">
        <w:rPr>
          <w:rFonts w:hint="eastAsia"/>
        </w:rPr>
        <w:t>吸毒青少年</w:t>
      </w:r>
      <w:r w:rsidR="000757CF">
        <w:rPr>
          <w:rFonts w:hint="eastAsia"/>
        </w:rPr>
        <w:t>後</w:t>
      </w:r>
      <w:r w:rsidR="002E323D">
        <w:rPr>
          <w:rFonts w:hint="eastAsia"/>
        </w:rPr>
        <w:t>，</w:t>
      </w:r>
      <w:r w:rsidR="00766588">
        <w:rPr>
          <w:rFonts w:hint="eastAsia"/>
        </w:rPr>
        <w:t>我們</w:t>
      </w:r>
      <w:r w:rsidR="00985895">
        <w:rPr>
          <w:rFonts w:hint="eastAsia"/>
        </w:rPr>
        <w:t>需要</w:t>
      </w:r>
      <w:r w:rsidR="009C293E">
        <w:rPr>
          <w:rFonts w:hint="eastAsia"/>
        </w:rPr>
        <w:t>評估</w:t>
      </w:r>
      <w:r w:rsidR="002E323D">
        <w:rPr>
          <w:rFonts w:hint="eastAsia"/>
        </w:rPr>
        <w:t>個案，方能選擇</w:t>
      </w:r>
      <w:r w:rsidR="00985895">
        <w:rPr>
          <w:rFonts w:hint="eastAsia"/>
        </w:rPr>
        <w:t>有效的</w:t>
      </w:r>
      <w:r w:rsidR="002E323D">
        <w:rPr>
          <w:rFonts w:hint="eastAsia"/>
        </w:rPr>
        <w:t>介入方法。</w:t>
      </w:r>
      <w:r w:rsidR="0050501A">
        <w:rPr>
          <w:rFonts w:hint="eastAsia"/>
        </w:rPr>
        <w:t>青少年</w:t>
      </w:r>
      <w:r w:rsidR="00D5789D">
        <w:rPr>
          <w:rFonts w:hint="eastAsia"/>
        </w:rPr>
        <w:t>吸毒是一個複雜的社會問題，</w:t>
      </w:r>
      <w:r w:rsidR="000757CF">
        <w:rPr>
          <w:rFonts w:hint="eastAsia"/>
        </w:rPr>
        <w:t>須</w:t>
      </w:r>
      <w:r w:rsidR="001D64A5">
        <w:rPr>
          <w:rFonts w:hint="eastAsia"/>
        </w:rPr>
        <w:t>從多角度分析。若把焦</w:t>
      </w:r>
      <w:r w:rsidR="005445B6">
        <w:rPr>
          <w:rFonts w:hint="eastAsia"/>
        </w:rPr>
        <w:t>點</w:t>
      </w:r>
      <w:r w:rsidR="001D64A5">
        <w:rPr>
          <w:rFonts w:hint="eastAsia"/>
        </w:rPr>
        <w:t>放於</w:t>
      </w:r>
      <w:r w:rsidR="0050501A">
        <w:rPr>
          <w:rFonts w:hint="eastAsia"/>
        </w:rPr>
        <w:t>個人層面，</w:t>
      </w:r>
      <w:r w:rsidR="001D64A5">
        <w:rPr>
          <w:rFonts w:hint="eastAsia"/>
        </w:rPr>
        <w:t>我們</w:t>
      </w:r>
      <w:r w:rsidR="0050501A">
        <w:rPr>
          <w:rFonts w:hint="eastAsia"/>
        </w:rPr>
        <w:t>先要知道他們吸毒的原因。</w:t>
      </w:r>
      <w:r w:rsidR="007C51F8">
        <w:rPr>
          <w:rFonts w:hint="eastAsia"/>
        </w:rPr>
        <w:t>據禁毒處藥物濫用資料中央檔案室的記錄（</w:t>
      </w:r>
      <w:r w:rsidR="007C51F8">
        <w:rPr>
          <w:rFonts w:hint="eastAsia"/>
        </w:rPr>
        <w:t>201</w:t>
      </w:r>
      <w:r w:rsidR="009C293E">
        <w:rPr>
          <w:rFonts w:hint="eastAsia"/>
        </w:rPr>
        <w:t>4</w:t>
      </w:r>
      <w:r w:rsidR="007C51F8">
        <w:rPr>
          <w:rFonts w:hint="eastAsia"/>
        </w:rPr>
        <w:t>年</w:t>
      </w:r>
      <w:r w:rsidR="009C293E">
        <w:rPr>
          <w:rFonts w:hint="eastAsia"/>
        </w:rPr>
        <w:t>3</w:t>
      </w:r>
      <w:r w:rsidR="007C51F8">
        <w:rPr>
          <w:rFonts w:hint="eastAsia"/>
        </w:rPr>
        <w:t>月</w:t>
      </w:r>
      <w:r w:rsidR="009C293E">
        <w:rPr>
          <w:rFonts w:hint="eastAsia"/>
        </w:rPr>
        <w:t>27</w:t>
      </w:r>
      <w:r w:rsidR="007C51F8">
        <w:rPr>
          <w:rFonts w:hint="eastAsia"/>
        </w:rPr>
        <w:t>日更新），</w:t>
      </w:r>
      <w:r w:rsidR="009C293E">
        <w:rPr>
          <w:rFonts w:hint="eastAsia"/>
        </w:rPr>
        <w:t>2013</w:t>
      </w:r>
      <w:r w:rsidR="009C293E">
        <w:rPr>
          <w:rFonts w:hint="eastAsia"/>
        </w:rPr>
        <w:t>年</w:t>
      </w:r>
      <w:r w:rsidR="0050501A">
        <w:rPr>
          <w:rFonts w:hint="eastAsia"/>
        </w:rPr>
        <w:t>，</w:t>
      </w:r>
      <w:r w:rsidR="009C293E">
        <w:rPr>
          <w:rFonts w:hint="eastAsia"/>
        </w:rPr>
        <w:t>21</w:t>
      </w:r>
      <w:r w:rsidR="0050501A">
        <w:rPr>
          <w:rFonts w:hint="eastAsia"/>
        </w:rPr>
        <w:t>歲以下</w:t>
      </w:r>
      <w:r w:rsidR="001D64A5">
        <w:rPr>
          <w:rFonts w:hint="eastAsia"/>
        </w:rPr>
        <w:t>被呈報吸毒者主要吸毒</w:t>
      </w:r>
      <w:r w:rsidR="007C51F8">
        <w:rPr>
          <w:rFonts w:hint="eastAsia"/>
        </w:rPr>
        <w:t>的</w:t>
      </w:r>
      <w:r w:rsidR="001D64A5">
        <w:rPr>
          <w:rFonts w:hint="eastAsia"/>
        </w:rPr>
        <w:t>原因如下：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939"/>
        <w:gridCol w:w="1939"/>
        <w:gridCol w:w="1939"/>
        <w:gridCol w:w="1939"/>
      </w:tblGrid>
      <w:tr w:rsidR="009C293E" w:rsidTr="00033082">
        <w:tc>
          <w:tcPr>
            <w:tcW w:w="2115" w:type="dxa"/>
            <w:shd w:val="clear" w:color="auto" w:fill="auto"/>
          </w:tcPr>
          <w:p w:rsidR="009C293E" w:rsidRDefault="009C293E" w:rsidP="00033082">
            <w:pPr>
              <w:jc w:val="center"/>
              <w:rPr>
                <w:rFonts w:hint="eastAsia"/>
              </w:rPr>
            </w:pPr>
            <w:r>
              <w:rPr>
                <w:rFonts w:hint="eastAsia"/>
              </w:rPr>
              <w:t>受同輩朋友的</w:t>
            </w:r>
          </w:p>
          <w:p w:rsidR="009C293E" w:rsidRDefault="009C293E" w:rsidP="00033082">
            <w:pPr>
              <w:jc w:val="center"/>
            </w:pPr>
            <w:r>
              <w:rPr>
                <w:rFonts w:hint="eastAsia"/>
              </w:rPr>
              <w:t>影響</w:t>
            </w:r>
          </w:p>
        </w:tc>
        <w:tc>
          <w:tcPr>
            <w:tcW w:w="1939" w:type="dxa"/>
            <w:shd w:val="clear" w:color="auto" w:fill="auto"/>
          </w:tcPr>
          <w:p w:rsidR="009C293E" w:rsidRDefault="009C293E" w:rsidP="00033082">
            <w:pPr>
              <w:jc w:val="center"/>
            </w:pPr>
            <w:r>
              <w:rPr>
                <w:rFonts w:hint="eastAsia"/>
              </w:rPr>
              <w:t>解悶</w:t>
            </w:r>
            <w:r>
              <w:rPr>
                <w:rFonts w:hint="eastAsia"/>
              </w:rPr>
              <w:t>/</w:t>
            </w:r>
            <w:r>
              <w:rPr>
                <w:rFonts w:hint="eastAsia"/>
              </w:rPr>
              <w:t>情緒低落</w:t>
            </w:r>
            <w:r>
              <w:rPr>
                <w:rFonts w:hint="eastAsia"/>
              </w:rPr>
              <w:t>/</w:t>
            </w:r>
            <w:r>
              <w:rPr>
                <w:rFonts w:hint="eastAsia"/>
              </w:rPr>
              <w:t>壓力</w:t>
            </w:r>
          </w:p>
        </w:tc>
        <w:tc>
          <w:tcPr>
            <w:tcW w:w="1939" w:type="dxa"/>
            <w:shd w:val="clear" w:color="auto" w:fill="auto"/>
          </w:tcPr>
          <w:p w:rsidR="009C293E" w:rsidRDefault="009C293E" w:rsidP="00033082">
            <w:pPr>
              <w:jc w:val="center"/>
            </w:pPr>
            <w:r>
              <w:rPr>
                <w:rFonts w:hint="eastAsia"/>
              </w:rPr>
              <w:t>出於好奇</w:t>
            </w:r>
          </w:p>
        </w:tc>
        <w:tc>
          <w:tcPr>
            <w:tcW w:w="1939" w:type="dxa"/>
            <w:shd w:val="clear" w:color="auto" w:fill="auto"/>
          </w:tcPr>
          <w:p w:rsidR="009C293E" w:rsidRDefault="009C293E" w:rsidP="00033082">
            <w:pPr>
              <w:jc w:val="center"/>
            </w:pPr>
            <w:r>
              <w:rPr>
                <w:rFonts w:hint="eastAsia"/>
              </w:rPr>
              <w:t>尋求快感或官能上的滿足</w:t>
            </w:r>
          </w:p>
        </w:tc>
        <w:tc>
          <w:tcPr>
            <w:tcW w:w="1939" w:type="dxa"/>
            <w:shd w:val="clear" w:color="auto" w:fill="auto"/>
          </w:tcPr>
          <w:p w:rsidR="009C293E" w:rsidRDefault="009C293E" w:rsidP="00033082">
            <w:pPr>
              <w:jc w:val="center"/>
            </w:pPr>
            <w:r>
              <w:rPr>
                <w:rFonts w:hint="eastAsia"/>
              </w:rPr>
              <w:t>避免因沒有吸食毒品而感到不適</w:t>
            </w:r>
          </w:p>
        </w:tc>
      </w:tr>
      <w:tr w:rsidR="009C293E" w:rsidTr="00033082">
        <w:tc>
          <w:tcPr>
            <w:tcW w:w="2115" w:type="dxa"/>
            <w:shd w:val="clear" w:color="auto" w:fill="auto"/>
          </w:tcPr>
          <w:p w:rsidR="009C293E" w:rsidRDefault="009C293E" w:rsidP="00033082">
            <w:pPr>
              <w:jc w:val="center"/>
            </w:pPr>
            <w:r>
              <w:rPr>
                <w:rFonts w:hint="eastAsia"/>
              </w:rPr>
              <w:t>55%</w:t>
            </w:r>
          </w:p>
        </w:tc>
        <w:tc>
          <w:tcPr>
            <w:tcW w:w="1939" w:type="dxa"/>
            <w:shd w:val="clear" w:color="auto" w:fill="auto"/>
          </w:tcPr>
          <w:p w:rsidR="009C293E" w:rsidRDefault="009C293E" w:rsidP="00033082">
            <w:pPr>
              <w:jc w:val="center"/>
            </w:pPr>
            <w:r>
              <w:rPr>
                <w:rFonts w:hint="eastAsia"/>
              </w:rPr>
              <w:t>47%</w:t>
            </w:r>
          </w:p>
        </w:tc>
        <w:tc>
          <w:tcPr>
            <w:tcW w:w="1939" w:type="dxa"/>
            <w:shd w:val="clear" w:color="auto" w:fill="auto"/>
          </w:tcPr>
          <w:p w:rsidR="009C293E" w:rsidRDefault="009C293E" w:rsidP="00033082">
            <w:pPr>
              <w:jc w:val="center"/>
            </w:pPr>
            <w:r>
              <w:rPr>
                <w:rFonts w:hint="eastAsia"/>
              </w:rPr>
              <w:t>33%</w:t>
            </w:r>
          </w:p>
        </w:tc>
        <w:tc>
          <w:tcPr>
            <w:tcW w:w="1939" w:type="dxa"/>
            <w:shd w:val="clear" w:color="auto" w:fill="auto"/>
          </w:tcPr>
          <w:p w:rsidR="009C293E" w:rsidRDefault="009C293E" w:rsidP="00033082">
            <w:pPr>
              <w:jc w:val="center"/>
            </w:pPr>
            <w:r>
              <w:rPr>
                <w:rFonts w:hint="eastAsia"/>
              </w:rPr>
              <w:t>24%</w:t>
            </w:r>
          </w:p>
        </w:tc>
        <w:tc>
          <w:tcPr>
            <w:tcW w:w="1939" w:type="dxa"/>
            <w:shd w:val="clear" w:color="auto" w:fill="auto"/>
          </w:tcPr>
          <w:p w:rsidR="009C293E" w:rsidRDefault="009C293E" w:rsidP="00033082">
            <w:pPr>
              <w:jc w:val="center"/>
            </w:pPr>
            <w:r>
              <w:rPr>
                <w:rFonts w:hint="eastAsia"/>
              </w:rPr>
              <w:t>22%</w:t>
            </w:r>
          </w:p>
        </w:tc>
      </w:tr>
    </w:tbl>
    <w:p w:rsidR="009C293E" w:rsidRPr="007C51F8" w:rsidRDefault="00875CAD" w:rsidP="009C293E">
      <w:pPr>
        <w:pStyle w:val="a3"/>
        <w:spacing w:line="276" w:lineRule="auto"/>
        <w:ind w:leftChars="0" w:left="0"/>
        <w:rPr>
          <w:sz w:val="18"/>
        </w:rPr>
      </w:pPr>
      <w:r>
        <w:rPr>
          <w:noProof/>
          <w:sz w:val="18"/>
          <w:lang w:val="en-GB" w:eastAsia="zh-CN"/>
        </w:rPr>
        <mc:AlternateContent>
          <mc:Choice Requires="wps">
            <w:drawing>
              <wp:anchor distT="0" distB="0" distL="114300" distR="114300" simplePos="0" relativeHeight="251693568" behindDoc="0" locked="0" layoutInCell="1" allowOverlap="1">
                <wp:simplePos x="0" y="0"/>
                <wp:positionH relativeFrom="column">
                  <wp:posOffset>-25400</wp:posOffset>
                </wp:positionH>
                <wp:positionV relativeFrom="paragraph">
                  <wp:posOffset>165100</wp:posOffset>
                </wp:positionV>
                <wp:extent cx="3606165" cy="364490"/>
                <wp:effectExtent l="3175" t="3175" r="635" b="3810"/>
                <wp:wrapNone/>
                <wp:docPr id="29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sidRPr="007C51F8">
                              <w:rPr>
                                <w:rFonts w:hint="eastAsia"/>
                                <w:sz w:val="18"/>
                              </w:rPr>
                              <w:t>注</w:t>
                            </w:r>
                            <w:r>
                              <w:rPr>
                                <w:rFonts w:hint="eastAsia"/>
                                <w:sz w:val="18"/>
                              </w:rPr>
                              <w:t>：</w:t>
                            </w:r>
                            <w:r w:rsidRPr="007C51F8">
                              <w:rPr>
                                <w:rFonts w:hint="eastAsia"/>
                                <w:sz w:val="18"/>
                              </w:rPr>
                              <w:t>同一被呈報吸食毒品人士可被呈報多於一</w:t>
                            </w:r>
                            <w:r>
                              <w:rPr>
                                <w:rFonts w:hint="eastAsia"/>
                                <w:sz w:val="18"/>
                              </w:rPr>
                              <w:t>個現時吸食毒品的原因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6" type="#_x0000_t202" style="position:absolute;margin-left:-2pt;margin-top:13pt;width:283.95pt;height:28.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" stroked="f">
                <v:textbox>
                  <w:txbxContent>
                    <w:p w:rsidR="00216724" w:rsidRDefault="00216724">
                      <w:r w:rsidRPr="007C51F8">
                        <w:rPr>
                          <w:rFonts w:hint="eastAsia"/>
                          <w:sz w:val="18"/>
                        </w:rPr>
                        <w:t>注</w:t>
                      </w:r>
                      <w:r>
                        <w:rPr>
                          <w:rFonts w:hint="eastAsia"/>
                          <w:sz w:val="18"/>
                        </w:rPr>
                        <w:t>：</w:t>
                      </w:r>
                      <w:r w:rsidRPr="007C51F8">
                        <w:rPr>
                          <w:rFonts w:hint="eastAsia"/>
                          <w:sz w:val="18"/>
                        </w:rPr>
                        <w:t>同一被呈報吸食毒品人士可被呈報多於一</w:t>
                      </w:r>
                      <w:r>
                        <w:rPr>
                          <w:rFonts w:hint="eastAsia"/>
                          <w:sz w:val="18"/>
                        </w:rPr>
                        <w:t>個現時吸食毒品的原因</w:t>
                      </w:r>
                    </w:p>
                  </w:txbxContent>
                </v:textbox>
              </v:shape>
            </w:pict>
          </mc:Fallback>
        </mc:AlternateContent>
      </w:r>
      <w:r w:rsidR="007C51F8">
        <w:rPr>
          <w:rFonts w:hint="eastAsia"/>
          <w:sz w:val="18"/>
        </w:rPr>
        <w:t xml:space="preserve">      </w:t>
      </w:r>
      <w:r w:rsidR="007C51F8" w:rsidRPr="007C51F8">
        <w:rPr>
          <w:rFonts w:hint="eastAsia"/>
          <w:sz w:val="18"/>
        </w:rPr>
        <w:t xml:space="preserve">  </w:t>
      </w:r>
      <w:r w:rsidR="007C51F8">
        <w:rPr>
          <w:rFonts w:hint="eastAsia"/>
          <w:sz w:val="18"/>
        </w:rPr>
        <w:t xml:space="preserve">                                                  </w:t>
      </w:r>
    </w:p>
    <w:p w:rsidR="00D5789D" w:rsidRPr="00D5789D" w:rsidRDefault="00A15B68" w:rsidP="00AE2924">
      <w:pPr>
        <w:spacing w:line="360" w:lineRule="auto"/>
        <w:jc w:val="both"/>
      </w:pPr>
      <w:r>
        <w:rPr>
          <w:rFonts w:hint="eastAsia"/>
        </w:rPr>
        <w:t xml:space="preserve">   </w:t>
      </w:r>
      <w:r w:rsidR="005445B6">
        <w:rPr>
          <w:rFonts w:hint="eastAsia"/>
        </w:rPr>
        <w:t>由此可見，青少年在成長過程中所面對的人際關係因素</w:t>
      </w:r>
      <w:r w:rsidR="00A42F44">
        <w:rPr>
          <w:rFonts w:hint="eastAsia"/>
        </w:rPr>
        <w:t>（</w:t>
      </w:r>
      <w:r w:rsidR="005445B6">
        <w:rPr>
          <w:rFonts w:hint="eastAsia"/>
        </w:rPr>
        <w:t>受朋輩影響</w:t>
      </w:r>
      <w:r w:rsidR="00A42F44">
        <w:rPr>
          <w:rFonts w:hint="eastAsia"/>
        </w:rPr>
        <w:t>）</w:t>
      </w:r>
      <w:r w:rsidR="005445B6">
        <w:rPr>
          <w:rFonts w:hint="eastAsia"/>
        </w:rPr>
        <w:t>以及心理素質</w:t>
      </w:r>
      <w:r w:rsidR="00A42F44">
        <w:rPr>
          <w:rFonts w:hint="eastAsia"/>
        </w:rPr>
        <w:t>（</w:t>
      </w:r>
      <w:r w:rsidR="005445B6">
        <w:rPr>
          <w:rFonts w:hint="eastAsia"/>
        </w:rPr>
        <w:t>情緒低落、</w:t>
      </w:r>
      <w:r w:rsidR="00A42F44">
        <w:rPr>
          <w:rFonts w:hint="eastAsia"/>
        </w:rPr>
        <w:t>怕</w:t>
      </w:r>
      <w:r w:rsidR="005445B6">
        <w:rPr>
          <w:rFonts w:hint="eastAsia"/>
        </w:rPr>
        <w:t>悶</w:t>
      </w:r>
      <w:r w:rsidR="00A42F44">
        <w:rPr>
          <w:rFonts w:hint="eastAsia"/>
        </w:rPr>
        <w:t>）</w:t>
      </w:r>
      <w:r w:rsidR="005445B6">
        <w:rPr>
          <w:rFonts w:hint="eastAsia"/>
        </w:rPr>
        <w:t>都直接影響其行為判斷，</w:t>
      </w:r>
      <w:r w:rsidR="00985895">
        <w:rPr>
          <w:rFonts w:hint="eastAsia"/>
        </w:rPr>
        <w:t>最終</w:t>
      </w:r>
      <w:r w:rsidR="005445B6">
        <w:rPr>
          <w:rFonts w:hint="eastAsia"/>
        </w:rPr>
        <w:t>選擇吸食毒品。這些導致吸毒的原因可稱為個人層面的風險因素。</w:t>
      </w:r>
      <w:r w:rsidR="00DF267F">
        <w:rPr>
          <w:rFonts w:hint="eastAsia"/>
        </w:rPr>
        <w:t>其實青少年吸毒問題還受著不同層面的風險因素所影響，包括個人、朋輩、家庭、學校及社會層面。</w:t>
      </w:r>
      <w:r w:rsidR="001D64A5">
        <w:rPr>
          <w:rFonts w:hint="eastAsia"/>
        </w:rPr>
        <w:t>在</w:t>
      </w:r>
      <w:r w:rsidR="0050501A">
        <w:rPr>
          <w:rFonts w:hint="eastAsia"/>
        </w:rPr>
        <w:t>介入</w:t>
      </w:r>
      <w:r w:rsidR="001D64A5">
        <w:rPr>
          <w:rFonts w:hint="eastAsia"/>
        </w:rPr>
        <w:t>青少年吸毒行為之前，我們先要了解</w:t>
      </w:r>
      <w:r w:rsidR="00766588">
        <w:rPr>
          <w:rFonts w:hint="eastAsia"/>
        </w:rPr>
        <w:t>及評估</w:t>
      </w:r>
      <w:r w:rsidR="001D64A5">
        <w:rPr>
          <w:rFonts w:hint="eastAsia"/>
        </w:rPr>
        <w:t>他們所面對的各種風險因素，從而</w:t>
      </w:r>
      <w:r w:rsidR="005445B6">
        <w:rPr>
          <w:rFonts w:hint="eastAsia"/>
        </w:rPr>
        <w:t>針對性地</w:t>
      </w:r>
      <w:r w:rsidR="001D64A5">
        <w:rPr>
          <w:rFonts w:hint="eastAsia"/>
        </w:rPr>
        <w:t>施行一些可行的策略和介入。</w:t>
      </w:r>
      <w:r w:rsidR="00DF267F">
        <w:rPr>
          <w:rFonts w:hint="eastAsia"/>
        </w:rPr>
        <w:t>以下將分析相關的因素以及提出一些可行的策略。</w:t>
      </w:r>
    </w:p>
    <w:p w:rsidR="007C4D40" w:rsidRDefault="007C4D40" w:rsidP="00FE0E90">
      <w:pPr>
        <w:spacing w:line="276" w:lineRule="auto"/>
        <w:rPr>
          <w:b/>
        </w:rPr>
      </w:pPr>
    </w:p>
    <w:p w:rsidR="00D5789D" w:rsidRPr="00BC0712" w:rsidRDefault="00A42F44" w:rsidP="00345570">
      <w:pPr>
        <w:rPr>
          <w:u w:val="single"/>
        </w:rPr>
      </w:pPr>
      <w:r>
        <w:rPr>
          <w:rFonts w:hint="eastAsia"/>
          <w:u w:val="single"/>
        </w:rPr>
        <w:t>個人方</w:t>
      </w:r>
      <w:r w:rsidR="00DF267F" w:rsidRPr="00BC0712">
        <w:rPr>
          <w:rFonts w:hint="eastAsia"/>
          <w:u w:val="single"/>
        </w:rPr>
        <w:t>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DF267F" w:rsidRPr="00AA4DB5" w:rsidTr="00AA4DB5">
        <w:tc>
          <w:tcPr>
            <w:tcW w:w="4373" w:type="dxa"/>
            <w:shd w:val="clear" w:color="auto" w:fill="auto"/>
          </w:tcPr>
          <w:p w:rsidR="00DF267F" w:rsidRPr="00AA4DB5" w:rsidRDefault="00DF267F" w:rsidP="00DF4800">
            <w:pPr>
              <w:jc w:val="center"/>
              <w:rPr>
                <w:b/>
              </w:rPr>
            </w:pPr>
            <w:r w:rsidRPr="00AA4DB5">
              <w:rPr>
                <w:rFonts w:hint="eastAsia"/>
                <w:b/>
              </w:rPr>
              <w:t>風險因素</w:t>
            </w:r>
          </w:p>
        </w:tc>
        <w:tc>
          <w:tcPr>
            <w:tcW w:w="4373" w:type="dxa"/>
            <w:shd w:val="clear" w:color="auto" w:fill="auto"/>
          </w:tcPr>
          <w:p w:rsidR="00DF267F" w:rsidRPr="00AA4DB5" w:rsidRDefault="00DF267F" w:rsidP="00DF4800">
            <w:pPr>
              <w:jc w:val="center"/>
              <w:rPr>
                <w:b/>
              </w:rPr>
            </w:pPr>
            <w:r w:rsidRPr="00AA4DB5">
              <w:rPr>
                <w:rFonts w:hint="eastAsia"/>
                <w:b/>
              </w:rPr>
              <w:t>可行策略</w:t>
            </w:r>
          </w:p>
        </w:tc>
      </w:tr>
      <w:tr w:rsidR="00DF267F" w:rsidRPr="00AA4DB5" w:rsidTr="00AA4DB5">
        <w:tc>
          <w:tcPr>
            <w:tcW w:w="4373" w:type="dxa"/>
            <w:shd w:val="clear" w:color="auto" w:fill="auto"/>
          </w:tcPr>
          <w:p w:rsidR="00DF267F" w:rsidRPr="00AA4DB5" w:rsidRDefault="00CF35E0" w:rsidP="00345570">
            <w:r w:rsidRPr="00AA4DB5">
              <w:rPr>
                <w:rFonts w:hint="eastAsia"/>
              </w:rPr>
              <w:t>好奇心</w:t>
            </w:r>
            <w:r w:rsidRPr="00AA4DB5">
              <w:t xml:space="preserve"> </w:t>
            </w:r>
          </w:p>
        </w:tc>
        <w:tc>
          <w:tcPr>
            <w:tcW w:w="4373" w:type="dxa"/>
            <w:shd w:val="clear" w:color="auto" w:fill="auto"/>
          </w:tcPr>
          <w:p w:rsidR="00DF267F" w:rsidRPr="00AA4DB5" w:rsidRDefault="00C24C8A" w:rsidP="00345570">
            <w:r w:rsidRPr="00AA4DB5">
              <w:rPr>
                <w:rFonts w:hint="eastAsia"/>
              </w:rPr>
              <w:t>有系統的禁毒教育</w:t>
            </w:r>
          </w:p>
        </w:tc>
      </w:tr>
      <w:tr w:rsidR="00DF267F" w:rsidRPr="00AA4DB5" w:rsidTr="00AA4DB5">
        <w:tc>
          <w:tcPr>
            <w:tcW w:w="4373" w:type="dxa"/>
            <w:shd w:val="clear" w:color="auto" w:fill="auto"/>
          </w:tcPr>
          <w:p w:rsidR="007C51F8" w:rsidRPr="00AA4DB5" w:rsidRDefault="00DF267F" w:rsidP="00345570">
            <w:r w:rsidRPr="00AA4DB5">
              <w:rPr>
                <w:rFonts w:hint="eastAsia"/>
              </w:rPr>
              <w:t>欠缺社交心理能力及問題處理技巧</w:t>
            </w:r>
          </w:p>
          <w:p w:rsidR="00DF267F" w:rsidRPr="00AA4DB5" w:rsidRDefault="00DF267F" w:rsidP="00345570">
            <w:r w:rsidRPr="00AA4DB5">
              <w:rPr>
                <w:rFonts w:hint="eastAsia"/>
              </w:rPr>
              <w:t>（在溫室中成長）</w:t>
            </w:r>
          </w:p>
        </w:tc>
        <w:tc>
          <w:tcPr>
            <w:tcW w:w="4373" w:type="dxa"/>
            <w:shd w:val="clear" w:color="auto" w:fill="auto"/>
          </w:tcPr>
          <w:p w:rsidR="00DF267F" w:rsidRPr="00AA4DB5" w:rsidRDefault="00C24C8A" w:rsidP="00345570">
            <w:r w:rsidRPr="00AA4DB5">
              <w:rPr>
                <w:rFonts w:hint="eastAsia"/>
              </w:rPr>
              <w:t>有系統的全人正面發展教育</w:t>
            </w:r>
          </w:p>
        </w:tc>
      </w:tr>
      <w:tr w:rsidR="00DF267F" w:rsidRPr="00AA4DB5" w:rsidTr="00AA4DB5">
        <w:tc>
          <w:tcPr>
            <w:tcW w:w="4373" w:type="dxa"/>
            <w:shd w:val="clear" w:color="auto" w:fill="auto"/>
          </w:tcPr>
          <w:p w:rsidR="00DF267F" w:rsidRPr="00AA4DB5" w:rsidRDefault="00DF267F" w:rsidP="00345570">
            <w:r w:rsidRPr="00AA4DB5">
              <w:rPr>
                <w:rFonts w:hint="eastAsia"/>
              </w:rPr>
              <w:t>未能發揮學習潛能</w:t>
            </w:r>
          </w:p>
        </w:tc>
        <w:tc>
          <w:tcPr>
            <w:tcW w:w="4373" w:type="dxa"/>
            <w:shd w:val="clear" w:color="auto" w:fill="auto"/>
          </w:tcPr>
          <w:p w:rsidR="00DF267F" w:rsidRPr="00AA4DB5" w:rsidRDefault="00C24C8A" w:rsidP="00345570">
            <w:r w:rsidRPr="00AA4DB5">
              <w:rPr>
                <w:rFonts w:hint="eastAsia"/>
              </w:rPr>
              <w:t>為高危青少年營造成功經歷</w:t>
            </w:r>
          </w:p>
        </w:tc>
      </w:tr>
      <w:tr w:rsidR="00DF267F" w:rsidRPr="00AA4DB5" w:rsidTr="00AA4DB5">
        <w:tc>
          <w:tcPr>
            <w:tcW w:w="4373" w:type="dxa"/>
            <w:shd w:val="clear" w:color="auto" w:fill="auto"/>
          </w:tcPr>
          <w:p w:rsidR="00DF267F" w:rsidRPr="00AA4DB5" w:rsidRDefault="00DF267F" w:rsidP="00345570">
            <w:r w:rsidRPr="00AA4DB5">
              <w:rPr>
                <w:rFonts w:hint="eastAsia"/>
              </w:rPr>
              <w:t>不願參加任何服務的「隱</w:t>
            </w:r>
            <w:r w:rsidR="00C24C8A" w:rsidRPr="00AA4DB5">
              <w:rPr>
                <w:rFonts w:hint="eastAsia"/>
              </w:rPr>
              <w:t>閉」青年</w:t>
            </w:r>
          </w:p>
        </w:tc>
        <w:tc>
          <w:tcPr>
            <w:tcW w:w="4373" w:type="dxa"/>
            <w:shd w:val="clear" w:color="auto" w:fill="auto"/>
          </w:tcPr>
          <w:p w:rsidR="00DF267F" w:rsidRPr="00AA4DB5" w:rsidRDefault="00C24C8A" w:rsidP="00345570">
            <w:r w:rsidRPr="00AA4DB5">
              <w:rPr>
                <w:rFonts w:hint="eastAsia"/>
              </w:rPr>
              <w:t>引導青年參與服務</w:t>
            </w:r>
          </w:p>
        </w:tc>
      </w:tr>
      <w:tr w:rsidR="00DF267F" w:rsidRPr="00AA4DB5" w:rsidTr="00AA4DB5">
        <w:tc>
          <w:tcPr>
            <w:tcW w:w="4373" w:type="dxa"/>
            <w:shd w:val="clear" w:color="auto" w:fill="auto"/>
          </w:tcPr>
          <w:p w:rsidR="00DF267F" w:rsidRPr="00AA4DB5" w:rsidRDefault="007C51F8" w:rsidP="00345570">
            <w:r w:rsidRPr="00AA4DB5">
              <w:rPr>
                <w:rFonts w:hint="eastAsia"/>
              </w:rPr>
              <w:t>失望感、空虛</w:t>
            </w:r>
            <w:r w:rsidR="00C24C8A" w:rsidRPr="00AA4DB5">
              <w:rPr>
                <w:rFonts w:hint="eastAsia"/>
              </w:rPr>
              <w:t>感，人生欠缺意義</w:t>
            </w:r>
          </w:p>
        </w:tc>
        <w:tc>
          <w:tcPr>
            <w:tcW w:w="4373" w:type="dxa"/>
            <w:shd w:val="clear" w:color="auto" w:fill="auto"/>
          </w:tcPr>
          <w:p w:rsidR="00DF267F" w:rsidRPr="00AA4DB5" w:rsidRDefault="00DF267F" w:rsidP="00345570">
            <w:pPr>
              <w:rPr>
                <w:b/>
              </w:rPr>
            </w:pPr>
          </w:p>
        </w:tc>
      </w:tr>
    </w:tbl>
    <w:p w:rsidR="00DF267F" w:rsidRDefault="00DF267F" w:rsidP="00345570">
      <w:pPr>
        <w:rPr>
          <w:b/>
        </w:rPr>
      </w:pPr>
    </w:p>
    <w:p w:rsidR="00C24C8A" w:rsidRPr="00BC0712" w:rsidRDefault="00C24C8A" w:rsidP="00345570">
      <w:pPr>
        <w:rPr>
          <w:u w:val="single"/>
        </w:rPr>
      </w:pPr>
      <w:r w:rsidRPr="00BC0712">
        <w:rPr>
          <w:rFonts w:hint="eastAsia"/>
          <w:u w:val="single"/>
        </w:rPr>
        <w:t>朋輩方面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C24C8A" w:rsidRPr="00AA4DB5" w:rsidTr="00AA4DB5">
        <w:tc>
          <w:tcPr>
            <w:tcW w:w="4373" w:type="dxa"/>
            <w:shd w:val="clear" w:color="auto" w:fill="auto"/>
          </w:tcPr>
          <w:p w:rsidR="00C24C8A" w:rsidRPr="00AA4DB5" w:rsidRDefault="00C24C8A" w:rsidP="00DF4800">
            <w:pPr>
              <w:jc w:val="center"/>
              <w:rPr>
                <w:b/>
              </w:rPr>
            </w:pPr>
            <w:r w:rsidRPr="00AA4DB5">
              <w:rPr>
                <w:rFonts w:hint="eastAsia"/>
                <w:b/>
              </w:rPr>
              <w:t>風險因素</w:t>
            </w:r>
          </w:p>
        </w:tc>
        <w:tc>
          <w:tcPr>
            <w:tcW w:w="4373" w:type="dxa"/>
            <w:shd w:val="clear" w:color="auto" w:fill="auto"/>
          </w:tcPr>
          <w:p w:rsidR="00C24C8A" w:rsidRPr="00AA4DB5" w:rsidRDefault="00C24C8A" w:rsidP="00DF4800">
            <w:pPr>
              <w:jc w:val="center"/>
              <w:rPr>
                <w:b/>
              </w:rPr>
            </w:pPr>
            <w:r w:rsidRPr="00AA4DB5">
              <w:rPr>
                <w:rFonts w:hint="eastAsia"/>
                <w:b/>
              </w:rPr>
              <w:t>可行策略</w:t>
            </w:r>
          </w:p>
        </w:tc>
      </w:tr>
      <w:tr w:rsidR="00C24C8A" w:rsidRPr="00AA4DB5" w:rsidTr="00AA4DB5">
        <w:tc>
          <w:tcPr>
            <w:tcW w:w="4373" w:type="dxa"/>
            <w:shd w:val="clear" w:color="auto" w:fill="auto"/>
          </w:tcPr>
          <w:p w:rsidR="00C24C8A" w:rsidRPr="00AA4DB5" w:rsidRDefault="00C24C8A" w:rsidP="00CF35E0">
            <w:r w:rsidRPr="00AA4DB5">
              <w:rPr>
                <w:rFonts w:hint="eastAsia"/>
              </w:rPr>
              <w:t>不良朋輩影響</w:t>
            </w:r>
          </w:p>
        </w:tc>
        <w:tc>
          <w:tcPr>
            <w:tcW w:w="4373" w:type="dxa"/>
            <w:shd w:val="clear" w:color="auto" w:fill="auto"/>
          </w:tcPr>
          <w:p w:rsidR="00C24C8A" w:rsidRPr="00AA4DB5" w:rsidRDefault="00C24C8A" w:rsidP="00CF35E0">
            <w:r w:rsidRPr="00AA4DB5">
              <w:rPr>
                <w:rFonts w:hint="eastAsia"/>
              </w:rPr>
              <w:t>有系統的全人正面發展教育</w:t>
            </w:r>
          </w:p>
        </w:tc>
      </w:tr>
      <w:tr w:rsidR="00C24C8A" w:rsidRPr="00AA4DB5" w:rsidTr="00AA4DB5">
        <w:tc>
          <w:tcPr>
            <w:tcW w:w="4373" w:type="dxa"/>
            <w:shd w:val="clear" w:color="auto" w:fill="auto"/>
          </w:tcPr>
          <w:p w:rsidR="00C24C8A" w:rsidRPr="00AA4DB5" w:rsidRDefault="00C24C8A" w:rsidP="00CF35E0">
            <w:r w:rsidRPr="00AA4DB5">
              <w:rPr>
                <w:rFonts w:hint="eastAsia"/>
              </w:rPr>
              <w:t>家中沒有兄弟姊妹，</w:t>
            </w:r>
            <w:r w:rsidR="002E323D" w:rsidRPr="00AA4DB5">
              <w:rPr>
                <w:rFonts w:hint="eastAsia"/>
              </w:rPr>
              <w:t>欠缺學習榜樣，</w:t>
            </w:r>
            <w:r w:rsidRPr="00AA4DB5">
              <w:rPr>
                <w:rFonts w:hint="eastAsia"/>
              </w:rPr>
              <w:t xml:space="preserve">未能發展到良好的心理、社交能力　</w:t>
            </w:r>
          </w:p>
        </w:tc>
        <w:tc>
          <w:tcPr>
            <w:tcW w:w="4373" w:type="dxa"/>
            <w:shd w:val="clear" w:color="auto" w:fill="auto"/>
          </w:tcPr>
          <w:p w:rsidR="00C24C8A" w:rsidRPr="00AA4DB5" w:rsidRDefault="00C24C8A" w:rsidP="00CF35E0"/>
        </w:tc>
      </w:tr>
    </w:tbl>
    <w:p w:rsidR="00C24C8A" w:rsidRDefault="00C24C8A" w:rsidP="00345570">
      <w:pPr>
        <w:rPr>
          <w:b/>
        </w:rPr>
      </w:pPr>
    </w:p>
    <w:p w:rsidR="00C24C8A" w:rsidRPr="00BC0712" w:rsidRDefault="00C24C8A" w:rsidP="00345570">
      <w:pPr>
        <w:rPr>
          <w:u w:val="single"/>
        </w:rPr>
      </w:pPr>
      <w:r w:rsidRPr="00BC0712">
        <w:rPr>
          <w:rFonts w:hint="eastAsia"/>
          <w:u w:val="single"/>
        </w:rPr>
        <w:t>學校方面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C24C8A" w:rsidRPr="00AA4DB5" w:rsidTr="00AA4DB5">
        <w:tc>
          <w:tcPr>
            <w:tcW w:w="4373" w:type="dxa"/>
            <w:shd w:val="clear" w:color="auto" w:fill="auto"/>
          </w:tcPr>
          <w:p w:rsidR="00C24C8A" w:rsidRPr="00AA4DB5" w:rsidRDefault="00C24C8A" w:rsidP="00DF4800">
            <w:pPr>
              <w:jc w:val="center"/>
              <w:rPr>
                <w:b/>
              </w:rPr>
            </w:pPr>
            <w:r w:rsidRPr="00AA4DB5">
              <w:rPr>
                <w:rFonts w:hint="eastAsia"/>
                <w:b/>
              </w:rPr>
              <w:t>風險因素</w:t>
            </w:r>
          </w:p>
        </w:tc>
        <w:tc>
          <w:tcPr>
            <w:tcW w:w="4373" w:type="dxa"/>
            <w:shd w:val="clear" w:color="auto" w:fill="auto"/>
          </w:tcPr>
          <w:p w:rsidR="00C24C8A" w:rsidRPr="00AA4DB5" w:rsidRDefault="00C24C8A" w:rsidP="00DF4800">
            <w:pPr>
              <w:jc w:val="center"/>
              <w:rPr>
                <w:b/>
              </w:rPr>
            </w:pPr>
            <w:r w:rsidRPr="00AA4DB5">
              <w:rPr>
                <w:rFonts w:hint="eastAsia"/>
                <w:b/>
              </w:rPr>
              <w:t>可行策略</w:t>
            </w:r>
          </w:p>
        </w:tc>
      </w:tr>
      <w:tr w:rsidR="00C24C8A" w:rsidRPr="00AA4DB5" w:rsidTr="00AA4DB5">
        <w:tc>
          <w:tcPr>
            <w:tcW w:w="4373" w:type="dxa"/>
            <w:shd w:val="clear" w:color="auto" w:fill="auto"/>
          </w:tcPr>
          <w:p w:rsidR="00C24C8A" w:rsidRPr="00AA4DB5" w:rsidRDefault="00C24C8A" w:rsidP="00CF35E0">
            <w:r w:rsidRPr="00AA4DB5">
              <w:rPr>
                <w:rFonts w:hint="eastAsia"/>
              </w:rPr>
              <w:t>學習成績不良</w:t>
            </w:r>
            <w:r w:rsidR="00A42F44" w:rsidRPr="00AA4DB5">
              <w:rPr>
                <w:rFonts w:hint="eastAsia"/>
              </w:rPr>
              <w:t>（</w:t>
            </w:r>
            <w:r w:rsidR="002E323D" w:rsidRPr="00AA4DB5">
              <w:rPr>
                <w:rFonts w:hint="eastAsia"/>
              </w:rPr>
              <w:t>因而缺乏肯定、認同</w:t>
            </w:r>
            <w:r w:rsidR="00A42F44" w:rsidRPr="00AA4DB5">
              <w:rPr>
                <w:rFonts w:hint="eastAsia"/>
              </w:rPr>
              <w:t>）</w:t>
            </w:r>
          </w:p>
        </w:tc>
        <w:tc>
          <w:tcPr>
            <w:tcW w:w="4373" w:type="dxa"/>
            <w:shd w:val="clear" w:color="auto" w:fill="auto"/>
          </w:tcPr>
          <w:p w:rsidR="00C24C8A" w:rsidRPr="00AA4DB5" w:rsidRDefault="00C24C8A" w:rsidP="00CF35E0">
            <w:r w:rsidRPr="00AA4DB5">
              <w:rPr>
                <w:rFonts w:hint="eastAsia"/>
              </w:rPr>
              <w:t>為學習成績不良學生營造成功經歷</w:t>
            </w:r>
          </w:p>
        </w:tc>
      </w:tr>
      <w:tr w:rsidR="00C24C8A" w:rsidRPr="00AA4DB5" w:rsidTr="00AA4DB5">
        <w:tc>
          <w:tcPr>
            <w:tcW w:w="4373" w:type="dxa"/>
            <w:shd w:val="clear" w:color="auto" w:fill="auto"/>
          </w:tcPr>
          <w:p w:rsidR="00C24C8A" w:rsidRPr="00AA4DB5" w:rsidRDefault="00C24C8A" w:rsidP="00CF35E0">
            <w:r w:rsidRPr="00AA4DB5">
              <w:rPr>
                <w:rFonts w:hint="eastAsia"/>
              </w:rPr>
              <w:t>不良的課後活動</w:t>
            </w:r>
          </w:p>
        </w:tc>
        <w:tc>
          <w:tcPr>
            <w:tcW w:w="4373" w:type="dxa"/>
            <w:shd w:val="clear" w:color="auto" w:fill="auto"/>
          </w:tcPr>
          <w:p w:rsidR="00C24C8A" w:rsidRPr="00AA4DB5" w:rsidRDefault="00C24C8A" w:rsidP="00CF35E0">
            <w:r w:rsidRPr="00AA4DB5">
              <w:rPr>
                <w:rFonts w:hint="eastAsia"/>
              </w:rPr>
              <w:t>有意義的課外活動</w:t>
            </w:r>
          </w:p>
        </w:tc>
      </w:tr>
    </w:tbl>
    <w:p w:rsidR="00C24C8A" w:rsidRDefault="00C24C8A" w:rsidP="00345570">
      <w:pPr>
        <w:rPr>
          <w:b/>
        </w:rPr>
      </w:pPr>
    </w:p>
    <w:p w:rsidR="00C24C8A" w:rsidRPr="00BC0712" w:rsidRDefault="00C24C8A" w:rsidP="00345570">
      <w:pPr>
        <w:rPr>
          <w:u w:val="single"/>
        </w:rPr>
      </w:pPr>
      <w:r w:rsidRPr="00BC0712">
        <w:rPr>
          <w:rFonts w:hint="eastAsia"/>
          <w:u w:val="single"/>
        </w:rPr>
        <w:t>家庭方面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C24C8A" w:rsidRPr="00AA4DB5" w:rsidTr="00AA4DB5">
        <w:tc>
          <w:tcPr>
            <w:tcW w:w="4373" w:type="dxa"/>
            <w:shd w:val="clear" w:color="auto" w:fill="auto"/>
          </w:tcPr>
          <w:p w:rsidR="00C24C8A" w:rsidRPr="00AA4DB5" w:rsidRDefault="00C24C8A" w:rsidP="00DF4800">
            <w:pPr>
              <w:jc w:val="center"/>
              <w:rPr>
                <w:b/>
              </w:rPr>
            </w:pPr>
            <w:r w:rsidRPr="00AA4DB5">
              <w:rPr>
                <w:rFonts w:hint="eastAsia"/>
                <w:b/>
              </w:rPr>
              <w:t>風險因素</w:t>
            </w:r>
          </w:p>
        </w:tc>
        <w:tc>
          <w:tcPr>
            <w:tcW w:w="4373" w:type="dxa"/>
            <w:shd w:val="clear" w:color="auto" w:fill="auto"/>
          </w:tcPr>
          <w:p w:rsidR="00C24C8A" w:rsidRPr="00AA4DB5" w:rsidRDefault="00C24C8A" w:rsidP="00DF4800">
            <w:pPr>
              <w:jc w:val="center"/>
              <w:rPr>
                <w:b/>
              </w:rPr>
            </w:pPr>
            <w:r w:rsidRPr="00AA4DB5">
              <w:rPr>
                <w:rFonts w:hint="eastAsia"/>
                <w:b/>
              </w:rPr>
              <w:t>可行策略</w:t>
            </w:r>
          </w:p>
        </w:tc>
      </w:tr>
      <w:tr w:rsidR="00C24C8A" w:rsidRPr="00AA4DB5" w:rsidTr="00AA4DB5">
        <w:tc>
          <w:tcPr>
            <w:tcW w:w="4373" w:type="dxa"/>
            <w:shd w:val="clear" w:color="auto" w:fill="auto"/>
          </w:tcPr>
          <w:p w:rsidR="00C24C8A" w:rsidRPr="00AA4DB5" w:rsidRDefault="00C24C8A" w:rsidP="00CF35E0">
            <w:r w:rsidRPr="00AA4DB5">
              <w:rPr>
                <w:rFonts w:hint="eastAsia"/>
              </w:rPr>
              <w:t>跨境在職父母、父母婚姻崩潰、家庭不團結</w:t>
            </w:r>
          </w:p>
        </w:tc>
        <w:tc>
          <w:tcPr>
            <w:tcW w:w="4373" w:type="dxa"/>
            <w:shd w:val="clear" w:color="auto" w:fill="auto"/>
          </w:tcPr>
          <w:p w:rsidR="00C24C8A" w:rsidRPr="00AA4DB5" w:rsidRDefault="00D9386C" w:rsidP="00CF35E0">
            <w:r w:rsidRPr="00AA4DB5">
              <w:rPr>
                <w:rFonts w:hint="eastAsia"/>
              </w:rPr>
              <w:t>親職教育</w:t>
            </w:r>
            <w:r w:rsidRPr="00AA4DB5">
              <w:rPr>
                <w:rFonts w:hint="eastAsia"/>
              </w:rPr>
              <w:t xml:space="preserve"> </w:t>
            </w:r>
            <w:r w:rsidR="00A42F44" w:rsidRPr="00AA4DB5">
              <w:rPr>
                <w:rFonts w:hint="eastAsia"/>
              </w:rPr>
              <w:t>（</w:t>
            </w:r>
            <w:r w:rsidRPr="00AA4DB5">
              <w:rPr>
                <w:rFonts w:hint="eastAsia"/>
              </w:rPr>
              <w:t>例如家庭技巧訓練</w:t>
            </w:r>
            <w:r w:rsidR="00A42F44" w:rsidRPr="00AA4DB5">
              <w:rPr>
                <w:rFonts w:hint="eastAsia"/>
              </w:rPr>
              <w:t>）</w:t>
            </w:r>
          </w:p>
        </w:tc>
      </w:tr>
      <w:tr w:rsidR="00C24C8A" w:rsidRPr="00AA4DB5" w:rsidTr="00AA4DB5">
        <w:tc>
          <w:tcPr>
            <w:tcW w:w="4373" w:type="dxa"/>
            <w:shd w:val="clear" w:color="auto" w:fill="auto"/>
          </w:tcPr>
          <w:p w:rsidR="00C24C8A" w:rsidRPr="00AA4DB5" w:rsidRDefault="00C24C8A" w:rsidP="00CF35E0">
            <w:r w:rsidRPr="00AA4DB5">
              <w:rPr>
                <w:rFonts w:hint="eastAsia"/>
              </w:rPr>
              <w:t>跨境婚姻</w:t>
            </w:r>
            <w:r w:rsidR="00A42F44" w:rsidRPr="00AA4DB5">
              <w:rPr>
                <w:rFonts w:hint="eastAsia"/>
              </w:rPr>
              <w:t>（</w:t>
            </w:r>
            <w:r w:rsidRPr="00AA4DB5">
              <w:rPr>
                <w:rFonts w:hint="eastAsia"/>
              </w:rPr>
              <w:t>老夫少妻</w:t>
            </w:r>
            <w:r w:rsidR="00A42F44" w:rsidRPr="00AA4DB5">
              <w:rPr>
                <w:rFonts w:hint="eastAsia"/>
              </w:rPr>
              <w:t>）</w:t>
            </w:r>
          </w:p>
        </w:tc>
        <w:tc>
          <w:tcPr>
            <w:tcW w:w="4373" w:type="dxa"/>
            <w:shd w:val="clear" w:color="auto" w:fill="auto"/>
          </w:tcPr>
          <w:p w:rsidR="00C24C8A" w:rsidRPr="00AA4DB5" w:rsidRDefault="00D9386C" w:rsidP="00CF35E0">
            <w:r w:rsidRPr="00AA4DB5">
              <w:rPr>
                <w:rFonts w:hint="eastAsia"/>
              </w:rPr>
              <w:t>微調人口政策</w:t>
            </w:r>
          </w:p>
        </w:tc>
      </w:tr>
      <w:tr w:rsidR="00C24C8A" w:rsidRPr="00AA4DB5" w:rsidTr="00AA4DB5">
        <w:tc>
          <w:tcPr>
            <w:tcW w:w="4373" w:type="dxa"/>
            <w:shd w:val="clear" w:color="auto" w:fill="auto"/>
          </w:tcPr>
          <w:p w:rsidR="00C24C8A" w:rsidRPr="00AA4DB5" w:rsidRDefault="00D9386C" w:rsidP="00CF35E0">
            <w:r w:rsidRPr="00AA4DB5">
              <w:rPr>
                <w:rFonts w:hint="eastAsia"/>
              </w:rPr>
              <w:t>缺少</w:t>
            </w:r>
            <w:r w:rsidR="00C24C8A" w:rsidRPr="00AA4DB5">
              <w:rPr>
                <w:rFonts w:hint="eastAsia"/>
              </w:rPr>
              <w:t>父母關懷</w:t>
            </w:r>
          </w:p>
        </w:tc>
        <w:tc>
          <w:tcPr>
            <w:tcW w:w="4373" w:type="dxa"/>
            <w:shd w:val="clear" w:color="auto" w:fill="auto"/>
          </w:tcPr>
          <w:p w:rsidR="00C24C8A" w:rsidRPr="00AA4DB5" w:rsidRDefault="00D9386C" w:rsidP="00CF35E0">
            <w:r w:rsidRPr="00AA4DB5">
              <w:rPr>
                <w:rFonts w:hint="eastAsia"/>
              </w:rPr>
              <w:t>師友計劃</w:t>
            </w:r>
          </w:p>
        </w:tc>
      </w:tr>
      <w:tr w:rsidR="00C24C8A" w:rsidRPr="00AA4DB5" w:rsidTr="00AA4DB5">
        <w:tc>
          <w:tcPr>
            <w:tcW w:w="4373" w:type="dxa"/>
            <w:shd w:val="clear" w:color="auto" w:fill="auto"/>
          </w:tcPr>
          <w:p w:rsidR="00C24C8A" w:rsidRPr="00AA4DB5" w:rsidRDefault="00D9386C" w:rsidP="00CF35E0">
            <w:r w:rsidRPr="00AA4DB5">
              <w:rPr>
                <w:rFonts w:hint="eastAsia"/>
              </w:rPr>
              <w:t>寬鬆的父母監管</w:t>
            </w:r>
            <w:r w:rsidR="00A42F44" w:rsidRPr="00AA4DB5">
              <w:rPr>
                <w:rFonts w:hint="eastAsia"/>
              </w:rPr>
              <w:t>（</w:t>
            </w:r>
            <w:r w:rsidRPr="00AA4DB5">
              <w:rPr>
                <w:rFonts w:hint="eastAsia"/>
              </w:rPr>
              <w:t>只著重學術成績卻忽視良好價</w:t>
            </w:r>
            <w:r w:rsidR="007C51F8" w:rsidRPr="00AA4DB5">
              <w:rPr>
                <w:rFonts w:hint="eastAsia"/>
              </w:rPr>
              <w:t>值</w:t>
            </w:r>
            <w:r w:rsidRPr="00AA4DB5">
              <w:rPr>
                <w:rFonts w:hint="eastAsia"/>
              </w:rPr>
              <w:t>觀的發展</w:t>
            </w:r>
            <w:r w:rsidR="00A42F44" w:rsidRPr="00AA4DB5">
              <w:rPr>
                <w:rFonts w:hint="eastAsia"/>
              </w:rPr>
              <w:t>）</w:t>
            </w:r>
          </w:p>
        </w:tc>
        <w:tc>
          <w:tcPr>
            <w:tcW w:w="4373" w:type="dxa"/>
            <w:shd w:val="clear" w:color="auto" w:fill="auto"/>
          </w:tcPr>
          <w:p w:rsidR="00B83ADD" w:rsidRPr="00AA4DB5" w:rsidRDefault="00CF35E0" w:rsidP="00D9386C">
            <w:r w:rsidRPr="00AA4DB5">
              <w:rPr>
                <w:rFonts w:hint="eastAsia"/>
              </w:rPr>
              <w:t>加強家庭</w:t>
            </w:r>
            <w:r w:rsidR="00766588" w:rsidRPr="00AA4DB5">
              <w:rPr>
                <w:rFonts w:hint="eastAsia"/>
              </w:rPr>
              <w:t>溝通</w:t>
            </w:r>
            <w:r w:rsidRPr="00AA4DB5">
              <w:rPr>
                <w:rFonts w:hint="eastAsia"/>
              </w:rPr>
              <w:t>能力</w:t>
            </w:r>
            <w:r w:rsidRPr="00AA4DB5">
              <w:t xml:space="preserve"> </w:t>
            </w:r>
          </w:p>
          <w:p w:rsidR="00C24C8A" w:rsidRPr="00AA4DB5" w:rsidRDefault="00C24C8A" w:rsidP="00CF35E0"/>
        </w:tc>
      </w:tr>
    </w:tbl>
    <w:p w:rsidR="00C24C8A" w:rsidRDefault="00C24C8A" w:rsidP="00345570">
      <w:pPr>
        <w:rPr>
          <w:b/>
        </w:rPr>
      </w:pPr>
    </w:p>
    <w:p w:rsidR="002D5C72" w:rsidRDefault="002D5C72" w:rsidP="00345570">
      <w:pPr>
        <w:rPr>
          <w:b/>
        </w:rPr>
      </w:pPr>
    </w:p>
    <w:p w:rsidR="00D9386C" w:rsidRPr="00BC0712" w:rsidRDefault="00D9386C" w:rsidP="00345570">
      <w:pPr>
        <w:rPr>
          <w:u w:val="single"/>
        </w:rPr>
      </w:pPr>
      <w:r w:rsidRPr="00BC0712">
        <w:rPr>
          <w:rFonts w:hint="eastAsia"/>
          <w:u w:val="single"/>
        </w:rPr>
        <w:t>社會方面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43"/>
      </w:tblGrid>
      <w:tr w:rsidR="00D9386C" w:rsidRPr="00AA4DB5" w:rsidTr="00AA4DB5">
        <w:tc>
          <w:tcPr>
            <w:tcW w:w="4503" w:type="dxa"/>
            <w:shd w:val="clear" w:color="auto" w:fill="auto"/>
          </w:tcPr>
          <w:p w:rsidR="00D9386C" w:rsidRPr="00AA4DB5" w:rsidRDefault="00D9386C" w:rsidP="00DF4800">
            <w:pPr>
              <w:jc w:val="center"/>
              <w:rPr>
                <w:b/>
              </w:rPr>
            </w:pPr>
            <w:r w:rsidRPr="00AA4DB5">
              <w:rPr>
                <w:rFonts w:hint="eastAsia"/>
                <w:b/>
              </w:rPr>
              <w:t>風險因素</w:t>
            </w:r>
          </w:p>
        </w:tc>
        <w:tc>
          <w:tcPr>
            <w:tcW w:w="4243" w:type="dxa"/>
            <w:shd w:val="clear" w:color="auto" w:fill="auto"/>
          </w:tcPr>
          <w:p w:rsidR="00D9386C" w:rsidRPr="00AA4DB5" w:rsidRDefault="00D9386C" w:rsidP="00DF4800">
            <w:pPr>
              <w:jc w:val="center"/>
              <w:rPr>
                <w:b/>
              </w:rPr>
            </w:pPr>
            <w:r w:rsidRPr="00AA4DB5">
              <w:rPr>
                <w:rFonts w:hint="eastAsia"/>
                <w:b/>
              </w:rPr>
              <w:t>可行策略</w:t>
            </w:r>
          </w:p>
        </w:tc>
      </w:tr>
      <w:tr w:rsidR="00D9386C" w:rsidRPr="00AA4DB5" w:rsidTr="00AA4DB5">
        <w:trPr>
          <w:trHeight w:val="227"/>
        </w:trPr>
        <w:tc>
          <w:tcPr>
            <w:tcW w:w="4503" w:type="dxa"/>
            <w:shd w:val="clear" w:color="auto" w:fill="auto"/>
          </w:tcPr>
          <w:p w:rsidR="00D9386C" w:rsidRPr="00AA4DB5" w:rsidRDefault="00D9386C" w:rsidP="00D9386C">
            <w:pPr>
              <w:pStyle w:val="ad"/>
              <w:rPr>
                <w:kern w:val="24"/>
              </w:rPr>
            </w:pPr>
            <w:r w:rsidRPr="00AA4DB5">
              <w:rPr>
                <w:rFonts w:hint="eastAsia"/>
                <w:kern w:val="24"/>
              </w:rPr>
              <w:t>沉溺或上癮文化</w:t>
            </w:r>
            <w:r w:rsidR="00A42F44" w:rsidRPr="00AA4DB5">
              <w:rPr>
                <w:rFonts w:hint="eastAsia"/>
                <w:kern w:val="24"/>
              </w:rPr>
              <w:t>（</w:t>
            </w:r>
            <w:r w:rsidRPr="00AA4DB5">
              <w:rPr>
                <w:rFonts w:hint="eastAsia"/>
                <w:kern w:val="24"/>
              </w:rPr>
              <w:t>賭博、吸毒或上網成癮</w:t>
            </w:r>
            <w:r w:rsidR="00A42F44" w:rsidRPr="00AA4DB5">
              <w:rPr>
                <w:rFonts w:hint="eastAsia"/>
                <w:kern w:val="24"/>
              </w:rPr>
              <w:t>）</w:t>
            </w:r>
          </w:p>
        </w:tc>
        <w:tc>
          <w:tcPr>
            <w:tcW w:w="4243" w:type="dxa"/>
            <w:shd w:val="clear" w:color="auto" w:fill="auto"/>
          </w:tcPr>
          <w:p w:rsidR="00D9386C" w:rsidRPr="00AA4DB5" w:rsidRDefault="00D9386C" w:rsidP="00D9386C">
            <w:pPr>
              <w:pStyle w:val="ad"/>
              <w:rPr>
                <w:color w:val="B13F9A"/>
              </w:rPr>
            </w:pPr>
            <w:r w:rsidRPr="00AA4DB5">
              <w:rPr>
                <w:rFonts w:hint="eastAsia"/>
                <w:kern w:val="24"/>
              </w:rPr>
              <w:t>有系統的禁毒教育，全人正面教育</w:t>
            </w:r>
            <w:r w:rsidRPr="00AA4DB5">
              <w:rPr>
                <w:rFonts w:hAnsi="Trebuchet MS"/>
                <w:kern w:val="24"/>
              </w:rPr>
              <w:t xml:space="preserve"> </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貧窮人口增加</w:t>
            </w:r>
            <w:r w:rsidR="002E323D" w:rsidRPr="00AA4DB5">
              <w:rPr>
                <w:rFonts w:ascii="新細明體" w:hAnsi="新細明體" w:cs="+mn-cs" w:hint="eastAsia"/>
                <w:color w:val="000000"/>
                <w:kern w:val="24"/>
                <w:szCs w:val="52"/>
              </w:rPr>
              <w:t>，環境的限制，令其難以疏導其弱勢，故形成一些越軌行為以求宣洩情緒</w:t>
            </w:r>
          </w:p>
        </w:tc>
        <w:tc>
          <w:tcPr>
            <w:tcW w:w="4243" w:type="dxa"/>
            <w:shd w:val="clear" w:color="auto" w:fill="auto"/>
          </w:tcPr>
          <w:p w:rsidR="00D9386C" w:rsidRPr="00AA4DB5" w:rsidRDefault="00A42F44" w:rsidP="00D9386C">
            <w:pPr>
              <w:pStyle w:val="ad"/>
              <w:rPr>
                <w:color w:val="B13F9A"/>
              </w:rPr>
            </w:pPr>
            <w:r w:rsidRPr="00AA4DB5">
              <w:rPr>
                <w:rFonts w:hint="eastAsia"/>
                <w:kern w:val="24"/>
              </w:rPr>
              <w:t>為</w:t>
            </w:r>
            <w:r w:rsidR="00C56E69">
              <w:rPr>
                <w:rFonts w:hint="eastAsia"/>
                <w:kern w:val="24"/>
              </w:rPr>
              <w:t>有需要的</w:t>
            </w:r>
            <w:r w:rsidRPr="00AA4DB5">
              <w:rPr>
                <w:rFonts w:hint="eastAsia"/>
                <w:kern w:val="24"/>
              </w:rPr>
              <w:t>家庭提供支援服務，如課餘託管、親職培訓、親子活動等</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對社會階層升遷的機會</w:t>
            </w:r>
            <w:r w:rsidRPr="00AA4DB5">
              <w:rPr>
                <w:rFonts w:ascii="新細明體" w:hAnsi="新細明體" w:cs="+mn-cs"/>
                <w:color w:val="000000"/>
                <w:kern w:val="24"/>
                <w:szCs w:val="52"/>
              </w:rPr>
              <w:t>(Upward Social Mobility)</w:t>
            </w:r>
            <w:r w:rsidRPr="00AA4DB5">
              <w:rPr>
                <w:rFonts w:ascii="新細明體" w:hAnsi="新細明體" w:cs="+mn-cs" w:hint="eastAsia"/>
                <w:color w:val="000000"/>
                <w:kern w:val="24"/>
                <w:szCs w:val="52"/>
              </w:rPr>
              <w:t>感悲觀</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針對性的青年發展計劃，改變次文化</w:t>
            </w:r>
            <w:r w:rsidR="00C56E69">
              <w:rPr>
                <w:rFonts w:hAnsi="Trebuchet MS" w:hint="eastAsia"/>
                <w:kern w:val="24"/>
              </w:rPr>
              <w:t>（</w:t>
            </w:r>
            <w:r w:rsidR="00766588" w:rsidRPr="00AA4DB5">
              <w:rPr>
                <w:rFonts w:hAnsi="Trebuchet MS" w:hint="eastAsia"/>
                <w:kern w:val="24"/>
              </w:rPr>
              <w:t>如利</w:t>
            </w:r>
            <w:r w:rsidR="002E323D" w:rsidRPr="00AA4DB5">
              <w:rPr>
                <w:rFonts w:hAnsi="Trebuchet MS" w:hint="eastAsia"/>
                <w:kern w:val="24"/>
              </w:rPr>
              <w:t>用流行的街舞作為介入</w:t>
            </w:r>
            <w:r w:rsidR="00C56E69">
              <w:rPr>
                <w:rFonts w:hAnsi="Trebuchet MS" w:hint="eastAsia"/>
                <w:kern w:val="24"/>
              </w:rPr>
              <w:t>）</w:t>
            </w:r>
            <w:r w:rsidR="002E323D" w:rsidRPr="00AA4DB5">
              <w:rPr>
                <w:rFonts w:hAnsi="Trebuchet MS" w:hint="eastAsia"/>
                <w:kern w:val="24"/>
              </w:rPr>
              <w:t>幫助他們發揮所長，尋找正面的價值</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後現代文化</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營造反後現代文化</w:t>
            </w:r>
            <w:r w:rsidRPr="00AA4DB5">
              <w:rPr>
                <w:rFonts w:hAnsi="Trebuchet MS"/>
                <w:kern w:val="24"/>
              </w:rPr>
              <w:t xml:space="preserve"> </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容易取得毒品</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加強判刑，加強執法</w:t>
            </w:r>
            <w:r w:rsidRPr="00AA4DB5">
              <w:rPr>
                <w:rFonts w:hAnsi="Trebuchet MS"/>
                <w:kern w:val="24"/>
              </w:rPr>
              <w:t xml:space="preserve"> </w:t>
            </w:r>
          </w:p>
        </w:tc>
      </w:tr>
      <w:tr w:rsidR="00D9386C" w:rsidRPr="00AA4DB5" w:rsidTr="00AA4DB5">
        <w:trPr>
          <w:trHeight w:val="227"/>
        </w:trPr>
        <w:tc>
          <w:tcPr>
            <w:tcW w:w="4503" w:type="dxa"/>
            <w:shd w:val="clear" w:color="auto" w:fill="auto"/>
          </w:tcPr>
          <w:p w:rsidR="00D9386C" w:rsidRPr="00AA4DB5" w:rsidRDefault="00D9386C" w:rsidP="00AA4DB5">
            <w:pPr>
              <w:widowControl/>
              <w:rPr>
                <w:rFonts w:ascii="新細明體" w:hAnsi="新細明體"/>
                <w:color w:val="B13F9A"/>
              </w:rPr>
            </w:pPr>
            <w:r w:rsidRPr="00AA4DB5">
              <w:rPr>
                <w:rFonts w:ascii="新細明體" w:hAnsi="新細明體" w:cs="+mn-cs" w:hint="eastAsia"/>
                <w:color w:val="000000"/>
                <w:kern w:val="24"/>
                <w:szCs w:val="52"/>
              </w:rPr>
              <w:t>極端強調學術成就，導致青少年沮喪</w:t>
            </w:r>
            <w:r w:rsidRPr="00AA4DB5">
              <w:rPr>
                <w:rFonts w:ascii="新細明體" w:hAnsi="新細明體" w:cs="+mn-cs"/>
                <w:color w:val="000000"/>
                <w:kern w:val="24"/>
                <w:szCs w:val="52"/>
              </w:rPr>
              <w:t xml:space="preserve"> </w:t>
            </w:r>
          </w:p>
        </w:tc>
        <w:tc>
          <w:tcPr>
            <w:tcW w:w="4243" w:type="dxa"/>
            <w:shd w:val="clear" w:color="auto" w:fill="auto"/>
          </w:tcPr>
          <w:p w:rsidR="00D9386C" w:rsidRPr="00AA4DB5" w:rsidRDefault="00D9386C" w:rsidP="00D9386C">
            <w:pPr>
              <w:pStyle w:val="ad"/>
              <w:rPr>
                <w:color w:val="B13F9A"/>
              </w:rPr>
            </w:pPr>
            <w:r w:rsidRPr="00AA4DB5">
              <w:rPr>
                <w:rFonts w:hint="eastAsia"/>
                <w:kern w:val="24"/>
              </w:rPr>
              <w:t>加強推動全人發展的新文化</w:t>
            </w:r>
            <w:r w:rsidRPr="00AA4DB5">
              <w:rPr>
                <w:rFonts w:hAnsi="Trebuchet MS"/>
                <w:kern w:val="24"/>
              </w:rPr>
              <w:t xml:space="preserve"> </w:t>
            </w:r>
          </w:p>
        </w:tc>
      </w:tr>
    </w:tbl>
    <w:p w:rsidR="007E04A0" w:rsidRDefault="007E04A0" w:rsidP="00345570">
      <w:pPr>
        <w:rPr>
          <w:b/>
          <w:lang w:eastAsia="zh-HK"/>
        </w:rPr>
      </w:pPr>
    </w:p>
    <w:p w:rsidR="00A42F44" w:rsidRPr="00A53B61" w:rsidRDefault="00A15B68" w:rsidP="00345570">
      <w:r>
        <w:rPr>
          <w:rFonts w:hint="eastAsia"/>
        </w:rPr>
        <w:t xml:space="preserve">   </w:t>
      </w:r>
      <w:r w:rsidR="00A42F44" w:rsidRPr="00A53B61">
        <w:rPr>
          <w:rFonts w:hint="eastAsia"/>
        </w:rPr>
        <w:t>以上建議之可行策略未必全部於個人層面能</w:t>
      </w:r>
      <w:r w:rsidR="00C56E69">
        <w:rPr>
          <w:rFonts w:hint="eastAsia"/>
        </w:rPr>
        <w:t>推行</w:t>
      </w:r>
      <w:r w:rsidR="00A42F44" w:rsidRPr="00A53B61">
        <w:rPr>
          <w:rFonts w:hint="eastAsia"/>
        </w:rPr>
        <w:t>，當中涉及一些制度層面的改變，但</w:t>
      </w:r>
      <w:r w:rsidR="00C56E69">
        <w:rPr>
          <w:rFonts w:hint="eastAsia"/>
        </w:rPr>
        <w:t>這正</w:t>
      </w:r>
      <w:r w:rsidR="00A42F44" w:rsidRPr="00A53B61">
        <w:rPr>
          <w:rFonts w:hint="eastAsia"/>
        </w:rPr>
        <w:t>正反映</w:t>
      </w:r>
      <w:r w:rsidR="00A53B61" w:rsidRPr="00A53B61">
        <w:rPr>
          <w:rFonts w:hint="eastAsia"/>
        </w:rPr>
        <w:t>打擊吸毒問題是需要整個社會群策群力。</w:t>
      </w:r>
    </w:p>
    <w:p w:rsidR="00A53B61" w:rsidRPr="00A53B61" w:rsidRDefault="00A53B61" w:rsidP="00345570">
      <w:pPr>
        <w:rPr>
          <w:lang w:eastAsia="zh-HK"/>
        </w:rPr>
      </w:pPr>
    </w:p>
    <w:p w:rsidR="00BC0712" w:rsidRDefault="00BC0712" w:rsidP="002D5C72">
      <w:pPr>
        <w:spacing w:line="360" w:lineRule="auto"/>
        <w:rPr>
          <w:b/>
        </w:rPr>
      </w:pPr>
      <w:r>
        <w:rPr>
          <w:rFonts w:hint="eastAsia"/>
          <w:b/>
        </w:rPr>
        <w:t>評估及初步的</w:t>
      </w:r>
      <w:r w:rsidR="001311AE">
        <w:rPr>
          <w:rFonts w:hint="eastAsia"/>
          <w:b/>
        </w:rPr>
        <w:t>介入</w:t>
      </w:r>
    </w:p>
    <w:p w:rsidR="00985895" w:rsidRDefault="00A15B68" w:rsidP="002D5C72">
      <w:pPr>
        <w:spacing w:line="360" w:lineRule="auto"/>
      </w:pPr>
      <w:r>
        <w:rPr>
          <w:rFonts w:hint="eastAsia"/>
        </w:rPr>
        <w:t xml:space="preserve">   </w:t>
      </w:r>
      <w:r w:rsidR="00C56E69">
        <w:rPr>
          <w:rFonts w:hint="eastAsia"/>
        </w:rPr>
        <w:t>因</w:t>
      </w:r>
      <w:r w:rsidR="00985895">
        <w:rPr>
          <w:rFonts w:hint="eastAsia"/>
        </w:rPr>
        <w:t>青少年在吸毒的問題上受著以上眾多的風險因素影響，</w:t>
      </w:r>
      <w:r w:rsidR="002E323D">
        <w:rPr>
          <w:rFonts w:hint="eastAsia"/>
        </w:rPr>
        <w:t>在</w:t>
      </w:r>
      <w:r w:rsidR="001311AE">
        <w:rPr>
          <w:rFonts w:hint="eastAsia"/>
        </w:rPr>
        <w:t>接觸青少年吸毒個案時，我們可以基於以上的了解</w:t>
      </w:r>
      <w:r w:rsidR="00430707">
        <w:rPr>
          <w:rFonts w:hint="eastAsia"/>
        </w:rPr>
        <w:t>，在面談過程中</w:t>
      </w:r>
      <w:r w:rsidR="001311AE">
        <w:rPr>
          <w:rFonts w:hint="eastAsia"/>
        </w:rPr>
        <w:t>評估他們所面對的問題以及其需要。以下將介紹一個初步評估</w:t>
      </w:r>
      <w:r w:rsidR="005D679E">
        <w:rPr>
          <w:rFonts w:hint="eastAsia"/>
        </w:rPr>
        <w:t>的工具。</w:t>
      </w:r>
    </w:p>
    <w:p w:rsidR="00197B13" w:rsidRDefault="00197B13" w:rsidP="002D5C72">
      <w:pPr>
        <w:spacing w:line="360" w:lineRule="auto"/>
      </w:pPr>
    </w:p>
    <w:p w:rsidR="001311AE" w:rsidRPr="001311AE" w:rsidRDefault="001311AE" w:rsidP="008D2FA1">
      <w:pPr>
        <w:spacing w:line="276" w:lineRule="auto"/>
        <w:rPr>
          <w:u w:val="single"/>
        </w:rPr>
      </w:pPr>
      <w:r w:rsidRPr="001311AE">
        <w:rPr>
          <w:rFonts w:hint="eastAsia"/>
          <w:u w:val="single"/>
        </w:rPr>
        <w:t>生命線</w:t>
      </w:r>
    </w:p>
    <w:p w:rsidR="00380F22" w:rsidRDefault="00875CAD" w:rsidP="002D5C72">
      <w:pPr>
        <w:spacing w:line="360" w:lineRule="auto"/>
        <w:rPr>
          <w:noProof/>
          <w:lang w:eastAsia="zh-HK"/>
        </w:rPr>
      </w:pPr>
      <w:r>
        <w:rPr>
          <w:noProof/>
          <w:lang w:val="en-GB" w:eastAsia="zh-CN"/>
        </w:rPr>
        <w:drawing>
          <wp:anchor distT="0" distB="0" distL="114300" distR="114300" simplePos="0" relativeHeight="251694592" behindDoc="1" locked="0" layoutInCell="1" allowOverlap="1">
            <wp:simplePos x="0" y="0"/>
            <wp:positionH relativeFrom="column">
              <wp:posOffset>2781935</wp:posOffset>
            </wp:positionH>
            <wp:positionV relativeFrom="paragraph">
              <wp:posOffset>245745</wp:posOffset>
            </wp:positionV>
            <wp:extent cx="3848735" cy="2646045"/>
            <wp:effectExtent l="0" t="0" r="0" b="1905"/>
            <wp:wrapThrough wrapText="bothSides">
              <wp:wrapPolygon edited="0">
                <wp:start x="0" y="0"/>
                <wp:lineTo x="0" y="21460"/>
                <wp:lineTo x="21490" y="21460"/>
                <wp:lineTo x="21490" y="0"/>
                <wp:lineTo x="0" y="0"/>
              </wp:wrapPolygon>
            </wp:wrapThrough>
            <wp:docPr id="297" name="圖片 54" descr="濫藥生命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濫藥生命線.jpg"/>
                    <pic:cNvPicPr>
                      <a:picLocks noChangeAspect="1" noChangeArrowheads="1"/>
                    </pic:cNvPicPr>
                  </pic:nvPicPr>
                  <pic:blipFill>
                    <a:blip r:embed="rId47">
                      <a:extLst>
                        <a:ext uri="{28A0092B-C50C-407E-A947-70E740481C1C}">
                          <a14:useLocalDpi xmlns:a14="http://schemas.microsoft.com/office/drawing/2010/main" val="0"/>
                        </a:ext>
                      </a:extLst>
                    </a:blip>
                    <a:srcRect l="9174" t="13985" r="9917" b="11687"/>
                    <a:stretch>
                      <a:fillRect/>
                    </a:stretch>
                  </pic:blipFill>
                  <pic:spPr bwMode="auto">
                    <a:xfrm>
                      <a:off x="0" y="0"/>
                      <a:ext cx="3848735"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lang w:val="en-GB" w:eastAsia="zh-CN"/>
        </w:rPr>
        <mc:AlternateContent>
          <mc:Choice Requires="wps">
            <w:drawing>
              <wp:anchor distT="0" distB="0" distL="114300" distR="114300" simplePos="0" relativeHeight="251717120" behindDoc="0" locked="0" layoutInCell="1" allowOverlap="1">
                <wp:simplePos x="0" y="0"/>
                <wp:positionH relativeFrom="column">
                  <wp:posOffset>3399790</wp:posOffset>
                </wp:positionH>
                <wp:positionV relativeFrom="paragraph">
                  <wp:posOffset>245745</wp:posOffset>
                </wp:positionV>
                <wp:extent cx="295275" cy="257175"/>
                <wp:effectExtent l="0" t="0" r="635" b="190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
                              <w:rPr>
                                <w:rFonts w:hint="eastAsia"/>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7" type="#_x0000_t202" style="position:absolute;margin-left:267.7pt;margin-top:19.35pt;width:23.25pt;height:2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VuQ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" filled="f" stroked="f">
                <v:textbox>
                  <w:txbxContent>
                    <w:p w:rsidR="00216724" w:rsidRDefault="00216724">
                      <w:r>
                        <w:rPr>
                          <w:rFonts w:hint="eastAsia"/>
                        </w:rPr>
                        <w:t>Y</w:t>
                      </w:r>
                    </w:p>
                  </w:txbxContent>
                </v:textbox>
              </v:shape>
            </w:pict>
          </mc:Fallback>
        </mc:AlternateContent>
      </w:r>
    </w:p>
    <w:p w:rsidR="00380F22" w:rsidRDefault="00875CAD" w:rsidP="002D5C72">
      <w:pPr>
        <w:spacing w:line="360" w:lineRule="auto"/>
        <w:rPr>
          <w:lang w:eastAsia="zh-HK"/>
        </w:rPr>
      </w:pPr>
      <w:r>
        <w:rPr>
          <w:rFonts w:hint="eastAsia"/>
          <w:noProof/>
          <w:lang w:val="en-GB" w:eastAsia="zh-CN"/>
        </w:rPr>
        <mc:AlternateContent>
          <mc:Choice Requires="wps">
            <w:drawing>
              <wp:anchor distT="0" distB="0" distL="114300" distR="114300" simplePos="0" relativeHeight="251718144" behindDoc="0" locked="0" layoutInCell="1" allowOverlap="1">
                <wp:simplePos x="0" y="0"/>
                <wp:positionH relativeFrom="column">
                  <wp:posOffset>6219190</wp:posOffset>
                </wp:positionH>
                <wp:positionV relativeFrom="paragraph">
                  <wp:posOffset>1179195</wp:posOffset>
                </wp:positionV>
                <wp:extent cx="226695" cy="257175"/>
                <wp:effectExtent l="0" t="0" r="2540" b="1905"/>
                <wp:wrapNone/>
                <wp:docPr id="29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C56E69">
                            <w:r>
                              <w:rPr>
                                <w:rFonts w:hint="eastAsi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58" type="#_x0000_t202" style="position:absolute;margin-left:489.7pt;margin-top:92.85pt;width:17.8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tFug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" filled="f" stroked="f">
                <v:textbox>
                  <w:txbxContent>
                    <w:p w:rsidR="00216724" w:rsidRDefault="00216724" w:rsidP="00C56E69">
                      <w:r>
                        <w:rPr>
                          <w:rFonts w:hint="eastAsia"/>
                        </w:rPr>
                        <w:t>X</w:t>
                      </w:r>
                    </w:p>
                  </w:txbxContent>
                </v:textbox>
              </v:shape>
            </w:pict>
          </mc:Fallback>
        </mc:AlternateContent>
      </w:r>
      <w:r w:rsidR="00A15B68">
        <w:rPr>
          <w:rFonts w:hint="eastAsia"/>
        </w:rPr>
        <w:t xml:space="preserve">   </w:t>
      </w:r>
      <w:r w:rsidR="001311AE">
        <w:rPr>
          <w:rFonts w:hint="eastAsia"/>
        </w:rPr>
        <w:t>生命線是一個</w:t>
      </w:r>
      <w:r w:rsidR="007A00D3">
        <w:rPr>
          <w:rFonts w:hint="eastAsia"/>
        </w:rPr>
        <w:t>輔導時可使用的</w:t>
      </w:r>
      <w:r w:rsidR="001311AE">
        <w:rPr>
          <w:rFonts w:hint="eastAsia"/>
        </w:rPr>
        <w:t>小習</w:t>
      </w:r>
      <w:r w:rsidR="007A00D3">
        <w:rPr>
          <w:rFonts w:hint="eastAsia"/>
        </w:rPr>
        <w:t>作。</w:t>
      </w:r>
      <w:r w:rsidR="00B3549C">
        <w:rPr>
          <w:rFonts w:hint="eastAsia"/>
        </w:rPr>
        <w:t>當事人</w:t>
      </w:r>
      <w:r w:rsidR="00430707">
        <w:rPr>
          <w:rFonts w:hint="eastAsia"/>
        </w:rPr>
        <w:t>需在表格中粗略畫出其人生經歷的起伏</w:t>
      </w:r>
      <w:r w:rsidR="007E04A0">
        <w:rPr>
          <w:rFonts w:hint="eastAsia"/>
        </w:rPr>
        <w:t>，</w:t>
      </w:r>
      <w:r w:rsidR="007E04A0">
        <w:rPr>
          <w:rFonts w:hint="eastAsia"/>
          <w:lang w:eastAsia="zh-HK"/>
        </w:rPr>
        <w:t>Y</w:t>
      </w:r>
      <w:r w:rsidR="008C2EB6">
        <w:rPr>
          <w:rFonts w:hint="eastAsia"/>
        </w:rPr>
        <w:t>軸代表其生命中所感受到的開心與幸福的數值，反映其</w:t>
      </w:r>
      <w:r w:rsidR="0061140A">
        <w:rPr>
          <w:rFonts w:hint="eastAsia"/>
        </w:rPr>
        <w:t>經歷情緒</w:t>
      </w:r>
      <w:r w:rsidR="008C2EB6">
        <w:rPr>
          <w:rFonts w:hint="eastAsia"/>
        </w:rPr>
        <w:t>的高低起落；</w:t>
      </w:r>
      <w:r w:rsidR="007E04A0">
        <w:rPr>
          <w:rFonts w:hint="eastAsia"/>
          <w:lang w:eastAsia="zh-HK"/>
        </w:rPr>
        <w:t>X</w:t>
      </w:r>
      <w:r w:rsidR="0061140A">
        <w:rPr>
          <w:rFonts w:hint="eastAsia"/>
        </w:rPr>
        <w:t>軸則代表年份，</w:t>
      </w:r>
      <w:r w:rsidR="000757CF">
        <w:rPr>
          <w:rFonts w:hint="eastAsia"/>
        </w:rPr>
        <w:t>列出</w:t>
      </w:r>
      <w:r w:rsidR="0061140A">
        <w:rPr>
          <w:rFonts w:hint="eastAsia"/>
        </w:rPr>
        <w:t>他們人生中遇到的事件以及年份。</w:t>
      </w:r>
      <w:r w:rsidR="008C2EB6">
        <w:rPr>
          <w:rFonts w:hint="eastAsia"/>
        </w:rPr>
        <w:t>如</w:t>
      </w:r>
      <w:r w:rsidR="00C56E69">
        <w:rPr>
          <w:rFonts w:hint="eastAsia"/>
        </w:rPr>
        <w:t>右</w:t>
      </w:r>
      <w:r w:rsidR="008C2EB6">
        <w:rPr>
          <w:rFonts w:hint="eastAsia"/>
        </w:rPr>
        <w:t>圖</w:t>
      </w:r>
      <w:r w:rsidR="00732DE5">
        <w:rPr>
          <w:rFonts w:hint="eastAsia"/>
        </w:rPr>
        <w:t>的個案：</w:t>
      </w:r>
    </w:p>
    <w:p w:rsidR="005D679E" w:rsidRDefault="005D679E" w:rsidP="00732DE5">
      <w:pPr>
        <w:rPr>
          <w:rFonts w:hint="eastAsia"/>
          <w:noProof/>
          <w:lang w:eastAsia="zh-HK"/>
        </w:rPr>
      </w:pPr>
    </w:p>
    <w:p w:rsidR="00C56E69" w:rsidRDefault="00C56E69" w:rsidP="00732DE5">
      <w:pPr>
        <w:rPr>
          <w:rFonts w:hint="eastAsia"/>
          <w:noProof/>
          <w:lang w:eastAsia="zh-HK"/>
        </w:rPr>
      </w:pPr>
    </w:p>
    <w:p w:rsidR="00C56E69" w:rsidRDefault="00C56E69" w:rsidP="00732DE5">
      <w:pPr>
        <w:rPr>
          <w:noProof/>
          <w:lang w:eastAsia="zh-HK"/>
        </w:rPr>
      </w:pPr>
    </w:p>
    <w:p w:rsidR="00B725FB" w:rsidRPr="00AA4DB5" w:rsidRDefault="00A15B68" w:rsidP="002D5C72">
      <w:pPr>
        <w:spacing w:line="360" w:lineRule="auto"/>
        <w:rPr>
          <w:rFonts w:ascii="新細明體" w:hAnsi="新細明體"/>
        </w:rPr>
      </w:pPr>
      <w:r>
        <w:rPr>
          <w:rFonts w:hint="eastAsia"/>
        </w:rPr>
        <w:t xml:space="preserve">   </w:t>
      </w:r>
      <w:r w:rsidR="009C71D7">
        <w:rPr>
          <w:rFonts w:hint="eastAsia"/>
        </w:rPr>
        <w:t>圖中是一位</w:t>
      </w:r>
      <w:r w:rsidR="00A53B61">
        <w:rPr>
          <w:rFonts w:hint="eastAsia"/>
        </w:rPr>
        <w:t>參與本機構「支援醫院濫藥人士康復計劃」的</w:t>
      </w:r>
      <w:r w:rsidR="009C71D7">
        <w:rPr>
          <w:rFonts w:hint="eastAsia"/>
        </w:rPr>
        <w:t>戒毒</w:t>
      </w:r>
      <w:r w:rsidR="00732DE5">
        <w:rPr>
          <w:rFonts w:hint="eastAsia"/>
        </w:rPr>
        <w:t>者所畫的生命線。</w:t>
      </w:r>
      <w:r w:rsidR="00DC5660">
        <w:rPr>
          <w:rFonts w:hint="eastAsia"/>
        </w:rPr>
        <w:t>這類小習作可以作為初期面談的有效介入工具，</w:t>
      </w:r>
      <w:r w:rsidR="005D679E">
        <w:rPr>
          <w:rFonts w:hint="eastAsia"/>
        </w:rPr>
        <w:t>適合小組及個人輔導時使用。案主可透過述說其生命的重要事件，檢視</w:t>
      </w:r>
      <w:r w:rsidR="009C71D7">
        <w:rPr>
          <w:rFonts w:hint="eastAsia"/>
        </w:rPr>
        <w:t>影響自己吸毒的事件和</w:t>
      </w:r>
      <w:r w:rsidR="005D679E">
        <w:rPr>
          <w:rFonts w:hint="eastAsia"/>
        </w:rPr>
        <w:t>因素，工作員從中可引導案主表達對相關事件的感受，了解其內心需要。其次，對於長期吸毒的人士而言，可能在他們的生命中只有「吸毒者」的身份，輔導員可運用開放式問題或敘事治療中「外化對話」的技巧，協助案主尋回失落了的正面身份，從而</w:t>
      </w:r>
      <w:r w:rsidR="009C71D7" w:rsidRPr="00AA4DB5">
        <w:rPr>
          <w:rFonts w:ascii="新細明體" w:hAnsi="新細明體" w:hint="eastAsia"/>
        </w:rPr>
        <w:t>讓案主在重新審視自己的人生經歷中重建自我價值。</w:t>
      </w:r>
    </w:p>
    <w:p w:rsidR="009C71D7" w:rsidRPr="009C71D7" w:rsidRDefault="009C71D7" w:rsidP="002D5C72">
      <w:pPr>
        <w:spacing w:line="360" w:lineRule="auto"/>
        <w:rPr>
          <w:rFonts w:eastAsia="Malgun Gothic"/>
        </w:rPr>
      </w:pPr>
    </w:p>
    <w:p w:rsidR="00516F5E" w:rsidRPr="00516F5E" w:rsidRDefault="00516F5E" w:rsidP="002D5C72">
      <w:pPr>
        <w:spacing w:line="360" w:lineRule="auto"/>
        <w:rPr>
          <w:u w:val="single"/>
        </w:rPr>
      </w:pPr>
      <w:r w:rsidRPr="00516F5E">
        <w:rPr>
          <w:rFonts w:hint="eastAsia"/>
          <w:u w:val="single"/>
        </w:rPr>
        <w:t>青少年工作者</w:t>
      </w:r>
      <w:r w:rsidRPr="00516F5E">
        <w:rPr>
          <w:rFonts w:hint="eastAsia"/>
          <w:u w:val="single"/>
        </w:rPr>
        <w:t>/</w:t>
      </w:r>
      <w:r w:rsidRPr="00516F5E">
        <w:rPr>
          <w:rFonts w:hint="eastAsia"/>
          <w:u w:val="single"/>
        </w:rPr>
        <w:t>導師的角色</w:t>
      </w:r>
    </w:p>
    <w:p w:rsidR="00E419AE" w:rsidRDefault="00A15B68" w:rsidP="002D5C72">
      <w:pPr>
        <w:spacing w:line="360" w:lineRule="auto"/>
      </w:pPr>
      <w:r>
        <w:rPr>
          <w:rFonts w:hint="eastAsia"/>
        </w:rPr>
        <w:t xml:space="preserve">   </w:t>
      </w:r>
      <w:r w:rsidR="00516F5E">
        <w:rPr>
          <w:rFonts w:hint="eastAsia"/>
        </w:rPr>
        <w:t>在處理吸毒問題上青少年工作者或導師擔任重要的角色，其職責包括疏導、教育、</w:t>
      </w:r>
      <w:r w:rsidR="00D05C83">
        <w:rPr>
          <w:rFonts w:hint="eastAsia"/>
        </w:rPr>
        <w:t>提供</w:t>
      </w:r>
      <w:r w:rsidR="00516F5E">
        <w:rPr>
          <w:rFonts w:hint="eastAsia"/>
        </w:rPr>
        <w:t>資訊以及聯繫。如下表</w:t>
      </w:r>
      <w:r w:rsidR="00C56E69">
        <w:rPr>
          <w:rFonts w:hint="eastAsia"/>
        </w:rPr>
        <w:t>所示</w:t>
      </w:r>
      <w:r w:rsidR="00516F5E">
        <w:rPr>
          <w:rFonts w:hint="eastAsia"/>
        </w:rPr>
        <w:t>：</w:t>
      </w:r>
    </w:p>
    <w:p w:rsidR="00516F5E" w:rsidRDefault="00516F5E" w:rsidP="00345570"/>
    <w:p w:rsidR="00E419AE" w:rsidRDefault="00875CAD" w:rsidP="00345570">
      <w:r>
        <w:rPr>
          <w:noProof/>
          <w:lang w:val="en-GB" w:eastAsia="zh-CN"/>
        </w:rPr>
        <w:drawing>
          <wp:inline distT="0" distB="0" distL="0" distR="0">
            <wp:extent cx="4641850" cy="2310765"/>
            <wp:effectExtent l="0" t="38100" r="63500" b="32385"/>
            <wp:docPr id="7" name="資料庫圖表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391537">
        <w:rPr>
          <w:rFonts w:hint="eastAsia"/>
        </w:rPr>
        <w:t xml:space="preserve">　　　　</w:t>
      </w:r>
    </w:p>
    <w:p w:rsidR="00E419AE" w:rsidRDefault="00E419AE" w:rsidP="00345570"/>
    <w:p w:rsidR="009B2B51" w:rsidRDefault="00A15B68" w:rsidP="002D5C72">
      <w:pPr>
        <w:spacing w:line="360" w:lineRule="auto"/>
      </w:pPr>
      <w:r>
        <w:rPr>
          <w:rFonts w:hint="eastAsia"/>
        </w:rPr>
        <w:t xml:space="preserve">   </w:t>
      </w:r>
      <w:r w:rsidR="009B2B51">
        <w:rPr>
          <w:rFonts w:hint="eastAsia"/>
        </w:rPr>
        <w:t>總括以上的分析，個人的吸毒問題往往源於</w:t>
      </w:r>
      <w:r w:rsidR="00DB2879">
        <w:rPr>
          <w:rFonts w:hint="eastAsia"/>
        </w:rPr>
        <w:t>很多風險因素的影響</w:t>
      </w:r>
      <w:r w:rsidR="009B2B51">
        <w:rPr>
          <w:rFonts w:hint="eastAsia"/>
        </w:rPr>
        <w:t>。</w:t>
      </w:r>
      <w:r w:rsidR="00DB2879">
        <w:rPr>
          <w:rFonts w:hint="eastAsia"/>
        </w:rPr>
        <w:t>個人</w:t>
      </w:r>
      <w:r w:rsidR="009B2B51">
        <w:rPr>
          <w:rFonts w:hint="eastAsia"/>
        </w:rPr>
        <w:t>在生活的不同層面</w:t>
      </w:r>
      <w:r w:rsidR="00DB2879">
        <w:rPr>
          <w:rFonts w:hint="eastAsia"/>
        </w:rPr>
        <w:t>，包括自我價值、家庭關係、師生關係、朋輩影響、生活技能以及成就能力，</w:t>
      </w:r>
      <w:r w:rsidR="009B2B51">
        <w:rPr>
          <w:rFonts w:hint="eastAsia"/>
        </w:rPr>
        <w:t>受到多方面的挫敗，因而</w:t>
      </w:r>
      <w:r w:rsidR="00DB2879">
        <w:rPr>
          <w:rFonts w:hint="eastAsia"/>
        </w:rPr>
        <w:t>內心脆弱、</w:t>
      </w:r>
      <w:r w:rsidR="009B2B51">
        <w:rPr>
          <w:rFonts w:hint="eastAsia"/>
        </w:rPr>
        <w:t>缺乏</w:t>
      </w:r>
      <w:r w:rsidR="00DB2879">
        <w:rPr>
          <w:rFonts w:hint="eastAsia"/>
        </w:rPr>
        <w:t>尊重和</w:t>
      </w:r>
      <w:r w:rsidR="009B2B51">
        <w:rPr>
          <w:rFonts w:hint="eastAsia"/>
        </w:rPr>
        <w:t>被愛，</w:t>
      </w:r>
      <w:r w:rsidR="00DB2879">
        <w:rPr>
          <w:rFonts w:hint="eastAsia"/>
        </w:rPr>
        <w:t>故</w:t>
      </w:r>
      <w:r w:rsidR="009B2B51">
        <w:rPr>
          <w:rFonts w:hint="eastAsia"/>
        </w:rPr>
        <w:t>以吸毒作為逃避及補償的方法。</w:t>
      </w:r>
      <w:r w:rsidR="00D05C83">
        <w:rPr>
          <w:rFonts w:hint="eastAsia"/>
        </w:rPr>
        <w:t>但這些風險因素，若能適當地處理</w:t>
      </w:r>
      <w:r w:rsidR="00B6489A">
        <w:rPr>
          <w:rFonts w:hint="eastAsia"/>
        </w:rPr>
        <w:t>及</w:t>
      </w:r>
      <w:r w:rsidR="00D05C83">
        <w:rPr>
          <w:rFonts w:hint="eastAsia"/>
        </w:rPr>
        <w:t>調整，其實可以變成保護</w:t>
      </w:r>
      <w:r w:rsidR="00DB2879">
        <w:rPr>
          <w:rFonts w:hint="eastAsia"/>
        </w:rPr>
        <w:t>因素，以加強個人的</w:t>
      </w:r>
      <w:r w:rsidR="00973077">
        <w:rPr>
          <w:rFonts w:hint="eastAsia"/>
        </w:rPr>
        <w:t>抗逆能力。只要我們修正和改善個人周圍各層面的因素，讓</w:t>
      </w:r>
      <w:r w:rsidR="00E3313B">
        <w:rPr>
          <w:rFonts w:hint="eastAsia"/>
        </w:rPr>
        <w:t>其</w:t>
      </w:r>
      <w:r w:rsidR="00973077">
        <w:rPr>
          <w:rFonts w:hint="eastAsia"/>
        </w:rPr>
        <w:t>自尊與被愛需求得到滿足，便不需要尋求毒品作解脫。</w:t>
      </w:r>
      <w:r w:rsidR="00B6489A">
        <w:rPr>
          <w:rFonts w:hint="eastAsia"/>
        </w:rPr>
        <w:t>當</w:t>
      </w:r>
      <w:r w:rsidR="00973077">
        <w:rPr>
          <w:rFonts w:hint="eastAsia"/>
        </w:rPr>
        <w:t>解決吸毒背後的</w:t>
      </w:r>
      <w:r w:rsidR="00B6489A">
        <w:rPr>
          <w:rFonts w:hint="eastAsia"/>
        </w:rPr>
        <w:t>真正問題（</w:t>
      </w:r>
      <w:r w:rsidR="00973077">
        <w:rPr>
          <w:rFonts w:hint="eastAsia"/>
        </w:rPr>
        <w:t>心靈缺陷</w:t>
      </w:r>
      <w:r w:rsidR="00B6489A">
        <w:rPr>
          <w:rFonts w:hint="eastAsia"/>
        </w:rPr>
        <w:t>和渴望），</w:t>
      </w:r>
      <w:r w:rsidR="00973077">
        <w:rPr>
          <w:rFonts w:hint="eastAsia"/>
        </w:rPr>
        <w:t>才能</w:t>
      </w:r>
      <w:r w:rsidR="00E3313B">
        <w:rPr>
          <w:rFonts w:hint="eastAsia"/>
        </w:rPr>
        <w:t>徹底</w:t>
      </w:r>
      <w:r w:rsidR="00973077">
        <w:rPr>
          <w:rFonts w:hint="eastAsia"/>
        </w:rPr>
        <w:t>解決</w:t>
      </w:r>
      <w:r w:rsidR="00E3313B">
        <w:rPr>
          <w:rFonts w:hint="eastAsia"/>
        </w:rPr>
        <w:t>個人</w:t>
      </w:r>
      <w:r w:rsidR="00973077">
        <w:rPr>
          <w:rFonts w:hint="eastAsia"/>
        </w:rPr>
        <w:t>吸毒的問題。</w:t>
      </w:r>
    </w:p>
    <w:p w:rsidR="00973077" w:rsidRPr="00E3313B" w:rsidRDefault="00973077" w:rsidP="00345570"/>
    <w:p w:rsidR="006C25E1" w:rsidRDefault="006C25E1" w:rsidP="00345570"/>
    <w:p w:rsidR="006C25E1" w:rsidRDefault="006C25E1" w:rsidP="00345570"/>
    <w:p w:rsidR="004F10FA" w:rsidRPr="00AA4DB5" w:rsidRDefault="004F10FA" w:rsidP="00DE6804">
      <w:pPr>
        <w:jc w:val="both"/>
        <w:rPr>
          <w:color w:val="000000"/>
          <w:szCs w:val="20"/>
          <w:lang w:eastAsia="zh-HK"/>
        </w:rPr>
      </w:pPr>
    </w:p>
    <w:p w:rsidR="002E2FD6" w:rsidRPr="00AA4DB5" w:rsidRDefault="002E2FD6" w:rsidP="00DE6804">
      <w:pPr>
        <w:jc w:val="both"/>
        <w:rPr>
          <w:color w:val="000000"/>
          <w:szCs w:val="20"/>
        </w:rPr>
      </w:pPr>
      <w:r w:rsidRPr="00AA4DB5">
        <w:rPr>
          <w:rFonts w:hint="eastAsia"/>
          <w:color w:val="000000"/>
          <w:szCs w:val="20"/>
        </w:rPr>
        <w:t>參考資料</w:t>
      </w:r>
      <w:r w:rsidR="00D05C83" w:rsidRPr="00AA4DB5">
        <w:rPr>
          <w:rFonts w:hint="eastAsia"/>
          <w:color w:val="000000"/>
          <w:szCs w:val="20"/>
        </w:rPr>
        <w:t>：</w:t>
      </w:r>
    </w:p>
    <w:p w:rsidR="005C5BD4" w:rsidRDefault="005C5BD4" w:rsidP="00DE6804">
      <w:pPr>
        <w:jc w:val="both"/>
        <w:rPr>
          <w:color w:val="FF0000"/>
          <w:szCs w:val="20"/>
        </w:rPr>
      </w:pPr>
    </w:p>
    <w:p w:rsidR="005C5BD4" w:rsidRDefault="005C5BD4" w:rsidP="00D5034A">
      <w:pPr>
        <w:rPr>
          <w:szCs w:val="24"/>
        </w:rPr>
      </w:pPr>
      <w:r w:rsidRPr="00AA4DB5">
        <w:rPr>
          <w:rFonts w:hint="eastAsia"/>
          <w:color w:val="000000"/>
          <w:szCs w:val="20"/>
        </w:rPr>
        <w:t>部分毒品資料來自</w:t>
      </w:r>
      <w:r w:rsidR="000C5B4C">
        <w:rPr>
          <w:rFonts w:hint="eastAsia"/>
          <w:color w:val="000000"/>
          <w:szCs w:val="24"/>
        </w:rPr>
        <w:t>東區尤德夫人那打素醫院藥物</w:t>
      </w:r>
      <w:r w:rsidR="000C5B4C" w:rsidRPr="009521D7">
        <w:rPr>
          <w:rFonts w:hint="eastAsia"/>
          <w:color w:val="000000"/>
          <w:szCs w:val="24"/>
        </w:rPr>
        <w:t>誤</w:t>
      </w:r>
      <w:r w:rsidR="000C5B4C">
        <w:rPr>
          <w:rFonts w:hint="eastAsia"/>
          <w:color w:val="000000"/>
          <w:szCs w:val="24"/>
        </w:rPr>
        <w:t>用診所精神科資深護師魏基雄先生，</w:t>
      </w:r>
      <w:r w:rsidR="00D5034A">
        <w:rPr>
          <w:rFonts w:hint="eastAsia"/>
          <w:color w:val="000000"/>
          <w:szCs w:val="24"/>
        </w:rPr>
        <w:t>以</w:t>
      </w:r>
      <w:r w:rsidR="000C5B4C">
        <w:rPr>
          <w:rFonts w:hint="eastAsia"/>
          <w:color w:val="000000"/>
          <w:szCs w:val="24"/>
        </w:rPr>
        <w:t>及</w:t>
      </w:r>
      <w:r w:rsidR="00D5034A" w:rsidRPr="006B61F0">
        <w:rPr>
          <w:rFonts w:hint="eastAsia"/>
          <w:kern w:val="0"/>
        </w:rPr>
        <w:t>北區醫院精神科專科</w:t>
      </w:r>
      <w:r w:rsidR="00D5034A" w:rsidRPr="006B61F0">
        <w:rPr>
          <w:rFonts w:hint="eastAsia"/>
          <w:szCs w:val="24"/>
        </w:rPr>
        <w:t>陳虎醫生</w:t>
      </w:r>
      <w:r w:rsidR="00D5034A">
        <w:rPr>
          <w:rFonts w:hint="eastAsia"/>
          <w:szCs w:val="24"/>
        </w:rPr>
        <w:t>在本計劃課程之分享內容。</w:t>
      </w:r>
    </w:p>
    <w:p w:rsidR="00D745BA" w:rsidRPr="00D5034A" w:rsidRDefault="00D745BA" w:rsidP="00D5034A">
      <w:pPr>
        <w:rPr>
          <w:kern w:val="0"/>
          <w:lang w:eastAsia="zh-HK"/>
        </w:rPr>
      </w:pPr>
    </w:p>
    <w:p w:rsidR="00DB4AEE" w:rsidRDefault="00D745BA" w:rsidP="00DE6804">
      <w:pPr>
        <w:jc w:val="both"/>
        <w:rPr>
          <w:rFonts w:hint="eastAsia"/>
          <w:szCs w:val="24"/>
        </w:rPr>
      </w:pPr>
      <w:r>
        <w:rPr>
          <w:rFonts w:hint="eastAsia"/>
          <w:szCs w:val="24"/>
        </w:rPr>
        <w:t>青山醫院精神健康學院（</w:t>
      </w:r>
      <w:r>
        <w:rPr>
          <w:rFonts w:hint="eastAsia"/>
          <w:szCs w:val="24"/>
        </w:rPr>
        <w:t>2012</w:t>
      </w:r>
      <w:r>
        <w:rPr>
          <w:rFonts w:hint="eastAsia"/>
          <w:szCs w:val="24"/>
        </w:rPr>
        <w:t>）。</w:t>
      </w:r>
      <w:r w:rsidRPr="00DB4AEE">
        <w:rPr>
          <w:rFonts w:hint="eastAsia"/>
          <w:i/>
          <w:szCs w:val="24"/>
        </w:rPr>
        <w:t>精神健康教育資料咳水</w:t>
      </w:r>
      <w:r>
        <w:rPr>
          <w:rFonts w:hint="eastAsia"/>
          <w:szCs w:val="24"/>
        </w:rPr>
        <w:t>。</w:t>
      </w:r>
      <w:r w:rsidRPr="00AA4DB5">
        <w:rPr>
          <w:rStyle w:val="af"/>
          <w:rFonts w:hint="eastAsia"/>
          <w:b w:val="0"/>
          <w:color w:val="000000"/>
          <w:szCs w:val="24"/>
        </w:rPr>
        <w:t>2013</w:t>
      </w:r>
      <w:r w:rsidRPr="00AA4DB5">
        <w:rPr>
          <w:rStyle w:val="af"/>
          <w:rFonts w:hint="eastAsia"/>
          <w:b w:val="0"/>
          <w:color w:val="000000"/>
          <w:szCs w:val="24"/>
        </w:rPr>
        <w:t>年</w:t>
      </w:r>
      <w:r w:rsidRPr="00AA4DB5">
        <w:rPr>
          <w:rStyle w:val="af"/>
          <w:rFonts w:hint="eastAsia"/>
          <w:b w:val="0"/>
          <w:color w:val="000000"/>
          <w:szCs w:val="24"/>
        </w:rPr>
        <w:t>12</w:t>
      </w:r>
      <w:r w:rsidRPr="00AA4DB5">
        <w:rPr>
          <w:rStyle w:val="af"/>
          <w:rFonts w:hint="eastAsia"/>
          <w:b w:val="0"/>
          <w:color w:val="000000"/>
          <w:szCs w:val="24"/>
        </w:rPr>
        <w:t>月</w:t>
      </w:r>
      <w:r w:rsidRPr="00AA4DB5">
        <w:rPr>
          <w:rStyle w:val="af"/>
          <w:rFonts w:hint="eastAsia"/>
          <w:b w:val="0"/>
          <w:color w:val="000000"/>
          <w:szCs w:val="24"/>
        </w:rPr>
        <w:t>26</w:t>
      </w:r>
      <w:r w:rsidRPr="00AA4DB5">
        <w:rPr>
          <w:rStyle w:val="af"/>
          <w:rFonts w:hint="eastAsia"/>
          <w:b w:val="0"/>
          <w:color w:val="000000"/>
          <w:szCs w:val="24"/>
        </w:rPr>
        <w:t>日取自</w:t>
      </w:r>
      <w:r>
        <w:rPr>
          <w:rFonts w:hint="eastAsia"/>
          <w:szCs w:val="24"/>
        </w:rPr>
        <w:t>青山醫院</w:t>
      </w:r>
      <w:r w:rsidR="00DB4AEE">
        <w:rPr>
          <w:rFonts w:hint="eastAsia"/>
          <w:szCs w:val="24"/>
        </w:rPr>
        <w:t xml:space="preserve">　　　　</w:t>
      </w:r>
    </w:p>
    <w:p w:rsidR="00DE57D2" w:rsidRDefault="00DB4AEE" w:rsidP="00DE6804">
      <w:pPr>
        <w:jc w:val="both"/>
        <w:rPr>
          <w:szCs w:val="24"/>
        </w:rPr>
      </w:pPr>
      <w:r>
        <w:rPr>
          <w:rFonts w:hint="eastAsia"/>
          <w:szCs w:val="24"/>
        </w:rPr>
        <w:t xml:space="preserve">　　</w:t>
      </w:r>
      <w:r w:rsidR="00D745BA">
        <w:rPr>
          <w:rFonts w:hint="eastAsia"/>
          <w:szCs w:val="24"/>
        </w:rPr>
        <w:t>精神健康學院網站：</w:t>
      </w:r>
      <w:hyperlink r:id="rId53" w:history="1">
        <w:r w:rsidR="00D745BA" w:rsidRPr="009D0768">
          <w:rPr>
            <w:rStyle w:val="ab"/>
            <w:szCs w:val="24"/>
          </w:rPr>
          <w:t>http://www3.ha.org.hk/cph/imh/mhi/article_03_04_chi.asp</w:t>
        </w:r>
      </w:hyperlink>
    </w:p>
    <w:p w:rsidR="00D745BA" w:rsidRPr="00AA4DB5" w:rsidRDefault="00D745BA" w:rsidP="00DE6804">
      <w:pPr>
        <w:jc w:val="both"/>
        <w:rPr>
          <w:color w:val="000000"/>
          <w:szCs w:val="20"/>
        </w:rPr>
      </w:pPr>
    </w:p>
    <w:p w:rsidR="00AC4785" w:rsidRPr="00AA4DB5" w:rsidRDefault="00DE57D2" w:rsidP="00DE6804">
      <w:pPr>
        <w:jc w:val="both"/>
        <w:rPr>
          <w:rStyle w:val="af"/>
          <w:b w:val="0"/>
          <w:i/>
          <w:color w:val="000000"/>
          <w:szCs w:val="24"/>
        </w:rPr>
      </w:pPr>
      <w:r w:rsidRPr="00AA4DB5">
        <w:rPr>
          <w:rStyle w:val="af"/>
          <w:rFonts w:hint="eastAsia"/>
          <w:b w:val="0"/>
          <w:color w:val="000000"/>
          <w:szCs w:val="24"/>
        </w:rPr>
        <w:t>保安局禁毒處</w:t>
      </w:r>
      <w:r w:rsidR="00AC4785" w:rsidRPr="00AA4DB5">
        <w:rPr>
          <w:rStyle w:val="af"/>
          <w:rFonts w:hint="eastAsia"/>
          <w:b w:val="0"/>
          <w:color w:val="000000"/>
          <w:szCs w:val="24"/>
        </w:rPr>
        <w:t>（</w:t>
      </w:r>
      <w:r w:rsidR="005505FD" w:rsidRPr="00AA4DB5">
        <w:rPr>
          <w:rStyle w:val="af"/>
          <w:rFonts w:hint="eastAsia"/>
          <w:b w:val="0"/>
          <w:color w:val="000000"/>
          <w:szCs w:val="24"/>
        </w:rPr>
        <w:t>2002</w:t>
      </w:r>
      <w:r w:rsidR="00AC4785" w:rsidRPr="00AA4DB5">
        <w:rPr>
          <w:rStyle w:val="af"/>
          <w:rFonts w:hint="eastAsia"/>
          <w:b w:val="0"/>
          <w:color w:val="000000"/>
          <w:szCs w:val="24"/>
        </w:rPr>
        <w:t>-2011</w:t>
      </w:r>
      <w:r w:rsidR="00AC4785" w:rsidRPr="00AA4DB5">
        <w:rPr>
          <w:rStyle w:val="af"/>
          <w:rFonts w:hint="eastAsia"/>
          <w:b w:val="0"/>
          <w:color w:val="000000"/>
          <w:szCs w:val="24"/>
        </w:rPr>
        <w:t>）</w:t>
      </w:r>
      <w:r w:rsidRPr="00AA4DB5">
        <w:rPr>
          <w:rStyle w:val="af"/>
          <w:rFonts w:hint="eastAsia"/>
          <w:b w:val="0"/>
          <w:color w:val="000000"/>
          <w:szCs w:val="24"/>
        </w:rPr>
        <w:t>。二零零二年至二零一一年的吸毒趨勢。</w:t>
      </w:r>
      <w:r w:rsidRPr="00AA4DB5">
        <w:rPr>
          <w:rStyle w:val="af"/>
          <w:b w:val="0"/>
          <w:i/>
          <w:color w:val="000000"/>
          <w:szCs w:val="24"/>
        </w:rPr>
        <w:t>藥物濫用資料中央檔案</w:t>
      </w:r>
      <w:r w:rsidR="00AC4785" w:rsidRPr="00AA4DB5">
        <w:rPr>
          <w:rStyle w:val="af"/>
          <w:rFonts w:hint="eastAsia"/>
          <w:b w:val="0"/>
          <w:i/>
          <w:color w:val="000000"/>
          <w:szCs w:val="24"/>
        </w:rPr>
        <w:t xml:space="preserve">　　</w:t>
      </w:r>
    </w:p>
    <w:p w:rsidR="002E2FD6" w:rsidRPr="00AA4DB5" w:rsidRDefault="00AC4785" w:rsidP="00DE6804">
      <w:pPr>
        <w:jc w:val="both"/>
        <w:rPr>
          <w:rStyle w:val="af"/>
          <w:b w:val="0"/>
          <w:color w:val="000000"/>
          <w:szCs w:val="24"/>
        </w:rPr>
      </w:pPr>
      <w:r w:rsidRPr="00AA4DB5">
        <w:rPr>
          <w:rStyle w:val="af"/>
          <w:rFonts w:hint="eastAsia"/>
          <w:b w:val="0"/>
          <w:i/>
          <w:color w:val="000000"/>
          <w:szCs w:val="24"/>
        </w:rPr>
        <w:t xml:space="preserve">　　</w:t>
      </w:r>
      <w:r w:rsidR="00DE57D2" w:rsidRPr="00AA4DB5">
        <w:rPr>
          <w:rStyle w:val="af"/>
          <w:b w:val="0"/>
          <w:i/>
          <w:color w:val="000000"/>
          <w:szCs w:val="24"/>
        </w:rPr>
        <w:t>室</w:t>
      </w:r>
      <w:r w:rsidR="00DE57D2" w:rsidRPr="00AA4DB5">
        <w:rPr>
          <w:rStyle w:val="af"/>
          <w:rFonts w:hint="eastAsia"/>
          <w:b w:val="0"/>
          <w:i/>
          <w:color w:val="000000"/>
          <w:szCs w:val="24"/>
        </w:rPr>
        <w:t>第六十一號報告書</w:t>
      </w:r>
      <w:r w:rsidR="00DE57D2" w:rsidRPr="00AA4DB5">
        <w:rPr>
          <w:rStyle w:val="af"/>
          <w:rFonts w:hint="eastAsia"/>
          <w:b w:val="0"/>
          <w:i/>
          <w:color w:val="000000"/>
          <w:szCs w:val="24"/>
        </w:rPr>
        <w:t xml:space="preserve"> </w:t>
      </w:r>
      <w:r w:rsidRPr="00AA4DB5">
        <w:rPr>
          <w:rStyle w:val="af"/>
          <w:rFonts w:hint="eastAsia"/>
          <w:b w:val="0"/>
          <w:color w:val="000000"/>
          <w:szCs w:val="24"/>
        </w:rPr>
        <w:t>（</w:t>
      </w:r>
      <w:r w:rsidR="00DE57D2" w:rsidRPr="00AA4DB5">
        <w:rPr>
          <w:rStyle w:val="af"/>
          <w:rFonts w:hint="eastAsia"/>
          <w:b w:val="0"/>
          <w:color w:val="000000"/>
          <w:szCs w:val="24"/>
        </w:rPr>
        <w:t>頁</w:t>
      </w:r>
      <w:r w:rsidR="00DE57D2" w:rsidRPr="00AA4DB5">
        <w:rPr>
          <w:rStyle w:val="af"/>
          <w:rFonts w:hint="eastAsia"/>
          <w:b w:val="0"/>
          <w:color w:val="000000"/>
          <w:szCs w:val="24"/>
        </w:rPr>
        <w:t>8</w:t>
      </w:r>
      <w:r w:rsidRPr="00AA4DB5">
        <w:rPr>
          <w:rStyle w:val="af"/>
          <w:rFonts w:hint="eastAsia"/>
          <w:b w:val="0"/>
          <w:color w:val="000000"/>
          <w:szCs w:val="24"/>
        </w:rPr>
        <w:t>）</w:t>
      </w:r>
      <w:r w:rsidR="00DB4AEE">
        <w:rPr>
          <w:rStyle w:val="af"/>
          <w:rFonts w:hint="eastAsia"/>
          <w:b w:val="0"/>
          <w:color w:val="000000"/>
          <w:szCs w:val="24"/>
        </w:rPr>
        <w:t>。</w:t>
      </w:r>
    </w:p>
    <w:p w:rsidR="00AC4785" w:rsidRPr="00AA4DB5" w:rsidRDefault="00AC4785" w:rsidP="00DE6804">
      <w:pPr>
        <w:jc w:val="both"/>
        <w:rPr>
          <w:rStyle w:val="af"/>
          <w:b w:val="0"/>
          <w:color w:val="000000"/>
          <w:szCs w:val="24"/>
        </w:rPr>
      </w:pPr>
    </w:p>
    <w:p w:rsidR="00AC4785" w:rsidRPr="007A68E8" w:rsidRDefault="00AC4785" w:rsidP="00AC4785">
      <w:pPr>
        <w:pStyle w:val="af1"/>
        <w:rPr>
          <w:sz w:val="24"/>
          <w:szCs w:val="24"/>
          <w:lang w:eastAsia="zh-HK"/>
        </w:rPr>
      </w:pPr>
      <w:r w:rsidRPr="007A68E8">
        <w:rPr>
          <w:rFonts w:hint="eastAsia"/>
          <w:sz w:val="24"/>
          <w:szCs w:val="24"/>
        </w:rPr>
        <w:t>保安局禁毒處</w:t>
      </w:r>
      <w:r>
        <w:rPr>
          <w:rFonts w:hint="eastAsia"/>
          <w:sz w:val="24"/>
          <w:szCs w:val="24"/>
        </w:rPr>
        <w:t>（</w:t>
      </w:r>
      <w:r>
        <w:rPr>
          <w:rFonts w:hint="eastAsia"/>
          <w:sz w:val="24"/>
          <w:szCs w:val="24"/>
        </w:rPr>
        <w:t>2013</w:t>
      </w:r>
      <w:r>
        <w:rPr>
          <w:rFonts w:hint="eastAsia"/>
          <w:sz w:val="24"/>
          <w:szCs w:val="24"/>
        </w:rPr>
        <w:t>）</w:t>
      </w:r>
      <w:r w:rsidRPr="007A68E8">
        <w:rPr>
          <w:rFonts w:hint="eastAsia"/>
          <w:sz w:val="24"/>
          <w:szCs w:val="24"/>
        </w:rPr>
        <w:t>。</w:t>
      </w:r>
      <w:r w:rsidRPr="00DB4AEE">
        <w:rPr>
          <w:rFonts w:hint="eastAsia"/>
          <w:i/>
          <w:sz w:val="24"/>
          <w:szCs w:val="24"/>
        </w:rPr>
        <w:t>毒品資料</w:t>
      </w:r>
      <w:r w:rsidRPr="007A68E8">
        <w:rPr>
          <w:rFonts w:hint="eastAsia"/>
          <w:sz w:val="24"/>
          <w:szCs w:val="24"/>
        </w:rPr>
        <w:t>。</w:t>
      </w:r>
      <w:r w:rsidRPr="007A68E8">
        <w:rPr>
          <w:rFonts w:hint="eastAsia"/>
          <w:sz w:val="24"/>
          <w:szCs w:val="24"/>
        </w:rPr>
        <w:t>2013</w:t>
      </w:r>
      <w:r w:rsidRPr="007A68E8">
        <w:rPr>
          <w:rFonts w:hint="eastAsia"/>
          <w:sz w:val="24"/>
          <w:szCs w:val="24"/>
        </w:rPr>
        <w:t>年</w:t>
      </w:r>
      <w:r w:rsidRPr="007A68E8">
        <w:rPr>
          <w:rFonts w:hint="eastAsia"/>
          <w:sz w:val="24"/>
          <w:szCs w:val="24"/>
        </w:rPr>
        <w:t>12</w:t>
      </w:r>
      <w:r w:rsidRPr="007A68E8">
        <w:rPr>
          <w:rFonts w:hint="eastAsia"/>
          <w:sz w:val="24"/>
          <w:szCs w:val="24"/>
        </w:rPr>
        <w:t>月</w:t>
      </w:r>
      <w:r w:rsidRPr="007A68E8">
        <w:rPr>
          <w:rFonts w:hint="eastAsia"/>
          <w:sz w:val="24"/>
          <w:szCs w:val="24"/>
          <w:lang w:eastAsia="zh-HK"/>
        </w:rPr>
        <w:t>1</w:t>
      </w:r>
      <w:r w:rsidRPr="007A68E8">
        <w:rPr>
          <w:rFonts w:hint="eastAsia"/>
          <w:sz w:val="24"/>
          <w:szCs w:val="24"/>
        </w:rPr>
        <w:t>0</w:t>
      </w:r>
      <w:r w:rsidRPr="007A68E8">
        <w:rPr>
          <w:rFonts w:hint="eastAsia"/>
          <w:sz w:val="24"/>
          <w:szCs w:val="24"/>
        </w:rPr>
        <w:t>日取自禁毒處網站</w:t>
      </w:r>
      <w:r w:rsidRPr="007A68E8">
        <w:rPr>
          <w:rFonts w:hint="eastAsia"/>
          <w:sz w:val="24"/>
          <w:szCs w:val="24"/>
        </w:rPr>
        <w:t>:</w:t>
      </w:r>
    </w:p>
    <w:p w:rsidR="00AC4785" w:rsidRDefault="00AC4785" w:rsidP="00AC4785">
      <w:pPr>
        <w:pStyle w:val="af1"/>
        <w:ind w:left="425" w:hangingChars="177" w:hanging="425"/>
        <w:rPr>
          <w:sz w:val="24"/>
          <w:szCs w:val="24"/>
          <w:lang w:eastAsia="zh-HK"/>
        </w:rPr>
      </w:pPr>
      <w:r>
        <w:rPr>
          <w:rFonts w:hint="eastAsia"/>
          <w:sz w:val="24"/>
          <w:szCs w:val="24"/>
        </w:rPr>
        <w:t xml:space="preserve">　　</w:t>
      </w:r>
      <w:hyperlink r:id="rId54" w:history="1">
        <w:r w:rsidRPr="00BC5FFE">
          <w:rPr>
            <w:rStyle w:val="ab"/>
            <w:sz w:val="24"/>
            <w:szCs w:val="24"/>
          </w:rPr>
          <w:t>http://www.nd.gov.hk/tc/druginfo.htm</w:t>
        </w:r>
      </w:hyperlink>
      <w:r w:rsidRPr="007A68E8">
        <w:rPr>
          <w:rFonts w:hint="eastAsia"/>
          <w:sz w:val="24"/>
          <w:szCs w:val="24"/>
          <w:lang w:eastAsia="zh-HK"/>
        </w:rPr>
        <w:t xml:space="preserve"> </w:t>
      </w:r>
    </w:p>
    <w:p w:rsidR="00AC4785" w:rsidRPr="00AA4DB5" w:rsidRDefault="00AC4785" w:rsidP="00DE6804">
      <w:pPr>
        <w:jc w:val="both"/>
        <w:rPr>
          <w:rStyle w:val="af"/>
          <w:b w:val="0"/>
          <w:i/>
          <w:color w:val="000000"/>
          <w:szCs w:val="24"/>
        </w:rPr>
      </w:pPr>
    </w:p>
    <w:p w:rsidR="00AC4785" w:rsidRPr="007A68E8" w:rsidRDefault="00AC4785" w:rsidP="00AC4785">
      <w:pPr>
        <w:pStyle w:val="af1"/>
        <w:ind w:left="425" w:hangingChars="177" w:hanging="425"/>
        <w:rPr>
          <w:sz w:val="24"/>
          <w:szCs w:val="24"/>
        </w:rPr>
      </w:pPr>
      <w:r w:rsidRPr="007A68E8">
        <w:rPr>
          <w:rFonts w:hint="eastAsia"/>
          <w:sz w:val="24"/>
          <w:szCs w:val="24"/>
        </w:rPr>
        <w:t>香港青年協會</w:t>
      </w:r>
      <w:r>
        <w:rPr>
          <w:rFonts w:hint="eastAsia"/>
          <w:sz w:val="24"/>
          <w:szCs w:val="24"/>
        </w:rPr>
        <w:t>（</w:t>
      </w:r>
      <w:r>
        <w:rPr>
          <w:sz w:val="24"/>
          <w:szCs w:val="24"/>
        </w:rPr>
        <w:t>2010</w:t>
      </w:r>
      <w:r>
        <w:rPr>
          <w:rFonts w:hint="eastAsia"/>
          <w:sz w:val="24"/>
          <w:szCs w:val="24"/>
        </w:rPr>
        <w:t>）</w:t>
      </w:r>
      <w:r w:rsidRPr="007A68E8">
        <w:rPr>
          <w:rFonts w:hint="eastAsia"/>
          <w:sz w:val="24"/>
          <w:szCs w:val="24"/>
        </w:rPr>
        <w:t>。</w:t>
      </w:r>
      <w:r w:rsidRPr="007A68E8">
        <w:rPr>
          <w:rFonts w:hint="eastAsia"/>
          <w:i/>
          <w:sz w:val="24"/>
          <w:szCs w:val="24"/>
        </w:rPr>
        <w:t>不可一．不可再</w:t>
      </w:r>
      <w:r w:rsidRPr="007A68E8">
        <w:rPr>
          <w:rFonts w:hint="eastAsia"/>
          <w:i/>
          <w:sz w:val="24"/>
          <w:szCs w:val="24"/>
        </w:rPr>
        <w:t xml:space="preserve"> </w:t>
      </w:r>
      <w:r w:rsidRPr="007A68E8">
        <w:rPr>
          <w:rFonts w:hint="eastAsia"/>
          <w:i/>
          <w:sz w:val="24"/>
          <w:szCs w:val="24"/>
        </w:rPr>
        <w:t>健康校園新一代</w:t>
      </w:r>
      <w:r w:rsidR="00DB4AEE">
        <w:rPr>
          <w:rFonts w:hint="eastAsia"/>
          <w:i/>
          <w:sz w:val="24"/>
          <w:szCs w:val="24"/>
        </w:rPr>
        <w:t>──</w:t>
      </w:r>
      <w:r w:rsidRPr="007A68E8">
        <w:rPr>
          <w:rFonts w:hint="eastAsia"/>
          <w:i/>
          <w:sz w:val="24"/>
          <w:szCs w:val="24"/>
        </w:rPr>
        <w:t>學校禁毒教育資源套</w:t>
      </w:r>
      <w:r w:rsidRPr="007A68E8">
        <w:rPr>
          <w:rFonts w:hint="eastAsia"/>
          <w:sz w:val="24"/>
          <w:szCs w:val="24"/>
        </w:rPr>
        <w:t>。香港</w:t>
      </w:r>
      <w:r w:rsidR="00DB4AEE">
        <w:rPr>
          <w:rFonts w:hint="eastAsia"/>
          <w:sz w:val="24"/>
          <w:szCs w:val="24"/>
        </w:rPr>
        <w:t>：香港</w:t>
      </w:r>
      <w:r w:rsidRPr="007A68E8">
        <w:rPr>
          <w:rFonts w:hint="eastAsia"/>
          <w:sz w:val="24"/>
          <w:szCs w:val="24"/>
        </w:rPr>
        <w:t>青年協會</w:t>
      </w:r>
      <w:r w:rsidR="00DB4AEE">
        <w:rPr>
          <w:rFonts w:hint="eastAsia"/>
          <w:sz w:val="24"/>
          <w:szCs w:val="24"/>
        </w:rPr>
        <w:t>。</w:t>
      </w:r>
    </w:p>
    <w:p w:rsidR="00AC4785" w:rsidRPr="00AA4DB5" w:rsidRDefault="00AC4785" w:rsidP="00AC4785">
      <w:pPr>
        <w:ind w:left="425" w:hangingChars="177" w:hanging="425"/>
        <w:rPr>
          <w:rStyle w:val="af"/>
          <w:b w:val="0"/>
          <w:color w:val="000000"/>
          <w:szCs w:val="24"/>
        </w:rPr>
      </w:pPr>
    </w:p>
    <w:p w:rsidR="00AC4785" w:rsidRPr="00AA4DB5" w:rsidRDefault="00AC4785" w:rsidP="00AC4785">
      <w:pPr>
        <w:jc w:val="both"/>
        <w:rPr>
          <w:color w:val="000000"/>
          <w:szCs w:val="24"/>
        </w:rPr>
      </w:pPr>
      <w:r w:rsidRPr="00AA4DB5">
        <w:rPr>
          <w:rFonts w:hint="eastAsia"/>
          <w:color w:val="000000"/>
          <w:szCs w:val="24"/>
        </w:rPr>
        <w:t>香港大學專業進修學院及香港戒毒會（</w:t>
      </w:r>
      <w:r w:rsidRPr="00AA4DB5">
        <w:rPr>
          <w:rFonts w:hint="eastAsia"/>
          <w:color w:val="000000"/>
          <w:szCs w:val="24"/>
        </w:rPr>
        <w:t>2010</w:t>
      </w:r>
      <w:r w:rsidRPr="00AA4DB5">
        <w:rPr>
          <w:rFonts w:hint="eastAsia"/>
          <w:color w:val="000000"/>
          <w:szCs w:val="24"/>
        </w:rPr>
        <w:t>）。</w:t>
      </w:r>
      <w:r w:rsidRPr="00AA4DB5">
        <w:rPr>
          <w:rFonts w:hint="eastAsia"/>
          <w:i/>
          <w:color w:val="000000"/>
          <w:szCs w:val="24"/>
        </w:rPr>
        <w:t>校園禁毒錦囊</w:t>
      </w:r>
      <w:r w:rsidRPr="00AA4DB5">
        <w:rPr>
          <w:rFonts w:hint="eastAsia"/>
          <w:color w:val="000000"/>
          <w:szCs w:val="24"/>
        </w:rPr>
        <w:t>（頁</w:t>
      </w:r>
      <w:r w:rsidRPr="00AA4DB5">
        <w:rPr>
          <w:rFonts w:hint="eastAsia"/>
          <w:color w:val="000000"/>
          <w:szCs w:val="24"/>
        </w:rPr>
        <w:t>17-18</w:t>
      </w:r>
      <w:r w:rsidR="00DB4AEE">
        <w:rPr>
          <w:rFonts w:hint="eastAsia"/>
          <w:color w:val="000000"/>
          <w:szCs w:val="24"/>
        </w:rPr>
        <w:t>）。</w:t>
      </w:r>
    </w:p>
    <w:p w:rsidR="00AC4785" w:rsidRPr="00AA4DB5" w:rsidRDefault="00AC4785" w:rsidP="00AC4785">
      <w:pPr>
        <w:jc w:val="both"/>
        <w:rPr>
          <w:color w:val="000000"/>
          <w:szCs w:val="24"/>
          <w:lang w:eastAsia="zh-HK"/>
        </w:rPr>
      </w:pPr>
    </w:p>
    <w:p w:rsidR="00AC4785" w:rsidRPr="00AA4DB5" w:rsidRDefault="00AC4785" w:rsidP="00AC4785">
      <w:pPr>
        <w:pStyle w:val="af1"/>
        <w:ind w:left="425" w:hangingChars="177" w:hanging="425"/>
        <w:rPr>
          <w:bCs/>
          <w:color w:val="000000"/>
          <w:sz w:val="24"/>
          <w:szCs w:val="24"/>
        </w:rPr>
      </w:pPr>
      <w:r w:rsidRPr="00AA4DB5">
        <w:rPr>
          <w:rStyle w:val="af"/>
          <w:rFonts w:hint="eastAsia"/>
          <w:b w:val="0"/>
          <w:color w:val="000000"/>
          <w:sz w:val="24"/>
          <w:szCs w:val="24"/>
        </w:rPr>
        <w:t>香港警務處（</w:t>
      </w:r>
      <w:r w:rsidRPr="00AA4DB5">
        <w:rPr>
          <w:rStyle w:val="af"/>
          <w:rFonts w:hint="eastAsia"/>
          <w:b w:val="0"/>
          <w:color w:val="000000"/>
          <w:sz w:val="24"/>
          <w:szCs w:val="24"/>
        </w:rPr>
        <w:t>2013</w:t>
      </w:r>
      <w:r w:rsidRPr="00AA4DB5">
        <w:rPr>
          <w:rStyle w:val="af"/>
          <w:rFonts w:hint="eastAsia"/>
          <w:b w:val="0"/>
          <w:color w:val="000000"/>
          <w:sz w:val="24"/>
          <w:szCs w:val="24"/>
        </w:rPr>
        <w:t>）。</w:t>
      </w:r>
      <w:r w:rsidRPr="00DB4AEE">
        <w:rPr>
          <w:rStyle w:val="af"/>
          <w:rFonts w:hint="eastAsia"/>
          <w:b w:val="0"/>
          <w:i/>
          <w:color w:val="000000"/>
          <w:sz w:val="24"/>
          <w:szCs w:val="24"/>
        </w:rPr>
        <w:t>常見毒品</w:t>
      </w:r>
      <w:r w:rsidRPr="00AA4DB5">
        <w:rPr>
          <w:rStyle w:val="af"/>
          <w:rFonts w:hint="eastAsia"/>
          <w:b w:val="0"/>
          <w:color w:val="000000"/>
          <w:sz w:val="24"/>
          <w:szCs w:val="24"/>
        </w:rPr>
        <w:t>。</w:t>
      </w:r>
      <w:r w:rsidRPr="00AA4DB5">
        <w:rPr>
          <w:rStyle w:val="af"/>
          <w:rFonts w:hint="eastAsia"/>
          <w:b w:val="0"/>
          <w:color w:val="000000"/>
          <w:sz w:val="24"/>
          <w:szCs w:val="24"/>
        </w:rPr>
        <w:t>2013</w:t>
      </w:r>
      <w:r w:rsidRPr="00AA4DB5">
        <w:rPr>
          <w:rStyle w:val="af"/>
          <w:rFonts w:hint="eastAsia"/>
          <w:b w:val="0"/>
          <w:color w:val="000000"/>
          <w:sz w:val="24"/>
          <w:szCs w:val="24"/>
        </w:rPr>
        <w:t>年</w:t>
      </w:r>
      <w:r w:rsidRPr="00AA4DB5">
        <w:rPr>
          <w:rStyle w:val="af"/>
          <w:rFonts w:hint="eastAsia"/>
          <w:b w:val="0"/>
          <w:color w:val="000000"/>
          <w:sz w:val="24"/>
          <w:szCs w:val="24"/>
        </w:rPr>
        <w:t>12</w:t>
      </w:r>
      <w:r w:rsidRPr="00AA4DB5">
        <w:rPr>
          <w:rStyle w:val="af"/>
          <w:rFonts w:hint="eastAsia"/>
          <w:b w:val="0"/>
          <w:color w:val="000000"/>
          <w:sz w:val="24"/>
          <w:szCs w:val="24"/>
        </w:rPr>
        <w:t>月</w:t>
      </w:r>
      <w:r w:rsidRPr="00AA4DB5">
        <w:rPr>
          <w:rStyle w:val="af"/>
          <w:rFonts w:hint="eastAsia"/>
          <w:b w:val="0"/>
          <w:color w:val="000000"/>
          <w:sz w:val="24"/>
          <w:szCs w:val="24"/>
        </w:rPr>
        <w:t>20</w:t>
      </w:r>
      <w:r w:rsidRPr="00AA4DB5">
        <w:rPr>
          <w:rStyle w:val="af"/>
          <w:rFonts w:hint="eastAsia"/>
          <w:b w:val="0"/>
          <w:color w:val="000000"/>
          <w:sz w:val="24"/>
          <w:szCs w:val="24"/>
        </w:rPr>
        <w:t>日取自香港警務處網站：</w:t>
      </w:r>
      <w:hyperlink r:id="rId55" w:history="1">
        <w:r w:rsidR="00D745BA" w:rsidRPr="009D0768">
          <w:rPr>
            <w:rStyle w:val="ab"/>
            <w:sz w:val="24"/>
            <w:szCs w:val="24"/>
          </w:rPr>
          <w:t>http://www.police.gov.hk/ppp_tc/04_crime_matters/drug/common_drug.html</w:t>
        </w:r>
      </w:hyperlink>
      <w:r w:rsidR="00D745BA" w:rsidRPr="00AA4DB5">
        <w:rPr>
          <w:rStyle w:val="af"/>
          <w:rFonts w:hint="eastAsia"/>
          <w:b w:val="0"/>
          <w:color w:val="000000"/>
          <w:sz w:val="24"/>
          <w:szCs w:val="24"/>
        </w:rPr>
        <w:t>。</w:t>
      </w:r>
    </w:p>
    <w:p w:rsidR="00DE57D2" w:rsidRPr="00AA4DB5" w:rsidRDefault="00DE57D2" w:rsidP="00DE6804">
      <w:pPr>
        <w:jc w:val="both"/>
        <w:rPr>
          <w:color w:val="000000"/>
          <w:szCs w:val="20"/>
        </w:rPr>
      </w:pPr>
    </w:p>
    <w:p w:rsidR="005505FD" w:rsidRDefault="005505FD" w:rsidP="005505FD">
      <w:pPr>
        <w:pStyle w:val="af1"/>
        <w:rPr>
          <w:i/>
          <w:sz w:val="24"/>
          <w:szCs w:val="24"/>
        </w:rPr>
      </w:pPr>
      <w:r w:rsidRPr="007A68E8">
        <w:rPr>
          <w:rFonts w:hint="eastAsia"/>
          <w:sz w:val="24"/>
          <w:szCs w:val="24"/>
        </w:rPr>
        <w:t>社區藥物教育輔導會</w:t>
      </w:r>
      <w:r w:rsidR="00AC4785">
        <w:rPr>
          <w:rFonts w:hint="eastAsia"/>
          <w:sz w:val="24"/>
          <w:szCs w:val="24"/>
        </w:rPr>
        <w:t>（</w:t>
      </w:r>
      <w:r w:rsidR="00AC4785">
        <w:rPr>
          <w:rFonts w:hint="eastAsia"/>
          <w:sz w:val="24"/>
          <w:szCs w:val="24"/>
        </w:rPr>
        <w:t>2007</w:t>
      </w:r>
      <w:r w:rsidR="00AC4785">
        <w:rPr>
          <w:rFonts w:hint="eastAsia"/>
          <w:sz w:val="24"/>
          <w:szCs w:val="24"/>
        </w:rPr>
        <w:t>）</w:t>
      </w:r>
      <w:r w:rsidRPr="007A68E8">
        <w:rPr>
          <w:rFonts w:hint="eastAsia"/>
          <w:sz w:val="24"/>
          <w:szCs w:val="24"/>
        </w:rPr>
        <w:t>。藥物知識。</w:t>
      </w:r>
      <w:r w:rsidRPr="007A68E8">
        <w:rPr>
          <w:rFonts w:hint="eastAsia"/>
          <w:i/>
          <w:sz w:val="24"/>
          <w:szCs w:val="24"/>
        </w:rPr>
        <w:t>《健康生活，遠離毒品》家長</w:t>
      </w:r>
      <w:r w:rsidRPr="007A68E8">
        <w:rPr>
          <w:rFonts w:hint="eastAsia"/>
          <w:i/>
          <w:sz w:val="24"/>
          <w:szCs w:val="24"/>
        </w:rPr>
        <w:t>/</w:t>
      </w:r>
      <w:r w:rsidRPr="007A68E8">
        <w:rPr>
          <w:rFonts w:hint="eastAsia"/>
          <w:i/>
          <w:sz w:val="24"/>
          <w:szCs w:val="24"/>
        </w:rPr>
        <w:t>教師手冊。</w:t>
      </w:r>
    </w:p>
    <w:p w:rsidR="009B3C5E" w:rsidRPr="007A68E8" w:rsidRDefault="009B3C5E" w:rsidP="005505FD">
      <w:pPr>
        <w:pStyle w:val="af1"/>
        <w:rPr>
          <w:i/>
          <w:sz w:val="24"/>
          <w:szCs w:val="24"/>
        </w:rPr>
      </w:pPr>
    </w:p>
    <w:p w:rsidR="009B3C5E" w:rsidRDefault="009B3C5E" w:rsidP="009B3C5E">
      <w:pPr>
        <w:pStyle w:val="af1"/>
        <w:ind w:left="425" w:hangingChars="177" w:hanging="425"/>
        <w:rPr>
          <w:sz w:val="24"/>
          <w:szCs w:val="24"/>
        </w:rPr>
      </w:pPr>
      <w:r w:rsidRPr="007A68E8">
        <w:rPr>
          <w:rFonts w:hint="eastAsia"/>
          <w:sz w:val="24"/>
          <w:szCs w:val="24"/>
        </w:rPr>
        <w:t>索Ｋ四年變老人痴呆</w:t>
      </w:r>
      <w:r w:rsidRPr="007A68E8">
        <w:rPr>
          <w:rFonts w:hint="eastAsia"/>
          <w:sz w:val="24"/>
          <w:szCs w:val="24"/>
        </w:rPr>
        <w:t xml:space="preserve"> </w:t>
      </w:r>
      <w:r w:rsidRPr="007A68E8">
        <w:rPr>
          <w:rFonts w:hint="eastAsia"/>
          <w:sz w:val="24"/>
          <w:szCs w:val="24"/>
        </w:rPr>
        <w:t>中大研究發現</w:t>
      </w:r>
      <w:r w:rsidRPr="007A68E8">
        <w:rPr>
          <w:rFonts w:hint="eastAsia"/>
          <w:sz w:val="24"/>
          <w:szCs w:val="24"/>
        </w:rPr>
        <w:t xml:space="preserve"> </w:t>
      </w:r>
      <w:r w:rsidRPr="007A68E8">
        <w:rPr>
          <w:rFonts w:hint="eastAsia"/>
          <w:sz w:val="24"/>
          <w:szCs w:val="24"/>
        </w:rPr>
        <w:t>長期吸食令神經腦細胞死。</w:t>
      </w:r>
      <w:r w:rsidR="00AC4785">
        <w:rPr>
          <w:rFonts w:hint="eastAsia"/>
          <w:sz w:val="24"/>
          <w:szCs w:val="24"/>
        </w:rPr>
        <w:t>（</w:t>
      </w:r>
      <w:r w:rsidRPr="007A68E8">
        <w:rPr>
          <w:rFonts w:hint="eastAsia"/>
          <w:sz w:val="24"/>
          <w:szCs w:val="24"/>
        </w:rPr>
        <w:t>2009</w:t>
      </w:r>
      <w:r w:rsidRPr="007A68E8">
        <w:rPr>
          <w:rFonts w:hint="eastAsia"/>
          <w:sz w:val="24"/>
          <w:szCs w:val="24"/>
        </w:rPr>
        <w:t>年</w:t>
      </w:r>
      <w:r w:rsidRPr="007A68E8">
        <w:rPr>
          <w:rFonts w:hint="eastAsia"/>
          <w:sz w:val="24"/>
          <w:szCs w:val="24"/>
        </w:rPr>
        <w:t>8</w:t>
      </w:r>
      <w:r w:rsidRPr="007A68E8">
        <w:rPr>
          <w:rFonts w:hint="eastAsia"/>
          <w:sz w:val="24"/>
          <w:szCs w:val="24"/>
        </w:rPr>
        <w:t>月</w:t>
      </w:r>
      <w:r w:rsidRPr="007A68E8">
        <w:rPr>
          <w:rFonts w:hint="eastAsia"/>
          <w:sz w:val="24"/>
          <w:szCs w:val="24"/>
        </w:rPr>
        <w:t>11</w:t>
      </w:r>
      <w:r w:rsidRPr="007A68E8">
        <w:rPr>
          <w:rFonts w:hint="eastAsia"/>
          <w:sz w:val="24"/>
          <w:szCs w:val="24"/>
        </w:rPr>
        <w:t>日</w:t>
      </w:r>
      <w:r w:rsidR="00AC4785">
        <w:rPr>
          <w:rFonts w:hint="eastAsia"/>
          <w:sz w:val="24"/>
          <w:szCs w:val="24"/>
        </w:rPr>
        <w:t>）</w:t>
      </w:r>
      <w:r w:rsidRPr="007A68E8">
        <w:rPr>
          <w:rFonts w:hint="eastAsia"/>
          <w:sz w:val="24"/>
          <w:szCs w:val="24"/>
        </w:rPr>
        <w:t>。</w:t>
      </w:r>
      <w:r w:rsidRPr="00DB4AEE">
        <w:rPr>
          <w:rFonts w:hint="eastAsia"/>
          <w:i/>
          <w:sz w:val="24"/>
          <w:szCs w:val="24"/>
        </w:rPr>
        <w:t>蘋果日報</w:t>
      </w:r>
      <w:r w:rsidRPr="007A68E8">
        <w:rPr>
          <w:rFonts w:hint="eastAsia"/>
          <w:sz w:val="24"/>
          <w:szCs w:val="24"/>
        </w:rPr>
        <w:t>，港聞版。</w:t>
      </w:r>
    </w:p>
    <w:p w:rsidR="00AC4785" w:rsidRPr="007A68E8" w:rsidRDefault="00AC4785" w:rsidP="009B3C5E">
      <w:pPr>
        <w:pStyle w:val="af1"/>
        <w:ind w:left="425" w:hangingChars="177" w:hanging="425"/>
        <w:rPr>
          <w:sz w:val="24"/>
          <w:szCs w:val="24"/>
        </w:rPr>
      </w:pPr>
    </w:p>
    <w:p w:rsidR="00AC4785" w:rsidRPr="007A68E8" w:rsidRDefault="00AC4785" w:rsidP="00AC4785">
      <w:pPr>
        <w:pStyle w:val="af1"/>
        <w:rPr>
          <w:sz w:val="24"/>
          <w:szCs w:val="24"/>
        </w:rPr>
      </w:pPr>
      <w:r w:rsidRPr="007A68E8">
        <w:rPr>
          <w:rFonts w:hint="eastAsia"/>
          <w:sz w:val="24"/>
          <w:szCs w:val="24"/>
        </w:rPr>
        <w:t>索Ｋ肝硬化</w:t>
      </w:r>
      <w:r w:rsidRPr="007A68E8">
        <w:rPr>
          <w:rFonts w:hint="eastAsia"/>
          <w:sz w:val="24"/>
          <w:szCs w:val="24"/>
        </w:rPr>
        <w:t xml:space="preserve"> </w:t>
      </w:r>
      <w:r w:rsidRPr="007A68E8">
        <w:rPr>
          <w:rFonts w:hint="eastAsia"/>
          <w:sz w:val="24"/>
          <w:szCs w:val="24"/>
        </w:rPr>
        <w:t>傷過酗酒。</w:t>
      </w:r>
      <w:r>
        <w:rPr>
          <w:rFonts w:hint="eastAsia"/>
          <w:sz w:val="24"/>
          <w:szCs w:val="24"/>
        </w:rPr>
        <w:t>（</w:t>
      </w:r>
      <w:r w:rsidRPr="007A68E8">
        <w:rPr>
          <w:rFonts w:hint="eastAsia"/>
          <w:sz w:val="24"/>
          <w:szCs w:val="24"/>
        </w:rPr>
        <w:t>2013</w:t>
      </w:r>
      <w:r w:rsidRPr="007A68E8">
        <w:rPr>
          <w:rFonts w:hint="eastAsia"/>
          <w:sz w:val="24"/>
          <w:szCs w:val="24"/>
        </w:rPr>
        <w:t>年</w:t>
      </w:r>
      <w:r w:rsidRPr="007A68E8">
        <w:rPr>
          <w:rFonts w:hint="eastAsia"/>
          <w:sz w:val="24"/>
          <w:szCs w:val="24"/>
        </w:rPr>
        <w:t>8</w:t>
      </w:r>
      <w:r w:rsidRPr="007A68E8">
        <w:rPr>
          <w:rFonts w:hint="eastAsia"/>
          <w:sz w:val="24"/>
          <w:szCs w:val="24"/>
        </w:rPr>
        <w:t>月</w:t>
      </w:r>
      <w:r w:rsidRPr="007A68E8">
        <w:rPr>
          <w:rFonts w:hint="eastAsia"/>
          <w:sz w:val="24"/>
          <w:szCs w:val="24"/>
        </w:rPr>
        <w:t>29</w:t>
      </w:r>
      <w:r w:rsidRPr="007A68E8">
        <w:rPr>
          <w:rFonts w:hint="eastAsia"/>
          <w:sz w:val="24"/>
          <w:szCs w:val="24"/>
        </w:rPr>
        <w:t>日</w:t>
      </w:r>
      <w:r>
        <w:rPr>
          <w:rFonts w:hint="eastAsia"/>
          <w:sz w:val="24"/>
          <w:szCs w:val="24"/>
        </w:rPr>
        <w:t>）</w:t>
      </w:r>
      <w:r w:rsidRPr="007A68E8">
        <w:rPr>
          <w:rFonts w:hint="eastAsia"/>
          <w:sz w:val="24"/>
          <w:szCs w:val="24"/>
        </w:rPr>
        <w:t>。</w:t>
      </w:r>
      <w:r w:rsidRPr="00DB4AEE">
        <w:rPr>
          <w:rFonts w:hint="eastAsia"/>
          <w:i/>
          <w:sz w:val="24"/>
          <w:szCs w:val="24"/>
        </w:rPr>
        <w:t>東方日報</w:t>
      </w:r>
      <w:r w:rsidRPr="007A68E8">
        <w:rPr>
          <w:rFonts w:hint="eastAsia"/>
          <w:sz w:val="24"/>
          <w:szCs w:val="24"/>
        </w:rPr>
        <w:t>，港聞版。</w:t>
      </w:r>
    </w:p>
    <w:p w:rsidR="005505FD" w:rsidRPr="00AA4DB5" w:rsidRDefault="005505FD" w:rsidP="005505FD">
      <w:pPr>
        <w:jc w:val="both"/>
        <w:rPr>
          <w:color w:val="000000"/>
          <w:szCs w:val="24"/>
          <w:lang w:eastAsia="zh-HK"/>
        </w:rPr>
      </w:pPr>
    </w:p>
    <w:p w:rsidR="002E2FD6" w:rsidRPr="00DB4AEE" w:rsidRDefault="00DE57D2" w:rsidP="00BF6DC6">
      <w:pPr>
        <w:ind w:left="425" w:hangingChars="177" w:hanging="425"/>
        <w:rPr>
          <w:rStyle w:val="af"/>
          <w:b w:val="0"/>
          <w:color w:val="000000"/>
          <w:szCs w:val="24"/>
        </w:rPr>
      </w:pPr>
      <w:r w:rsidRPr="00AA4DB5">
        <w:rPr>
          <w:rStyle w:val="af"/>
          <w:b w:val="0"/>
          <w:color w:val="000000"/>
          <w:szCs w:val="24"/>
        </w:rPr>
        <w:t>藥物濫用資料中央檔案室</w:t>
      </w:r>
      <w:r w:rsidR="00AC4785" w:rsidRPr="00AA4DB5">
        <w:rPr>
          <w:rStyle w:val="af"/>
          <w:rFonts w:hint="eastAsia"/>
          <w:b w:val="0"/>
          <w:color w:val="000000"/>
          <w:szCs w:val="24"/>
        </w:rPr>
        <w:t>（</w:t>
      </w:r>
      <w:r w:rsidR="00CF139D" w:rsidRPr="00AA4DB5">
        <w:rPr>
          <w:rStyle w:val="af"/>
          <w:rFonts w:hint="eastAsia"/>
          <w:b w:val="0"/>
          <w:color w:val="000000"/>
          <w:szCs w:val="24"/>
        </w:rPr>
        <w:t>2014</w:t>
      </w:r>
      <w:r w:rsidR="00AC4785" w:rsidRPr="00AA4DB5">
        <w:rPr>
          <w:rStyle w:val="af"/>
          <w:rFonts w:hint="eastAsia"/>
          <w:b w:val="0"/>
          <w:color w:val="000000"/>
          <w:szCs w:val="24"/>
        </w:rPr>
        <w:t>）</w:t>
      </w:r>
      <w:r w:rsidR="002E2FD6" w:rsidRPr="00AA4DB5">
        <w:rPr>
          <w:rStyle w:val="af"/>
          <w:rFonts w:hint="eastAsia"/>
          <w:b w:val="0"/>
          <w:color w:val="000000"/>
          <w:szCs w:val="24"/>
        </w:rPr>
        <w:t>。</w:t>
      </w:r>
      <w:r w:rsidR="00CF139D" w:rsidRPr="00DB4AEE">
        <w:rPr>
          <w:rStyle w:val="af"/>
          <w:rFonts w:hint="eastAsia"/>
          <w:b w:val="0"/>
          <w:i/>
          <w:color w:val="000000"/>
          <w:szCs w:val="24"/>
        </w:rPr>
        <w:t>按年齡劃分的首次</w:t>
      </w:r>
      <w:r w:rsidR="00CF139D" w:rsidRPr="00DB4AEE">
        <w:rPr>
          <w:rStyle w:val="af"/>
          <w:rFonts w:hint="eastAsia"/>
          <w:b w:val="0"/>
          <w:i/>
          <w:color w:val="000000"/>
          <w:szCs w:val="24"/>
        </w:rPr>
        <w:t>/</w:t>
      </w:r>
      <w:r w:rsidR="00CF139D" w:rsidRPr="00DB4AEE">
        <w:rPr>
          <w:rStyle w:val="af"/>
          <w:rFonts w:hint="eastAsia"/>
          <w:b w:val="0"/>
          <w:i/>
          <w:color w:val="000000"/>
          <w:szCs w:val="24"/>
        </w:rPr>
        <w:t>曾被呈報吸食毒品人士</w:t>
      </w:r>
      <w:r w:rsidR="002E2FD6" w:rsidRPr="00AA4DB5">
        <w:rPr>
          <w:rStyle w:val="af"/>
          <w:rFonts w:hint="eastAsia"/>
          <w:b w:val="0"/>
          <w:color w:val="000000"/>
          <w:szCs w:val="24"/>
        </w:rPr>
        <w:t>。</w:t>
      </w:r>
      <w:r w:rsidR="002E2FD6" w:rsidRPr="00AA4DB5">
        <w:rPr>
          <w:rStyle w:val="af"/>
          <w:rFonts w:hint="eastAsia"/>
          <w:b w:val="0"/>
          <w:color w:val="000000"/>
          <w:szCs w:val="24"/>
        </w:rPr>
        <w:t>201</w:t>
      </w:r>
      <w:r w:rsidR="00CF139D" w:rsidRPr="00AA4DB5">
        <w:rPr>
          <w:rStyle w:val="af"/>
          <w:rFonts w:hint="eastAsia"/>
          <w:b w:val="0"/>
          <w:color w:val="000000"/>
          <w:szCs w:val="24"/>
        </w:rPr>
        <w:t>4</w:t>
      </w:r>
      <w:r w:rsidR="002E2FD6" w:rsidRPr="00AA4DB5">
        <w:rPr>
          <w:rStyle w:val="af"/>
          <w:rFonts w:hint="eastAsia"/>
          <w:b w:val="0"/>
          <w:color w:val="000000"/>
          <w:szCs w:val="24"/>
        </w:rPr>
        <w:t>年</w:t>
      </w:r>
      <w:r w:rsidR="00CF139D" w:rsidRPr="00AA4DB5">
        <w:rPr>
          <w:rStyle w:val="af"/>
          <w:rFonts w:hint="eastAsia"/>
          <w:b w:val="0"/>
          <w:color w:val="000000"/>
          <w:szCs w:val="24"/>
        </w:rPr>
        <w:t>3</w:t>
      </w:r>
      <w:r w:rsidR="002E2FD6" w:rsidRPr="00AA4DB5">
        <w:rPr>
          <w:rStyle w:val="af"/>
          <w:rFonts w:hint="eastAsia"/>
          <w:b w:val="0"/>
          <w:color w:val="000000"/>
          <w:szCs w:val="24"/>
        </w:rPr>
        <w:t>月</w:t>
      </w:r>
      <w:r w:rsidR="005505FD" w:rsidRPr="00AA4DB5">
        <w:rPr>
          <w:rStyle w:val="af"/>
          <w:rFonts w:hint="eastAsia"/>
          <w:b w:val="0"/>
          <w:color w:val="000000"/>
          <w:szCs w:val="24"/>
        </w:rPr>
        <w:t>2</w:t>
      </w:r>
      <w:r w:rsidR="00CF139D" w:rsidRPr="00AA4DB5">
        <w:rPr>
          <w:rStyle w:val="af"/>
          <w:rFonts w:hint="eastAsia"/>
          <w:b w:val="0"/>
          <w:color w:val="000000"/>
          <w:szCs w:val="24"/>
        </w:rPr>
        <w:t>8</w:t>
      </w:r>
      <w:r w:rsidR="002E2FD6" w:rsidRPr="00AA4DB5">
        <w:rPr>
          <w:rStyle w:val="af"/>
          <w:rFonts w:hint="eastAsia"/>
          <w:b w:val="0"/>
          <w:color w:val="000000"/>
          <w:szCs w:val="24"/>
        </w:rPr>
        <w:t>日取自禁毒處網站：</w:t>
      </w:r>
      <w:r w:rsidR="00CF139D" w:rsidRPr="00CF139D">
        <w:t>http://www.nd.gov.hk/statistics_list/doc/tc/t1.pdf</w:t>
      </w:r>
    </w:p>
    <w:p w:rsidR="002E2FD6" w:rsidRPr="00AA4DB5" w:rsidRDefault="00346BD6" w:rsidP="00DE6804">
      <w:pPr>
        <w:jc w:val="both"/>
        <w:rPr>
          <w:color w:val="000000"/>
          <w:szCs w:val="24"/>
        </w:rPr>
      </w:pPr>
      <w:r w:rsidRPr="00AA4DB5">
        <w:rPr>
          <w:rFonts w:hint="eastAsia"/>
          <w:color w:val="000000"/>
          <w:szCs w:val="24"/>
        </w:rPr>
        <w:t xml:space="preserve"> </w:t>
      </w:r>
    </w:p>
    <w:p w:rsidR="00CF139D" w:rsidRPr="00DB4AEE" w:rsidRDefault="00CF139D" w:rsidP="00CF139D">
      <w:pPr>
        <w:ind w:left="425" w:hangingChars="177" w:hanging="425"/>
        <w:rPr>
          <w:rStyle w:val="af"/>
          <w:b w:val="0"/>
          <w:color w:val="000000"/>
          <w:szCs w:val="24"/>
        </w:rPr>
      </w:pPr>
      <w:r w:rsidRPr="00AA4DB5">
        <w:rPr>
          <w:rStyle w:val="af"/>
          <w:b w:val="0"/>
          <w:color w:val="000000"/>
          <w:szCs w:val="24"/>
        </w:rPr>
        <w:t>藥物濫用資料中央檔案室</w:t>
      </w:r>
      <w:r w:rsidRPr="00AA4DB5">
        <w:rPr>
          <w:rStyle w:val="af"/>
          <w:rFonts w:hint="eastAsia"/>
          <w:b w:val="0"/>
          <w:color w:val="000000"/>
          <w:szCs w:val="24"/>
        </w:rPr>
        <w:t>（</w:t>
      </w:r>
      <w:r w:rsidRPr="00AA4DB5">
        <w:rPr>
          <w:rStyle w:val="af"/>
          <w:rFonts w:hint="eastAsia"/>
          <w:b w:val="0"/>
          <w:color w:val="000000"/>
          <w:szCs w:val="24"/>
        </w:rPr>
        <w:t>2014</w:t>
      </w:r>
      <w:r w:rsidRPr="00AA4DB5">
        <w:rPr>
          <w:rStyle w:val="af"/>
          <w:rFonts w:hint="eastAsia"/>
          <w:b w:val="0"/>
          <w:color w:val="000000"/>
          <w:szCs w:val="24"/>
        </w:rPr>
        <w:t>）。</w:t>
      </w:r>
      <w:r w:rsidR="00C900C3" w:rsidRPr="00AA4DB5">
        <w:rPr>
          <w:rStyle w:val="af"/>
          <w:rFonts w:hint="eastAsia"/>
          <w:b w:val="0"/>
          <w:color w:val="000000"/>
          <w:szCs w:val="24"/>
        </w:rPr>
        <w:t>表三（續）</w:t>
      </w:r>
      <w:r w:rsidRPr="00DB4AEE">
        <w:rPr>
          <w:rStyle w:val="af"/>
          <w:rFonts w:hint="eastAsia"/>
          <w:b w:val="0"/>
          <w:i/>
          <w:color w:val="000000"/>
          <w:szCs w:val="24"/>
        </w:rPr>
        <w:t>按年齡組別及常被吸食毒品種類劃分的首次</w:t>
      </w:r>
      <w:r w:rsidRPr="00DB4AEE">
        <w:rPr>
          <w:rStyle w:val="af"/>
          <w:rFonts w:hint="eastAsia"/>
          <w:b w:val="0"/>
          <w:i/>
          <w:color w:val="000000"/>
          <w:szCs w:val="24"/>
        </w:rPr>
        <w:t>/</w:t>
      </w:r>
      <w:r w:rsidRPr="00DB4AEE">
        <w:rPr>
          <w:rStyle w:val="af"/>
          <w:rFonts w:hint="eastAsia"/>
          <w:b w:val="0"/>
          <w:i/>
          <w:color w:val="000000"/>
          <w:szCs w:val="24"/>
        </w:rPr>
        <w:t>曾被呈報吸食毒品人士</w:t>
      </w:r>
      <w:r w:rsidRPr="00AA4DB5">
        <w:rPr>
          <w:rStyle w:val="af"/>
          <w:rFonts w:hint="eastAsia"/>
          <w:b w:val="0"/>
          <w:color w:val="000000"/>
          <w:szCs w:val="24"/>
        </w:rPr>
        <w:t>。</w:t>
      </w:r>
      <w:r w:rsidRPr="00AA4DB5">
        <w:rPr>
          <w:rStyle w:val="af"/>
          <w:rFonts w:hint="eastAsia"/>
          <w:b w:val="0"/>
          <w:color w:val="000000"/>
          <w:szCs w:val="24"/>
        </w:rPr>
        <w:t>2014</w:t>
      </w:r>
      <w:r w:rsidRPr="00AA4DB5">
        <w:rPr>
          <w:rStyle w:val="af"/>
          <w:rFonts w:hint="eastAsia"/>
          <w:b w:val="0"/>
          <w:color w:val="000000"/>
          <w:szCs w:val="24"/>
        </w:rPr>
        <w:t>年</w:t>
      </w:r>
      <w:r w:rsidRPr="00AA4DB5">
        <w:rPr>
          <w:rStyle w:val="af"/>
          <w:rFonts w:hint="eastAsia"/>
          <w:b w:val="0"/>
          <w:color w:val="000000"/>
          <w:szCs w:val="24"/>
        </w:rPr>
        <w:t>3</w:t>
      </w:r>
      <w:r w:rsidRPr="00AA4DB5">
        <w:rPr>
          <w:rStyle w:val="af"/>
          <w:rFonts w:hint="eastAsia"/>
          <w:b w:val="0"/>
          <w:color w:val="000000"/>
          <w:szCs w:val="24"/>
        </w:rPr>
        <w:t>月</w:t>
      </w:r>
      <w:r w:rsidRPr="00AA4DB5">
        <w:rPr>
          <w:rStyle w:val="af"/>
          <w:rFonts w:hint="eastAsia"/>
          <w:b w:val="0"/>
          <w:color w:val="000000"/>
          <w:szCs w:val="24"/>
        </w:rPr>
        <w:t>28</w:t>
      </w:r>
      <w:r w:rsidRPr="00AA4DB5">
        <w:rPr>
          <w:rStyle w:val="af"/>
          <w:rFonts w:hint="eastAsia"/>
          <w:b w:val="0"/>
          <w:color w:val="000000"/>
          <w:szCs w:val="24"/>
        </w:rPr>
        <w:t>日取自禁毒處網站：</w:t>
      </w:r>
      <w:hyperlink r:id="rId56" w:history="1">
        <w:r w:rsidRPr="006F3D4A">
          <w:rPr>
            <w:rStyle w:val="ab"/>
            <w:szCs w:val="24"/>
          </w:rPr>
          <w:t>http://www.nd.gov.hk/statistics_list/doc/tc/t3.pdf</w:t>
        </w:r>
      </w:hyperlink>
    </w:p>
    <w:p w:rsidR="00CF139D" w:rsidRPr="00AA4DB5" w:rsidRDefault="00CF139D" w:rsidP="00DE6804">
      <w:pPr>
        <w:jc w:val="both"/>
        <w:rPr>
          <w:color w:val="000000"/>
          <w:szCs w:val="24"/>
          <w:lang w:eastAsia="zh-HK"/>
        </w:rPr>
      </w:pPr>
    </w:p>
    <w:p w:rsidR="005505FD" w:rsidRPr="007A68E8" w:rsidRDefault="005505FD" w:rsidP="005505FD">
      <w:pPr>
        <w:ind w:left="425" w:hangingChars="177" w:hanging="425"/>
        <w:rPr>
          <w:szCs w:val="24"/>
        </w:rPr>
      </w:pPr>
      <w:r w:rsidRPr="00AA4DB5">
        <w:rPr>
          <w:rStyle w:val="af"/>
          <w:b w:val="0"/>
          <w:color w:val="000000"/>
          <w:szCs w:val="24"/>
        </w:rPr>
        <w:t>藥物濫用資料中央檔案室</w:t>
      </w:r>
      <w:r w:rsidR="00AC4785" w:rsidRPr="00AA4DB5">
        <w:rPr>
          <w:rStyle w:val="af"/>
          <w:rFonts w:hint="eastAsia"/>
          <w:b w:val="0"/>
          <w:color w:val="000000"/>
          <w:szCs w:val="24"/>
        </w:rPr>
        <w:t>（</w:t>
      </w:r>
      <w:r w:rsidR="00AC4785" w:rsidRPr="00AA4DB5">
        <w:rPr>
          <w:rStyle w:val="af"/>
          <w:rFonts w:hint="eastAsia"/>
          <w:b w:val="0"/>
          <w:color w:val="000000"/>
          <w:szCs w:val="24"/>
        </w:rPr>
        <w:t>201</w:t>
      </w:r>
      <w:r w:rsidR="00CF139D" w:rsidRPr="00AA4DB5">
        <w:rPr>
          <w:rStyle w:val="af"/>
          <w:rFonts w:hint="eastAsia"/>
          <w:b w:val="0"/>
          <w:color w:val="000000"/>
          <w:szCs w:val="24"/>
        </w:rPr>
        <w:t>4</w:t>
      </w:r>
      <w:r w:rsidR="00AC4785" w:rsidRPr="00AA4DB5">
        <w:rPr>
          <w:rStyle w:val="af"/>
          <w:rFonts w:hint="eastAsia"/>
          <w:b w:val="0"/>
          <w:color w:val="000000"/>
          <w:szCs w:val="24"/>
        </w:rPr>
        <w:t>）</w:t>
      </w:r>
      <w:r w:rsidRPr="00AA4DB5">
        <w:rPr>
          <w:rStyle w:val="af"/>
          <w:rFonts w:hint="eastAsia"/>
          <w:b w:val="0"/>
          <w:color w:val="000000"/>
          <w:szCs w:val="24"/>
        </w:rPr>
        <w:t>。</w:t>
      </w:r>
      <w:r w:rsidR="00CF139D" w:rsidRPr="00DB4AEE">
        <w:rPr>
          <w:rStyle w:val="af"/>
          <w:rFonts w:hint="eastAsia"/>
          <w:b w:val="0"/>
          <w:i/>
          <w:color w:val="000000"/>
          <w:szCs w:val="24"/>
        </w:rPr>
        <w:t>按年齡組別及吸食毒品地點劃分的被呈報吸食毒品人士</w:t>
      </w:r>
      <w:r w:rsidRPr="00AA4DB5">
        <w:rPr>
          <w:rStyle w:val="af"/>
          <w:rFonts w:hint="eastAsia"/>
          <w:b w:val="0"/>
          <w:color w:val="000000"/>
          <w:szCs w:val="24"/>
        </w:rPr>
        <w:t>。</w:t>
      </w:r>
      <w:r w:rsidRPr="00AA4DB5">
        <w:rPr>
          <w:rStyle w:val="af"/>
          <w:rFonts w:hint="eastAsia"/>
          <w:b w:val="0"/>
          <w:color w:val="000000"/>
          <w:szCs w:val="24"/>
        </w:rPr>
        <w:t>201</w:t>
      </w:r>
      <w:r w:rsidR="00CF139D" w:rsidRPr="00AA4DB5">
        <w:rPr>
          <w:rStyle w:val="af"/>
          <w:rFonts w:hint="eastAsia"/>
          <w:b w:val="0"/>
          <w:color w:val="000000"/>
          <w:szCs w:val="24"/>
        </w:rPr>
        <w:t>4</w:t>
      </w:r>
      <w:r w:rsidRPr="00AA4DB5">
        <w:rPr>
          <w:rStyle w:val="af"/>
          <w:rFonts w:hint="eastAsia"/>
          <w:b w:val="0"/>
          <w:color w:val="000000"/>
          <w:szCs w:val="24"/>
        </w:rPr>
        <w:t>年</w:t>
      </w:r>
      <w:r w:rsidR="00CF139D" w:rsidRPr="00AA4DB5">
        <w:rPr>
          <w:rStyle w:val="af"/>
          <w:rFonts w:hint="eastAsia"/>
          <w:b w:val="0"/>
          <w:color w:val="000000"/>
          <w:szCs w:val="24"/>
        </w:rPr>
        <w:t>3</w:t>
      </w:r>
      <w:r w:rsidRPr="00AA4DB5">
        <w:rPr>
          <w:rStyle w:val="af"/>
          <w:rFonts w:hint="eastAsia"/>
          <w:b w:val="0"/>
          <w:color w:val="000000"/>
          <w:szCs w:val="24"/>
        </w:rPr>
        <w:t>月</w:t>
      </w:r>
      <w:r w:rsidRPr="00AA4DB5">
        <w:rPr>
          <w:rStyle w:val="af"/>
          <w:rFonts w:hint="eastAsia"/>
          <w:b w:val="0"/>
          <w:color w:val="000000"/>
          <w:szCs w:val="24"/>
        </w:rPr>
        <w:t>2</w:t>
      </w:r>
      <w:r w:rsidR="00CF139D" w:rsidRPr="00AA4DB5">
        <w:rPr>
          <w:rStyle w:val="af"/>
          <w:rFonts w:hint="eastAsia"/>
          <w:b w:val="0"/>
          <w:color w:val="000000"/>
          <w:szCs w:val="24"/>
        </w:rPr>
        <w:t>8</w:t>
      </w:r>
      <w:r w:rsidRPr="00AA4DB5">
        <w:rPr>
          <w:rStyle w:val="af"/>
          <w:rFonts w:hint="eastAsia"/>
          <w:b w:val="0"/>
          <w:color w:val="000000"/>
          <w:szCs w:val="24"/>
        </w:rPr>
        <w:t>日取自禁毒處網站：</w:t>
      </w:r>
      <w:r w:rsidRPr="007A68E8">
        <w:rPr>
          <w:szCs w:val="24"/>
        </w:rPr>
        <w:t>http://www.nd.gov.hk/statistics_list/doc/chart30.pdf</w:t>
      </w:r>
    </w:p>
    <w:p w:rsidR="005505FD" w:rsidRPr="007A68E8" w:rsidRDefault="005505FD" w:rsidP="005505FD">
      <w:pPr>
        <w:pStyle w:val="af1"/>
        <w:rPr>
          <w:sz w:val="24"/>
          <w:szCs w:val="24"/>
        </w:rPr>
      </w:pPr>
    </w:p>
    <w:p w:rsidR="005505FD" w:rsidRPr="007A68E8" w:rsidRDefault="005505FD" w:rsidP="005505FD">
      <w:pPr>
        <w:ind w:left="425" w:hangingChars="177" w:hanging="425"/>
        <w:rPr>
          <w:szCs w:val="24"/>
        </w:rPr>
      </w:pPr>
      <w:r w:rsidRPr="00AA4DB5">
        <w:rPr>
          <w:rStyle w:val="af"/>
          <w:b w:val="0"/>
          <w:color w:val="000000"/>
          <w:szCs w:val="24"/>
        </w:rPr>
        <w:t>藥物濫用資料中央檔案室</w:t>
      </w:r>
      <w:r w:rsidR="00AC4785" w:rsidRPr="00AA4DB5">
        <w:rPr>
          <w:rStyle w:val="af"/>
          <w:rFonts w:hint="eastAsia"/>
          <w:b w:val="0"/>
          <w:color w:val="000000"/>
          <w:szCs w:val="24"/>
        </w:rPr>
        <w:t>（</w:t>
      </w:r>
      <w:r w:rsidR="00AC4785" w:rsidRPr="00AA4DB5">
        <w:rPr>
          <w:rStyle w:val="af"/>
          <w:rFonts w:hint="eastAsia"/>
          <w:b w:val="0"/>
          <w:color w:val="000000"/>
          <w:szCs w:val="24"/>
        </w:rPr>
        <w:t>201</w:t>
      </w:r>
      <w:r w:rsidR="00CF139D" w:rsidRPr="00AA4DB5">
        <w:rPr>
          <w:rStyle w:val="af"/>
          <w:rFonts w:hint="eastAsia"/>
          <w:b w:val="0"/>
          <w:color w:val="000000"/>
          <w:szCs w:val="24"/>
        </w:rPr>
        <w:t>4</w:t>
      </w:r>
      <w:r w:rsidR="00AC4785" w:rsidRPr="00AA4DB5">
        <w:rPr>
          <w:rStyle w:val="af"/>
          <w:rFonts w:hint="eastAsia"/>
          <w:b w:val="0"/>
          <w:color w:val="000000"/>
          <w:szCs w:val="24"/>
        </w:rPr>
        <w:t>）</w:t>
      </w:r>
      <w:r w:rsidRPr="00AA4DB5">
        <w:rPr>
          <w:rStyle w:val="af"/>
          <w:rFonts w:hint="eastAsia"/>
          <w:b w:val="0"/>
          <w:color w:val="000000"/>
          <w:szCs w:val="24"/>
        </w:rPr>
        <w:t>。</w:t>
      </w:r>
      <w:r w:rsidR="00CF139D" w:rsidRPr="00DB4AEE">
        <w:rPr>
          <w:rStyle w:val="af"/>
          <w:rFonts w:hint="eastAsia"/>
          <w:b w:val="0"/>
          <w:i/>
          <w:color w:val="000000"/>
          <w:szCs w:val="24"/>
        </w:rPr>
        <w:t>按現時吸食毒品原因劃分的</w:t>
      </w:r>
      <w:r w:rsidR="00CF139D" w:rsidRPr="00DB4AEE">
        <w:rPr>
          <w:rStyle w:val="af"/>
          <w:rFonts w:hint="eastAsia"/>
          <w:b w:val="0"/>
          <w:i/>
          <w:color w:val="000000"/>
          <w:szCs w:val="24"/>
        </w:rPr>
        <w:t>2013</w:t>
      </w:r>
      <w:r w:rsidR="00CF139D" w:rsidRPr="00DB4AEE">
        <w:rPr>
          <w:rStyle w:val="af"/>
          <w:rFonts w:hint="eastAsia"/>
          <w:b w:val="0"/>
          <w:i/>
          <w:color w:val="000000"/>
          <w:szCs w:val="24"/>
        </w:rPr>
        <w:t>年被呈報吸食毒品人士</w:t>
      </w:r>
      <w:r w:rsidRPr="00AA4DB5">
        <w:rPr>
          <w:rStyle w:val="af"/>
          <w:rFonts w:hint="eastAsia"/>
          <w:b w:val="0"/>
          <w:color w:val="000000"/>
          <w:szCs w:val="24"/>
        </w:rPr>
        <w:t>。</w:t>
      </w:r>
      <w:r w:rsidRPr="00AA4DB5">
        <w:rPr>
          <w:rStyle w:val="af"/>
          <w:rFonts w:hint="eastAsia"/>
          <w:b w:val="0"/>
          <w:color w:val="000000"/>
          <w:szCs w:val="24"/>
        </w:rPr>
        <w:t>201</w:t>
      </w:r>
      <w:r w:rsidR="00CF139D" w:rsidRPr="00AA4DB5">
        <w:rPr>
          <w:rStyle w:val="af"/>
          <w:rFonts w:hint="eastAsia"/>
          <w:b w:val="0"/>
          <w:color w:val="000000"/>
          <w:szCs w:val="24"/>
        </w:rPr>
        <w:t>4</w:t>
      </w:r>
      <w:r w:rsidRPr="00AA4DB5">
        <w:rPr>
          <w:rStyle w:val="af"/>
          <w:rFonts w:hint="eastAsia"/>
          <w:b w:val="0"/>
          <w:color w:val="000000"/>
          <w:szCs w:val="24"/>
        </w:rPr>
        <w:t>年</w:t>
      </w:r>
      <w:r w:rsidR="00CF139D" w:rsidRPr="00AA4DB5">
        <w:rPr>
          <w:rStyle w:val="af"/>
          <w:rFonts w:hint="eastAsia"/>
          <w:b w:val="0"/>
          <w:color w:val="000000"/>
          <w:szCs w:val="24"/>
        </w:rPr>
        <w:t>3</w:t>
      </w:r>
      <w:r w:rsidRPr="00AA4DB5">
        <w:rPr>
          <w:rStyle w:val="af"/>
          <w:rFonts w:hint="eastAsia"/>
          <w:b w:val="0"/>
          <w:color w:val="000000"/>
          <w:szCs w:val="24"/>
        </w:rPr>
        <w:t>月</w:t>
      </w:r>
      <w:r w:rsidRPr="00AA4DB5">
        <w:rPr>
          <w:rStyle w:val="af"/>
          <w:rFonts w:hint="eastAsia"/>
          <w:b w:val="0"/>
          <w:color w:val="000000"/>
          <w:szCs w:val="24"/>
        </w:rPr>
        <w:t>2</w:t>
      </w:r>
      <w:r w:rsidR="00CF139D" w:rsidRPr="00AA4DB5">
        <w:rPr>
          <w:rStyle w:val="af"/>
          <w:rFonts w:hint="eastAsia"/>
          <w:b w:val="0"/>
          <w:color w:val="000000"/>
          <w:szCs w:val="24"/>
        </w:rPr>
        <w:t>8</w:t>
      </w:r>
      <w:r w:rsidRPr="00AA4DB5">
        <w:rPr>
          <w:rStyle w:val="af"/>
          <w:rFonts w:hint="eastAsia"/>
          <w:b w:val="0"/>
          <w:color w:val="000000"/>
          <w:szCs w:val="24"/>
        </w:rPr>
        <w:t>日取自禁毒處網站：</w:t>
      </w:r>
      <w:r w:rsidRPr="00AA4DB5">
        <w:rPr>
          <w:rStyle w:val="af"/>
          <w:b w:val="0"/>
          <w:color w:val="000000"/>
          <w:szCs w:val="24"/>
        </w:rPr>
        <w:t>http://www.nd.gov.hk/statistics_list/doc/chart7.pdf</w:t>
      </w:r>
    </w:p>
    <w:p w:rsidR="002E2FD6" w:rsidRPr="00AA4DB5" w:rsidRDefault="002E2FD6" w:rsidP="00DE6804">
      <w:pPr>
        <w:jc w:val="both"/>
        <w:rPr>
          <w:color w:val="000000"/>
          <w:szCs w:val="24"/>
          <w:lang w:eastAsia="zh-HK"/>
        </w:rPr>
      </w:pPr>
    </w:p>
    <w:p w:rsidR="00D745BA" w:rsidRPr="007A68E8" w:rsidRDefault="00D745BA" w:rsidP="002E2FD6">
      <w:pPr>
        <w:rPr>
          <w:szCs w:val="24"/>
        </w:rPr>
      </w:pPr>
    </w:p>
    <w:p w:rsidR="002E2FD6" w:rsidRPr="00AA4DB5" w:rsidRDefault="002E2FD6" w:rsidP="00DE6804">
      <w:pPr>
        <w:jc w:val="both"/>
        <w:rPr>
          <w:color w:val="000000"/>
          <w:szCs w:val="24"/>
          <w:lang w:eastAsia="zh-HK"/>
        </w:rPr>
      </w:pPr>
    </w:p>
    <w:p w:rsidR="005505FD" w:rsidRDefault="005505FD" w:rsidP="00DE6804">
      <w:pPr>
        <w:jc w:val="both"/>
        <w:rPr>
          <w:rFonts w:hint="eastAsia"/>
          <w:color w:val="000000"/>
          <w:szCs w:val="20"/>
          <w:lang w:eastAsia="zh-HK"/>
        </w:rPr>
      </w:pPr>
    </w:p>
    <w:p w:rsidR="00FE3543" w:rsidRDefault="00FE3543" w:rsidP="00DE6804">
      <w:pPr>
        <w:jc w:val="both"/>
        <w:rPr>
          <w:rFonts w:hint="eastAsia"/>
          <w:color w:val="000000"/>
          <w:szCs w:val="20"/>
          <w:lang w:eastAsia="zh-HK"/>
        </w:rPr>
      </w:pPr>
    </w:p>
    <w:p w:rsidR="00FE3543" w:rsidRPr="00AA4DB5" w:rsidRDefault="00FE3543" w:rsidP="00DE6804">
      <w:pPr>
        <w:jc w:val="both"/>
        <w:rPr>
          <w:color w:val="000000"/>
          <w:szCs w:val="20"/>
          <w:lang w:eastAsia="zh-HK"/>
        </w:rPr>
      </w:pPr>
    </w:p>
    <w:p w:rsidR="00544ACD" w:rsidRPr="00AA4DB5" w:rsidRDefault="00875CAD" w:rsidP="00FE3543">
      <w:pPr>
        <w:widowControl/>
        <w:jc w:val="center"/>
        <w:rPr>
          <w:color w:val="000000"/>
          <w:szCs w:val="20"/>
          <w:lang w:eastAsia="zh-HK"/>
        </w:rPr>
      </w:pPr>
      <w:r>
        <w:rPr>
          <w:noProof/>
          <w:color w:val="000000"/>
          <w:szCs w:val="20"/>
          <w:lang w:val="en-GB" w:eastAsia="zh-CN"/>
        </w:rPr>
        <mc:AlternateContent>
          <mc:Choice Requires="wps">
            <w:drawing>
              <wp:anchor distT="0" distB="0" distL="114300" distR="114300" simplePos="0" relativeHeight="251697664" behindDoc="0" locked="0" layoutInCell="1" allowOverlap="1">
                <wp:simplePos x="0" y="0"/>
                <wp:positionH relativeFrom="column">
                  <wp:posOffset>1306195</wp:posOffset>
                </wp:positionH>
                <wp:positionV relativeFrom="paragraph">
                  <wp:posOffset>3752215</wp:posOffset>
                </wp:positionV>
                <wp:extent cx="3960495" cy="1890395"/>
                <wp:effectExtent l="1270" t="0" r="635" b="0"/>
                <wp:wrapNone/>
                <wp:docPr id="29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89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禁毒達人（戒毒康復者）的個案分享</w:t>
                            </w:r>
                          </w:p>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青少年吸毒問題的男女之別及成長特性</w:t>
                            </w:r>
                          </w:p>
                          <w:p w:rsidR="00216724" w:rsidRPr="00875BE2" w:rsidRDefault="00216724" w:rsidP="001E16B3">
                            <w:pPr>
                              <w:pStyle w:val="a3"/>
                              <w:numPr>
                                <w:ilvl w:val="0"/>
                                <w:numId w:val="68"/>
                              </w:numPr>
                              <w:ind w:leftChars="0" w:hanging="529"/>
                              <w:rPr>
                                <w:rFonts w:ascii="新細明體" w:hAnsi="新細明體" w:hint="eastAsia"/>
                                <w:b/>
                                <w:color w:val="244061"/>
                                <w:spacing w:val="6"/>
                                <w:sz w:val="28"/>
                                <w:szCs w:val="28"/>
                              </w:rPr>
                            </w:pPr>
                            <w:r w:rsidRPr="00AA4DB5">
                              <w:rPr>
                                <w:rFonts w:hint="eastAsia"/>
                                <w:b/>
                                <w:color w:val="244061"/>
                                <w:szCs w:val="20"/>
                              </w:rPr>
                              <w:t>輔導青少年吸毒</w:t>
                            </w:r>
                            <w:r>
                              <w:rPr>
                                <w:rFonts w:hint="eastAsia"/>
                                <w:b/>
                                <w:color w:val="244061"/>
                                <w:szCs w:val="20"/>
                              </w:rPr>
                              <w:t>者的理論及</w:t>
                            </w:r>
                            <w:r w:rsidRPr="00AA4DB5">
                              <w:rPr>
                                <w:rFonts w:hint="eastAsia"/>
                                <w:b/>
                                <w:color w:val="244061"/>
                                <w:szCs w:val="20"/>
                              </w:rPr>
                              <w:t>技巧</w:t>
                            </w:r>
                            <w:r>
                              <w:rPr>
                                <w:rFonts w:hint="eastAsia"/>
                                <w:b/>
                                <w:color w:val="244061"/>
                                <w:szCs w:val="20"/>
                              </w:rPr>
                              <w:t>：</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身心語言程式學（基礎篇）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動機式晤談法（基礎篇）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認知行為治療法（基礎篇）</w:t>
                            </w:r>
                          </w:p>
                          <w:p w:rsidR="00216724" w:rsidRPr="00875BE2" w:rsidRDefault="00216724" w:rsidP="00875BE2">
                            <w:pPr>
                              <w:pStyle w:val="a3"/>
                              <w:ind w:leftChars="0" w:left="1380"/>
                              <w:rPr>
                                <w:b/>
                                <w:color w:val="244061"/>
                                <w:szCs w:val="20"/>
                              </w:rPr>
                            </w:pPr>
                          </w:p>
                          <w:p w:rsidR="00216724" w:rsidRPr="00B57F82" w:rsidRDefault="0021672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9" type="#_x0000_t202" style="position:absolute;left:0;text-align:left;margin-left:102.85pt;margin-top:295.45pt;width:311.85pt;height:148.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" stroked="f">
                <v:textbox>
                  <w:txbxContent>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禁毒達人（戒毒康復者）的個案分享</w:t>
                      </w:r>
                    </w:p>
                    <w:p w:rsidR="00216724" w:rsidRPr="00AA4DB5" w:rsidRDefault="00216724" w:rsidP="001E16B3">
                      <w:pPr>
                        <w:pStyle w:val="a3"/>
                        <w:numPr>
                          <w:ilvl w:val="0"/>
                          <w:numId w:val="68"/>
                        </w:numPr>
                        <w:ind w:leftChars="0" w:hanging="529"/>
                        <w:rPr>
                          <w:rFonts w:ascii="新細明體" w:hAnsi="新細明體"/>
                          <w:b/>
                          <w:color w:val="244061"/>
                          <w:spacing w:val="6"/>
                          <w:sz w:val="28"/>
                          <w:szCs w:val="28"/>
                        </w:rPr>
                      </w:pPr>
                      <w:r w:rsidRPr="00AA4DB5">
                        <w:rPr>
                          <w:rFonts w:hint="eastAsia"/>
                          <w:b/>
                          <w:color w:val="244061"/>
                          <w:szCs w:val="20"/>
                        </w:rPr>
                        <w:t>青少年吸毒問題的男女之別及成長特性</w:t>
                      </w:r>
                    </w:p>
                    <w:p w:rsidR="00216724" w:rsidRPr="00875BE2" w:rsidRDefault="00216724" w:rsidP="001E16B3">
                      <w:pPr>
                        <w:pStyle w:val="a3"/>
                        <w:numPr>
                          <w:ilvl w:val="0"/>
                          <w:numId w:val="68"/>
                        </w:numPr>
                        <w:ind w:leftChars="0" w:hanging="529"/>
                        <w:rPr>
                          <w:rFonts w:ascii="新細明體" w:hAnsi="新細明體" w:hint="eastAsia"/>
                          <w:b/>
                          <w:color w:val="244061"/>
                          <w:spacing w:val="6"/>
                          <w:sz w:val="28"/>
                          <w:szCs w:val="28"/>
                        </w:rPr>
                      </w:pPr>
                      <w:r w:rsidRPr="00AA4DB5">
                        <w:rPr>
                          <w:rFonts w:hint="eastAsia"/>
                          <w:b/>
                          <w:color w:val="244061"/>
                          <w:szCs w:val="20"/>
                        </w:rPr>
                        <w:t>輔導青少年吸毒</w:t>
                      </w:r>
                      <w:r>
                        <w:rPr>
                          <w:rFonts w:hint="eastAsia"/>
                          <w:b/>
                          <w:color w:val="244061"/>
                          <w:szCs w:val="20"/>
                        </w:rPr>
                        <w:t>者的理論及</w:t>
                      </w:r>
                      <w:r w:rsidRPr="00AA4DB5">
                        <w:rPr>
                          <w:rFonts w:hint="eastAsia"/>
                          <w:b/>
                          <w:color w:val="244061"/>
                          <w:szCs w:val="20"/>
                        </w:rPr>
                        <w:t>技巧</w:t>
                      </w:r>
                      <w:r>
                        <w:rPr>
                          <w:rFonts w:hint="eastAsia"/>
                          <w:b/>
                          <w:color w:val="244061"/>
                          <w:szCs w:val="20"/>
                        </w:rPr>
                        <w:t>：</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身心語言程式學（基礎篇）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動機式晤談法（基礎篇）</w:t>
                      </w:r>
                    </w:p>
                    <w:p w:rsidR="00216724" w:rsidRDefault="00216724" w:rsidP="00875BE2">
                      <w:pPr>
                        <w:pStyle w:val="a3"/>
                        <w:ind w:leftChars="0" w:left="1380"/>
                        <w:rPr>
                          <w:rFonts w:hint="eastAsia"/>
                          <w:b/>
                          <w:color w:val="244061"/>
                          <w:szCs w:val="20"/>
                        </w:rPr>
                      </w:pPr>
                      <w:r>
                        <w:rPr>
                          <w:rFonts w:hint="eastAsia"/>
                          <w:b/>
                          <w:color w:val="244061"/>
                          <w:szCs w:val="20"/>
                        </w:rPr>
                        <w:t>&gt;</w:t>
                      </w:r>
                      <w:r>
                        <w:rPr>
                          <w:rFonts w:hint="eastAsia"/>
                          <w:b/>
                          <w:color w:val="244061"/>
                          <w:szCs w:val="20"/>
                        </w:rPr>
                        <w:t>認知行為治療法（基礎篇）</w:t>
                      </w:r>
                    </w:p>
                    <w:p w:rsidR="00216724" w:rsidRPr="00875BE2" w:rsidRDefault="00216724" w:rsidP="00875BE2">
                      <w:pPr>
                        <w:pStyle w:val="a3"/>
                        <w:ind w:leftChars="0" w:left="1380"/>
                        <w:rPr>
                          <w:b/>
                          <w:color w:val="244061"/>
                          <w:szCs w:val="20"/>
                        </w:rPr>
                      </w:pPr>
                    </w:p>
                    <w:p w:rsidR="00216724" w:rsidRPr="00B57F82" w:rsidRDefault="00216724">
                      <w:pPr>
                        <w:rPr>
                          <w:b/>
                        </w:rPr>
                      </w:pPr>
                    </w:p>
                  </w:txbxContent>
                </v:textbox>
              </v:shape>
            </w:pict>
          </mc:Fallback>
        </mc:AlternateContent>
      </w:r>
      <w:r w:rsidR="00875BE2" w:rsidRPr="00AA4DB5">
        <w:rPr>
          <w:noProof/>
          <w:color w:val="000000"/>
          <w:szCs w:val="20"/>
        </w:rPr>
        <w:pict>
          <v:shape id="_x0000_s1264" type="#_x0000_t136" style="position:absolute;left:0;text-align:left;margin-left:178.45pt;margin-top:232.75pt;width:180pt;height:36pt;z-index:-251619840;mso-position-horizontal-relative:text;mso-position-vertical-relative:text" wrapcoords="8010 -450 180 -450 -180 7200 -180 7650 360 13950 0 21150 0 21600 9270 21600 20340 21600 21330 21150 21690 19350 21600 11700 20880 6750 21690 6750 21510 -450 8370 -450 8010 -450" strokecolor="#002060">
            <v:fill color2="#aaa" type="gradient"/>
            <v:shadow color="#4d4d4d" opacity="52429f" offset=",3pt"/>
            <v:textpath style="font-family:&quot;新細明體&quot;;v-text-spacing:78650f;v-text-reverse:t;v-text-kern:t" trim="t" fitpath="t" string="青少年心理站"/>
            <w10:wrap type="through"/>
          </v:shape>
        </w:pict>
      </w:r>
      <w:r w:rsidR="005505FD" w:rsidRPr="00AA4DB5">
        <w:rPr>
          <w:color w:val="000000"/>
          <w:szCs w:val="20"/>
          <w:lang w:eastAsia="zh-HK"/>
        </w:rPr>
        <w:br w:type="page"/>
      </w:r>
      <w:r w:rsidR="00544ACD" w:rsidRPr="00AA4DB5">
        <w:rPr>
          <w:rFonts w:hint="eastAsia"/>
          <w:b/>
          <w:color w:val="000000"/>
          <w:szCs w:val="20"/>
        </w:rPr>
        <w:t>禁毒達人</w:t>
      </w:r>
      <w:r w:rsidR="00D05C83" w:rsidRPr="00AA4DB5">
        <w:rPr>
          <w:rFonts w:hint="eastAsia"/>
          <w:b/>
          <w:color w:val="000000"/>
          <w:szCs w:val="20"/>
        </w:rPr>
        <w:t>（</w:t>
      </w:r>
      <w:r w:rsidR="00544ACD" w:rsidRPr="00AA4DB5">
        <w:rPr>
          <w:rFonts w:hint="eastAsia"/>
          <w:b/>
          <w:color w:val="000000"/>
          <w:szCs w:val="20"/>
        </w:rPr>
        <w:t>戒毒康復者</w:t>
      </w:r>
      <w:r w:rsidR="00D05C83" w:rsidRPr="00AA4DB5">
        <w:rPr>
          <w:rFonts w:hint="eastAsia"/>
          <w:b/>
          <w:color w:val="000000"/>
          <w:szCs w:val="20"/>
        </w:rPr>
        <w:t>）</w:t>
      </w:r>
      <w:r w:rsidR="00544ACD" w:rsidRPr="00AA4DB5">
        <w:rPr>
          <w:rFonts w:hint="eastAsia"/>
          <w:b/>
          <w:color w:val="000000"/>
          <w:szCs w:val="20"/>
        </w:rPr>
        <w:t>的個案分享　輯錄自光碟內容</w:t>
      </w:r>
    </w:p>
    <w:p w:rsidR="00720946" w:rsidRPr="00AA4DB5" w:rsidRDefault="00A15B68" w:rsidP="002D5C72">
      <w:pPr>
        <w:spacing w:line="360" w:lineRule="auto"/>
        <w:jc w:val="both"/>
        <w:rPr>
          <w:color w:val="000000"/>
          <w:szCs w:val="20"/>
        </w:rPr>
      </w:pPr>
      <w:r w:rsidRPr="00AA4DB5">
        <w:rPr>
          <w:rFonts w:hint="eastAsia"/>
          <w:color w:val="000000"/>
          <w:szCs w:val="20"/>
        </w:rPr>
        <w:t xml:space="preserve">   </w:t>
      </w:r>
      <w:r w:rsidR="00544ACD" w:rsidRPr="00AA4DB5">
        <w:rPr>
          <w:rFonts w:hint="eastAsia"/>
          <w:color w:val="000000"/>
          <w:szCs w:val="20"/>
        </w:rPr>
        <w:t>自</w:t>
      </w:r>
      <w:r w:rsidR="00544ACD" w:rsidRPr="00AA4DB5">
        <w:rPr>
          <w:rFonts w:hint="eastAsia"/>
          <w:color w:val="000000"/>
          <w:szCs w:val="20"/>
        </w:rPr>
        <w:t>2009</w:t>
      </w:r>
      <w:r w:rsidR="00544ACD" w:rsidRPr="00AA4DB5">
        <w:rPr>
          <w:rFonts w:hint="eastAsia"/>
          <w:color w:val="000000"/>
          <w:szCs w:val="20"/>
        </w:rPr>
        <w:t>年至今，承蒙埃克森美孚香港有限公司的贊助，本機構展開了「禁毒達人」計劃</w:t>
      </w:r>
      <w:r w:rsidR="0079397A" w:rsidRPr="00AA4DB5">
        <w:rPr>
          <w:rFonts w:hint="eastAsia"/>
          <w:color w:val="000000"/>
          <w:szCs w:val="20"/>
        </w:rPr>
        <w:t>，而此計劃</w:t>
      </w:r>
      <w:r w:rsidR="00544ACD" w:rsidRPr="00AA4DB5">
        <w:rPr>
          <w:rFonts w:hint="eastAsia"/>
          <w:color w:val="000000"/>
          <w:szCs w:val="20"/>
        </w:rPr>
        <w:t>從</w:t>
      </w:r>
      <w:r w:rsidR="00544ACD" w:rsidRPr="00AA4DB5">
        <w:rPr>
          <w:rFonts w:hint="eastAsia"/>
          <w:color w:val="000000"/>
          <w:szCs w:val="20"/>
        </w:rPr>
        <w:t>2012</w:t>
      </w:r>
      <w:r w:rsidR="0079397A" w:rsidRPr="00AA4DB5">
        <w:rPr>
          <w:rFonts w:hint="eastAsia"/>
          <w:color w:val="000000"/>
          <w:szCs w:val="20"/>
        </w:rPr>
        <w:t>年起更同時獲得攜手扶弱基金的贊助，旨在</w:t>
      </w:r>
      <w:r w:rsidR="00544ACD" w:rsidRPr="00AA4DB5">
        <w:rPr>
          <w:rFonts w:hint="eastAsia"/>
          <w:color w:val="000000"/>
          <w:szCs w:val="20"/>
        </w:rPr>
        <w:t>培訓一班曾吸毒的過來人成為禁毒達人，</w:t>
      </w:r>
      <w:r w:rsidR="00FE3543" w:rsidRPr="00AA4DB5">
        <w:rPr>
          <w:rFonts w:hint="eastAsia"/>
          <w:color w:val="000000"/>
          <w:szCs w:val="20"/>
        </w:rPr>
        <w:t>完成培訓後，他們會到學校及社區分享其沉淪毒海的親身經歷，以宣揚禁毒訊息，並藉此提升</w:t>
      </w:r>
      <w:r w:rsidR="00FE3543">
        <w:rPr>
          <w:rFonts w:hint="eastAsia"/>
          <w:color w:val="000000"/>
          <w:szCs w:val="20"/>
        </w:rPr>
        <w:t>其</w:t>
      </w:r>
      <w:r w:rsidR="00FE3543" w:rsidRPr="00AA4DB5">
        <w:rPr>
          <w:rFonts w:hint="eastAsia"/>
          <w:color w:val="000000"/>
          <w:szCs w:val="20"/>
        </w:rPr>
        <w:t>自我形象及自信，以鞏固戒毒的決心。</w:t>
      </w:r>
      <w:r w:rsidR="006B1B4A" w:rsidRPr="00AA4DB5">
        <w:rPr>
          <w:rFonts w:hint="eastAsia"/>
          <w:color w:val="000000"/>
          <w:szCs w:val="20"/>
        </w:rPr>
        <w:t>受訓的禁毒達人包括本機構的女性戒毒</w:t>
      </w:r>
      <w:r w:rsidR="00FE3543">
        <w:rPr>
          <w:rFonts w:hint="eastAsia"/>
          <w:color w:val="000000"/>
          <w:szCs w:val="20"/>
        </w:rPr>
        <w:t>康復</w:t>
      </w:r>
      <w:r w:rsidR="006B1B4A" w:rsidRPr="00AA4DB5">
        <w:rPr>
          <w:rFonts w:hint="eastAsia"/>
          <w:color w:val="000000"/>
          <w:szCs w:val="20"/>
        </w:rPr>
        <w:t>者以及基督教信義</w:t>
      </w:r>
      <w:r w:rsidR="0079397A" w:rsidRPr="00AA4DB5">
        <w:rPr>
          <w:rFonts w:hint="eastAsia"/>
          <w:color w:val="000000"/>
          <w:szCs w:val="20"/>
        </w:rPr>
        <w:t>會</w:t>
      </w:r>
      <w:r w:rsidR="006B1B4A" w:rsidRPr="00AA4DB5">
        <w:rPr>
          <w:rFonts w:hint="eastAsia"/>
          <w:color w:val="000000"/>
          <w:szCs w:val="20"/>
        </w:rPr>
        <w:t>芬蘭差會靈愛中心的男性戒毒</w:t>
      </w:r>
      <w:r w:rsidR="00FE3543">
        <w:rPr>
          <w:rFonts w:hint="eastAsia"/>
          <w:color w:val="000000"/>
          <w:szCs w:val="20"/>
        </w:rPr>
        <w:t>康復</w:t>
      </w:r>
      <w:r w:rsidR="006B1B4A" w:rsidRPr="00AA4DB5">
        <w:rPr>
          <w:rFonts w:hint="eastAsia"/>
          <w:color w:val="000000"/>
          <w:szCs w:val="20"/>
        </w:rPr>
        <w:t>者。</w:t>
      </w:r>
    </w:p>
    <w:p w:rsidR="00544ACD" w:rsidRPr="00AA4DB5" w:rsidRDefault="00544ACD" w:rsidP="002D5C72">
      <w:pPr>
        <w:spacing w:line="360" w:lineRule="auto"/>
        <w:jc w:val="both"/>
        <w:rPr>
          <w:color w:val="000000"/>
          <w:szCs w:val="20"/>
        </w:rPr>
      </w:pPr>
    </w:p>
    <w:p w:rsidR="00544ACD" w:rsidRPr="00AA4DB5" w:rsidRDefault="00A15B68" w:rsidP="002D5C72">
      <w:pPr>
        <w:spacing w:line="360" w:lineRule="auto"/>
        <w:jc w:val="both"/>
        <w:rPr>
          <w:color w:val="000000"/>
          <w:szCs w:val="20"/>
        </w:rPr>
      </w:pPr>
      <w:r w:rsidRPr="00AA4DB5">
        <w:rPr>
          <w:rFonts w:hint="eastAsia"/>
          <w:color w:val="000000"/>
          <w:szCs w:val="20"/>
        </w:rPr>
        <w:t xml:space="preserve">   </w:t>
      </w:r>
      <w:r w:rsidR="0079397A" w:rsidRPr="00AA4DB5">
        <w:rPr>
          <w:rFonts w:hint="eastAsia"/>
          <w:color w:val="000000"/>
          <w:szCs w:val="20"/>
        </w:rPr>
        <w:t>「抗毒非凡之旅」專業綜合培訓課程</w:t>
      </w:r>
      <w:r w:rsidR="00544ACD" w:rsidRPr="00AA4DB5">
        <w:rPr>
          <w:rFonts w:hint="eastAsia"/>
          <w:color w:val="000000"/>
          <w:szCs w:val="20"/>
        </w:rPr>
        <w:t>的兩天基礎培訓</w:t>
      </w:r>
      <w:r w:rsidR="009C71D7" w:rsidRPr="00AA4DB5">
        <w:rPr>
          <w:rFonts w:hint="eastAsia"/>
          <w:color w:val="000000"/>
          <w:szCs w:val="20"/>
        </w:rPr>
        <w:t>證書</w:t>
      </w:r>
      <w:r w:rsidR="00544ACD" w:rsidRPr="00AA4DB5">
        <w:rPr>
          <w:rFonts w:hint="eastAsia"/>
          <w:color w:val="000000"/>
          <w:szCs w:val="20"/>
        </w:rPr>
        <w:t>課程中</w:t>
      </w:r>
      <w:r w:rsidR="0079397A" w:rsidRPr="00AA4DB5">
        <w:rPr>
          <w:rFonts w:hint="eastAsia"/>
          <w:color w:val="000000"/>
          <w:szCs w:val="20"/>
        </w:rPr>
        <w:t>亦有</w:t>
      </w:r>
      <w:r w:rsidR="00544ACD" w:rsidRPr="00AA4DB5">
        <w:rPr>
          <w:rFonts w:hint="eastAsia"/>
          <w:color w:val="000000"/>
          <w:szCs w:val="20"/>
        </w:rPr>
        <w:t>邀請禁毒達人分享其故事，以下</w:t>
      </w:r>
      <w:r w:rsidR="0079397A" w:rsidRPr="00AA4DB5">
        <w:rPr>
          <w:rFonts w:hint="eastAsia"/>
          <w:color w:val="000000"/>
          <w:szCs w:val="20"/>
        </w:rPr>
        <w:t>節錄了兩</w:t>
      </w:r>
      <w:r w:rsidR="00544ACD" w:rsidRPr="00AA4DB5">
        <w:rPr>
          <w:rFonts w:hint="eastAsia"/>
          <w:color w:val="000000"/>
          <w:szCs w:val="20"/>
        </w:rPr>
        <w:t>位禁毒達人的分享。</w:t>
      </w:r>
    </w:p>
    <w:p w:rsidR="00DE6804" w:rsidRPr="00AA4DB5" w:rsidRDefault="00DE6804" w:rsidP="002D5C72">
      <w:pPr>
        <w:spacing w:line="360" w:lineRule="auto"/>
        <w:jc w:val="both"/>
        <w:rPr>
          <w:b/>
          <w:color w:val="000000"/>
          <w:szCs w:val="20"/>
          <w:lang w:eastAsia="zh-HK"/>
        </w:rPr>
      </w:pPr>
    </w:p>
    <w:p w:rsidR="009C71D7" w:rsidRPr="00AA4DB5" w:rsidRDefault="00A97994" w:rsidP="002D5C72">
      <w:pPr>
        <w:spacing w:line="360" w:lineRule="auto"/>
        <w:jc w:val="both"/>
        <w:rPr>
          <w:b/>
          <w:color w:val="000000"/>
          <w:szCs w:val="20"/>
        </w:rPr>
      </w:pPr>
      <w:r w:rsidRPr="00AA4DB5">
        <w:rPr>
          <w:rFonts w:hint="eastAsia"/>
          <w:b/>
          <w:color w:val="000000"/>
          <w:szCs w:val="20"/>
        </w:rPr>
        <w:t>阿</w:t>
      </w:r>
      <w:r w:rsidR="009C71D7" w:rsidRPr="00AA4DB5">
        <w:rPr>
          <w:rFonts w:hint="eastAsia"/>
          <w:b/>
          <w:color w:val="000000"/>
          <w:szCs w:val="20"/>
        </w:rPr>
        <w:t>光</w:t>
      </w:r>
      <w:r w:rsidR="00D05C83" w:rsidRPr="00AA4DB5">
        <w:rPr>
          <w:rFonts w:hint="eastAsia"/>
          <w:b/>
          <w:color w:val="000000"/>
          <w:szCs w:val="20"/>
        </w:rPr>
        <w:t>（</w:t>
      </w:r>
      <w:r w:rsidR="009C71D7" w:rsidRPr="00AA4DB5">
        <w:rPr>
          <w:rFonts w:hint="eastAsia"/>
          <w:b/>
          <w:color w:val="000000"/>
          <w:szCs w:val="20"/>
        </w:rPr>
        <w:t>男</w:t>
      </w:r>
      <w:r w:rsidR="00D05C83" w:rsidRPr="00AA4DB5">
        <w:rPr>
          <w:rFonts w:hint="eastAsia"/>
          <w:b/>
          <w:color w:val="000000"/>
          <w:szCs w:val="20"/>
        </w:rPr>
        <w:t>）</w:t>
      </w:r>
      <w:r w:rsidR="009C71D7" w:rsidRPr="00AA4DB5">
        <w:rPr>
          <w:rFonts w:hint="eastAsia"/>
          <w:b/>
          <w:color w:val="000000"/>
          <w:szCs w:val="20"/>
        </w:rPr>
        <w:t>的個案</w:t>
      </w:r>
      <w:r w:rsidR="009C71D7" w:rsidRPr="00AA4DB5">
        <w:rPr>
          <w:rFonts w:hint="eastAsia"/>
          <w:b/>
          <w:color w:val="000000"/>
          <w:szCs w:val="20"/>
        </w:rPr>
        <w:t>:</w:t>
      </w: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97994" w:rsidRPr="00AA4DB5">
        <w:rPr>
          <w:rFonts w:hint="eastAsia"/>
          <w:color w:val="000000"/>
          <w:szCs w:val="20"/>
        </w:rPr>
        <w:t>阿</w:t>
      </w:r>
      <w:r w:rsidR="00705997" w:rsidRPr="00AA4DB5">
        <w:rPr>
          <w:rFonts w:hint="eastAsia"/>
          <w:color w:val="000000"/>
          <w:szCs w:val="20"/>
        </w:rPr>
        <w:t>光在屋邨長大，在邨內接觸到一些吸毒的朋友，為了融入他們的圈子，</w:t>
      </w:r>
      <w:r w:rsidR="003B0C07" w:rsidRPr="00AA4DB5">
        <w:rPr>
          <w:rFonts w:hint="eastAsia"/>
          <w:color w:val="000000"/>
          <w:szCs w:val="20"/>
        </w:rPr>
        <w:t>沒有抗拒毒品的誘惑，加上</w:t>
      </w:r>
      <w:r w:rsidR="00705997" w:rsidRPr="00AA4DB5">
        <w:rPr>
          <w:rFonts w:hint="eastAsia"/>
          <w:color w:val="000000"/>
          <w:szCs w:val="20"/>
        </w:rPr>
        <w:t>個人的好奇心以及好勝心態，覺得別人</w:t>
      </w:r>
      <w:r w:rsidR="003B0C07" w:rsidRPr="00AA4DB5">
        <w:rPr>
          <w:rFonts w:hint="eastAsia"/>
          <w:color w:val="000000"/>
          <w:szCs w:val="20"/>
        </w:rPr>
        <w:t>才</w:t>
      </w:r>
      <w:r w:rsidR="00705997" w:rsidRPr="00AA4DB5">
        <w:rPr>
          <w:rFonts w:hint="eastAsia"/>
          <w:color w:val="000000"/>
          <w:szCs w:val="20"/>
        </w:rPr>
        <w:t>會上癮，深信自己可以控制到</w:t>
      </w:r>
      <w:r w:rsidR="003B0C07" w:rsidRPr="00AA4DB5">
        <w:rPr>
          <w:rFonts w:hint="eastAsia"/>
          <w:color w:val="000000"/>
          <w:szCs w:val="20"/>
        </w:rPr>
        <w:t>，因此開始吸食毒品</w:t>
      </w:r>
      <w:r w:rsidR="00FE3543">
        <w:rPr>
          <w:rFonts w:hint="eastAsia"/>
          <w:color w:val="000000"/>
          <w:szCs w:val="20"/>
        </w:rPr>
        <w:t>。</w:t>
      </w:r>
      <w:r w:rsidR="00A97994" w:rsidRPr="00AA4DB5">
        <w:rPr>
          <w:rFonts w:hint="eastAsia"/>
          <w:color w:val="000000"/>
          <w:szCs w:val="20"/>
        </w:rPr>
        <w:t>曾吸食的毒品有海洛英</w:t>
      </w:r>
      <w:r w:rsidR="00AA6842" w:rsidRPr="00AA4DB5">
        <w:rPr>
          <w:rFonts w:hint="eastAsia"/>
          <w:color w:val="000000"/>
          <w:szCs w:val="20"/>
        </w:rPr>
        <w:t>、氯胺酮、冰等</w:t>
      </w:r>
      <w:r w:rsidR="003B0C07" w:rsidRPr="00AA4DB5">
        <w:rPr>
          <w:rFonts w:hint="eastAsia"/>
          <w:color w:val="000000"/>
          <w:szCs w:val="20"/>
        </w:rPr>
        <w:t>。</w:t>
      </w:r>
    </w:p>
    <w:p w:rsidR="009C71D7" w:rsidRPr="00AA4DB5" w:rsidRDefault="009C71D7" w:rsidP="002D5C72">
      <w:pPr>
        <w:spacing w:line="360" w:lineRule="auto"/>
        <w:jc w:val="both"/>
        <w:rPr>
          <w:b/>
          <w:color w:val="000000"/>
          <w:szCs w:val="20"/>
        </w:rPr>
      </w:pPr>
    </w:p>
    <w:p w:rsidR="003B0C07" w:rsidRPr="00AA4DB5" w:rsidRDefault="00A15B68" w:rsidP="002D5C72">
      <w:pPr>
        <w:spacing w:line="360" w:lineRule="auto"/>
        <w:jc w:val="both"/>
        <w:rPr>
          <w:color w:val="000000"/>
          <w:szCs w:val="20"/>
        </w:rPr>
      </w:pPr>
      <w:r w:rsidRPr="00AA4DB5">
        <w:rPr>
          <w:rFonts w:hint="eastAsia"/>
          <w:color w:val="000000"/>
          <w:szCs w:val="20"/>
        </w:rPr>
        <w:t xml:space="preserve">   </w:t>
      </w:r>
      <w:r w:rsidR="003B0C07" w:rsidRPr="00AA4DB5">
        <w:rPr>
          <w:rFonts w:hint="eastAsia"/>
          <w:color w:val="000000"/>
          <w:szCs w:val="20"/>
        </w:rPr>
        <w:t>起初，毒品對他而言有很多好處：他可以藉著毒品逃避各種生活的問題，例如經濟問題、與家人的相處、人際關係出現的問題等；另外，</w:t>
      </w:r>
      <w:r w:rsidR="00AA6842" w:rsidRPr="00AA4DB5">
        <w:rPr>
          <w:rFonts w:hint="eastAsia"/>
          <w:color w:val="000000"/>
          <w:szCs w:val="20"/>
        </w:rPr>
        <w:t>他可以利用毒品輕易地達到亢奮的狀態，得到玩樂的快感；更重要是他能</w:t>
      </w:r>
      <w:r w:rsidR="003B0C07" w:rsidRPr="00AA4DB5">
        <w:rPr>
          <w:rFonts w:hint="eastAsia"/>
          <w:color w:val="000000"/>
          <w:szCs w:val="20"/>
        </w:rPr>
        <w:t>藉著毒品融入吸毒朋友的圈子之中，得到群體的認同。這些好處</w:t>
      </w:r>
      <w:r w:rsidR="00FE3543">
        <w:rPr>
          <w:rFonts w:hint="eastAsia"/>
          <w:color w:val="000000"/>
          <w:szCs w:val="20"/>
        </w:rPr>
        <w:t>軀使</w:t>
      </w:r>
      <w:r w:rsidR="003B0C07" w:rsidRPr="00AA4DB5">
        <w:rPr>
          <w:rFonts w:hint="eastAsia"/>
          <w:color w:val="000000"/>
          <w:szCs w:val="20"/>
        </w:rPr>
        <w:t>他不斷沉迷毒品。</w:t>
      </w:r>
    </w:p>
    <w:p w:rsidR="009C71D7" w:rsidRPr="00AA4DB5" w:rsidRDefault="009C71D7" w:rsidP="002D5C72">
      <w:pPr>
        <w:spacing w:line="360" w:lineRule="auto"/>
        <w:jc w:val="both"/>
        <w:rPr>
          <w:b/>
          <w:color w:val="000000"/>
          <w:szCs w:val="20"/>
        </w:rPr>
      </w:pP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A6842" w:rsidRPr="00AA4DB5">
        <w:rPr>
          <w:rFonts w:hint="eastAsia"/>
          <w:color w:val="000000"/>
          <w:szCs w:val="20"/>
        </w:rPr>
        <w:t>後來，當吸毒的害處多於好處的時候，</w:t>
      </w:r>
      <w:r w:rsidR="0079397A" w:rsidRPr="00AA4DB5">
        <w:rPr>
          <w:rFonts w:hint="eastAsia"/>
          <w:color w:val="000000"/>
          <w:szCs w:val="20"/>
        </w:rPr>
        <w:t>阿</w:t>
      </w:r>
      <w:r w:rsidR="00AA6842" w:rsidRPr="00AA4DB5">
        <w:rPr>
          <w:rFonts w:hint="eastAsia"/>
          <w:color w:val="000000"/>
          <w:szCs w:val="20"/>
        </w:rPr>
        <w:t>光有了戒毒的想法。他發覺到毒品對其身體造成嚴重的損害，包括：身體嚴重消瘦、尿頻、斷癮問題及幻覺。當中</w:t>
      </w:r>
      <w:r w:rsidR="0079397A" w:rsidRPr="00AA4DB5">
        <w:rPr>
          <w:rFonts w:hint="eastAsia"/>
          <w:color w:val="000000"/>
          <w:szCs w:val="20"/>
        </w:rPr>
        <w:t>對他</w:t>
      </w:r>
      <w:r w:rsidR="00AA6842" w:rsidRPr="00AA4DB5">
        <w:rPr>
          <w:rFonts w:hint="eastAsia"/>
          <w:color w:val="000000"/>
          <w:szCs w:val="20"/>
        </w:rPr>
        <w:t>最大傷害的是吸食冰毒</w:t>
      </w:r>
      <w:r w:rsidR="0079397A" w:rsidRPr="00AA4DB5">
        <w:rPr>
          <w:rFonts w:hint="eastAsia"/>
          <w:color w:val="000000"/>
          <w:szCs w:val="20"/>
        </w:rPr>
        <w:t>帶來</w:t>
      </w:r>
      <w:r w:rsidR="00FE3543">
        <w:rPr>
          <w:rFonts w:hint="eastAsia"/>
          <w:color w:val="000000"/>
          <w:szCs w:val="20"/>
        </w:rPr>
        <w:t>嚴重</w:t>
      </w:r>
      <w:r w:rsidR="00AA6842" w:rsidRPr="00AA4DB5">
        <w:rPr>
          <w:rFonts w:hint="eastAsia"/>
          <w:color w:val="000000"/>
          <w:szCs w:val="20"/>
        </w:rPr>
        <w:t>的精神創傷，</w:t>
      </w:r>
      <w:r w:rsidR="0079397A" w:rsidRPr="00AA4DB5">
        <w:rPr>
          <w:rFonts w:hint="eastAsia"/>
          <w:color w:val="000000"/>
          <w:szCs w:val="20"/>
        </w:rPr>
        <w:t>使他</w:t>
      </w:r>
      <w:r w:rsidR="00AA6842" w:rsidRPr="00AA4DB5">
        <w:rPr>
          <w:rFonts w:hint="eastAsia"/>
          <w:color w:val="000000"/>
          <w:szCs w:val="20"/>
        </w:rPr>
        <w:t>經常胡思亂想，即使斷癮之後仍有幻覺的問題。除了身體的傷害，他亦發覺自己吸毒對家人所造成的負面影響，影響他們工作，令他們日夜擔憂。</w:t>
      </w:r>
    </w:p>
    <w:p w:rsidR="00AA6842" w:rsidRPr="00AA4DB5" w:rsidRDefault="00AA6842" w:rsidP="002D5C72">
      <w:pPr>
        <w:spacing w:line="360" w:lineRule="auto"/>
        <w:jc w:val="both"/>
        <w:rPr>
          <w:color w:val="000000"/>
          <w:sz w:val="16"/>
          <w:szCs w:val="20"/>
        </w:rPr>
      </w:pP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97994" w:rsidRPr="00AA4DB5">
        <w:rPr>
          <w:rFonts w:hint="eastAsia"/>
          <w:color w:val="000000"/>
          <w:szCs w:val="20"/>
        </w:rPr>
        <w:t>明白到毒品的禍害，阿光進入靈愛中心戒毒，過程中經歷</w:t>
      </w:r>
      <w:r w:rsidR="00AA6842" w:rsidRPr="00AA4DB5">
        <w:rPr>
          <w:rFonts w:hint="eastAsia"/>
          <w:color w:val="000000"/>
          <w:szCs w:val="20"/>
        </w:rPr>
        <w:t>起</w:t>
      </w:r>
      <w:r w:rsidR="00521BC7" w:rsidRPr="00AA4DB5">
        <w:rPr>
          <w:rFonts w:hint="eastAsia"/>
          <w:color w:val="000000"/>
          <w:szCs w:val="20"/>
        </w:rPr>
        <w:t>跌，曾經因工作壓力而重吸，直至三年前再次進行福音戒毒，終於脫離毒品的綑綁。</w:t>
      </w:r>
      <w:r w:rsidR="0079397A" w:rsidRPr="00AA4DB5">
        <w:rPr>
          <w:rFonts w:hint="eastAsia"/>
          <w:color w:val="000000"/>
          <w:szCs w:val="20"/>
        </w:rPr>
        <w:t>阿光</w:t>
      </w:r>
      <w:r w:rsidR="00521BC7" w:rsidRPr="00AA4DB5">
        <w:rPr>
          <w:rFonts w:hint="eastAsia"/>
          <w:color w:val="000000"/>
          <w:szCs w:val="20"/>
        </w:rPr>
        <w:t>現在已戒毒兩年，至今仍</w:t>
      </w:r>
      <w:r w:rsidR="00FE3543">
        <w:rPr>
          <w:rFonts w:hint="eastAsia"/>
          <w:color w:val="000000"/>
          <w:szCs w:val="20"/>
        </w:rPr>
        <w:t>堅持</w:t>
      </w:r>
      <w:r w:rsidR="00521BC7" w:rsidRPr="00AA4DB5">
        <w:rPr>
          <w:rFonts w:hint="eastAsia"/>
          <w:color w:val="000000"/>
          <w:szCs w:val="20"/>
        </w:rPr>
        <w:t>遠離</w:t>
      </w:r>
      <w:r w:rsidR="0079397A" w:rsidRPr="00AA4DB5">
        <w:rPr>
          <w:rFonts w:hint="eastAsia"/>
          <w:color w:val="000000"/>
          <w:szCs w:val="20"/>
        </w:rPr>
        <w:t>毒品，並</w:t>
      </w:r>
      <w:r w:rsidR="00521BC7" w:rsidRPr="00AA4DB5">
        <w:rPr>
          <w:rFonts w:hint="eastAsia"/>
          <w:color w:val="000000"/>
          <w:szCs w:val="20"/>
        </w:rPr>
        <w:t>於靈愛中心擔任朋輩輔導員，希望以自身的經歷幫忙其他沉迷毒海的人。</w:t>
      </w:r>
    </w:p>
    <w:p w:rsidR="009C71D7" w:rsidRPr="00AA4DB5" w:rsidRDefault="00A97994" w:rsidP="002D5C72">
      <w:pPr>
        <w:spacing w:line="360" w:lineRule="auto"/>
        <w:jc w:val="both"/>
        <w:rPr>
          <w:b/>
          <w:color w:val="000000"/>
          <w:szCs w:val="20"/>
        </w:rPr>
      </w:pPr>
      <w:r w:rsidRPr="00AA4DB5">
        <w:rPr>
          <w:rFonts w:hint="eastAsia"/>
          <w:b/>
          <w:color w:val="000000"/>
          <w:szCs w:val="20"/>
        </w:rPr>
        <w:t>阿</w:t>
      </w:r>
      <w:r w:rsidR="009C71D7" w:rsidRPr="00AA4DB5">
        <w:rPr>
          <w:rFonts w:hint="eastAsia"/>
          <w:b/>
          <w:color w:val="000000"/>
          <w:szCs w:val="20"/>
        </w:rPr>
        <w:t>儀</w:t>
      </w:r>
      <w:r w:rsidR="00D05C83" w:rsidRPr="00AA4DB5">
        <w:rPr>
          <w:rFonts w:hint="eastAsia"/>
          <w:b/>
          <w:color w:val="000000"/>
          <w:szCs w:val="20"/>
        </w:rPr>
        <w:t>（</w:t>
      </w:r>
      <w:r w:rsidR="009C71D7" w:rsidRPr="00AA4DB5">
        <w:rPr>
          <w:rFonts w:hint="eastAsia"/>
          <w:b/>
          <w:color w:val="000000"/>
          <w:szCs w:val="20"/>
        </w:rPr>
        <w:t>女</w:t>
      </w:r>
      <w:r w:rsidR="00D05C83" w:rsidRPr="00AA4DB5">
        <w:rPr>
          <w:rFonts w:hint="eastAsia"/>
          <w:b/>
          <w:color w:val="000000"/>
          <w:szCs w:val="20"/>
        </w:rPr>
        <w:t>）</w:t>
      </w:r>
      <w:r w:rsidR="009C71D7" w:rsidRPr="00AA4DB5">
        <w:rPr>
          <w:rFonts w:hint="eastAsia"/>
          <w:b/>
          <w:color w:val="000000"/>
          <w:szCs w:val="20"/>
        </w:rPr>
        <w:t>的個案</w:t>
      </w:r>
      <w:r w:rsidR="009C71D7" w:rsidRPr="00AA4DB5">
        <w:rPr>
          <w:rFonts w:hint="eastAsia"/>
          <w:b/>
          <w:color w:val="000000"/>
          <w:szCs w:val="20"/>
        </w:rPr>
        <w:t>:</w:t>
      </w: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A97994" w:rsidRPr="00AA4DB5">
        <w:rPr>
          <w:rFonts w:hint="eastAsia"/>
          <w:color w:val="000000"/>
          <w:szCs w:val="20"/>
        </w:rPr>
        <w:t>阿</w:t>
      </w:r>
      <w:r w:rsidR="000E3D2F" w:rsidRPr="00AA4DB5">
        <w:rPr>
          <w:rFonts w:hint="eastAsia"/>
          <w:color w:val="000000"/>
          <w:szCs w:val="20"/>
        </w:rPr>
        <w:t>儀今年二十多歲，已吸毒差不多十年的時間。她自幼欠缺家人的關愛，媽媽不懂表達關心，</w:t>
      </w:r>
      <w:r w:rsidR="00794156" w:rsidRPr="00AA4DB5">
        <w:rPr>
          <w:rFonts w:hint="eastAsia"/>
          <w:color w:val="000000"/>
          <w:szCs w:val="20"/>
        </w:rPr>
        <w:t>習慣</w:t>
      </w:r>
      <w:r w:rsidR="000E3D2F" w:rsidRPr="00AA4DB5">
        <w:rPr>
          <w:rFonts w:hint="eastAsia"/>
          <w:color w:val="000000"/>
          <w:szCs w:val="20"/>
        </w:rPr>
        <w:t>控制子女</w:t>
      </w:r>
      <w:r w:rsidR="00A97994" w:rsidRPr="00AA4DB5">
        <w:rPr>
          <w:rFonts w:hint="eastAsia"/>
          <w:color w:val="000000"/>
          <w:szCs w:val="20"/>
        </w:rPr>
        <w:t>的生活，加上對弟弟表現更多的疼愛，令阿儀積壓</w:t>
      </w:r>
      <w:r w:rsidR="00794156" w:rsidRPr="00AA4DB5">
        <w:rPr>
          <w:rFonts w:hint="eastAsia"/>
          <w:color w:val="000000"/>
          <w:szCs w:val="20"/>
        </w:rPr>
        <w:t>很多負面</w:t>
      </w:r>
      <w:r w:rsidR="00A97994" w:rsidRPr="00AA4DB5">
        <w:rPr>
          <w:rFonts w:hint="eastAsia"/>
          <w:color w:val="000000"/>
          <w:szCs w:val="20"/>
        </w:rPr>
        <w:t>的</w:t>
      </w:r>
      <w:r w:rsidR="00794156" w:rsidRPr="00AA4DB5">
        <w:rPr>
          <w:rFonts w:hint="eastAsia"/>
          <w:color w:val="000000"/>
          <w:szCs w:val="20"/>
        </w:rPr>
        <w:t>情緒。後來認識到一些壞朋友，開始接觸毒品。當時年紀還小，認為吸毒只是一種玩樂，而且沒有意識到氯胺酮等藥物是毒品，以為吸食白粉才算吸毒，吸食其他危害精神藥物並不屬於吸毒，故經常與朋友</w:t>
      </w:r>
      <w:r w:rsidR="00A97994" w:rsidRPr="00AA4DB5">
        <w:rPr>
          <w:rFonts w:hint="eastAsia"/>
          <w:color w:val="000000"/>
          <w:szCs w:val="20"/>
        </w:rPr>
        <w:t>於</w:t>
      </w:r>
      <w:r w:rsidR="00794156" w:rsidRPr="00AA4DB5">
        <w:rPr>
          <w:rFonts w:hint="eastAsia"/>
          <w:color w:val="000000"/>
          <w:szCs w:val="20"/>
        </w:rPr>
        <w:t>玩樂期間吸食。</w:t>
      </w:r>
    </w:p>
    <w:p w:rsidR="009C71D7" w:rsidRPr="00AA4DB5" w:rsidRDefault="009C71D7" w:rsidP="002D5C72">
      <w:pPr>
        <w:spacing w:line="360" w:lineRule="auto"/>
        <w:jc w:val="both"/>
        <w:rPr>
          <w:b/>
          <w:color w:val="000000"/>
          <w:szCs w:val="20"/>
        </w:rPr>
      </w:pPr>
    </w:p>
    <w:p w:rsidR="009C71D7" w:rsidRPr="00AA4DB5" w:rsidRDefault="00A15B68" w:rsidP="002D5C72">
      <w:pPr>
        <w:spacing w:line="360" w:lineRule="auto"/>
        <w:jc w:val="both"/>
        <w:rPr>
          <w:color w:val="000000"/>
          <w:szCs w:val="20"/>
        </w:rPr>
      </w:pPr>
      <w:r w:rsidRPr="00AA4DB5">
        <w:rPr>
          <w:rFonts w:hint="eastAsia"/>
          <w:color w:val="000000"/>
          <w:szCs w:val="20"/>
        </w:rPr>
        <w:t xml:space="preserve">   </w:t>
      </w:r>
      <w:r w:rsidR="00794156" w:rsidRPr="00AA4DB5">
        <w:rPr>
          <w:rFonts w:hint="eastAsia"/>
          <w:color w:val="000000"/>
          <w:szCs w:val="20"/>
        </w:rPr>
        <w:t>起初，</w:t>
      </w:r>
      <w:r w:rsidR="00A97994" w:rsidRPr="00AA4DB5">
        <w:rPr>
          <w:rFonts w:hint="eastAsia"/>
          <w:color w:val="000000"/>
          <w:szCs w:val="20"/>
        </w:rPr>
        <w:t>阿</w:t>
      </w:r>
      <w:r w:rsidR="00794156" w:rsidRPr="00AA4DB5">
        <w:rPr>
          <w:rFonts w:hint="eastAsia"/>
          <w:color w:val="000000"/>
          <w:szCs w:val="20"/>
        </w:rPr>
        <w:t>儀只是偶爾</w:t>
      </w:r>
      <w:r w:rsidR="00A97994" w:rsidRPr="00AA4DB5">
        <w:rPr>
          <w:rFonts w:hint="eastAsia"/>
          <w:color w:val="000000"/>
          <w:szCs w:val="20"/>
        </w:rPr>
        <w:t>為之</w:t>
      </w:r>
      <w:r w:rsidR="00794156" w:rsidRPr="00AA4DB5">
        <w:rPr>
          <w:rFonts w:hint="eastAsia"/>
          <w:color w:val="000000"/>
          <w:szCs w:val="20"/>
        </w:rPr>
        <w:t>，後期出來工作，面對經濟、朋友、家人等問題，加上又經歷愛情的失敗，整個人跌到谷底，</w:t>
      </w:r>
      <w:r w:rsidR="00A97994" w:rsidRPr="00AA4DB5">
        <w:rPr>
          <w:rFonts w:hint="eastAsia"/>
          <w:color w:val="000000"/>
          <w:szCs w:val="20"/>
        </w:rPr>
        <w:t>終日</w:t>
      </w:r>
      <w:r w:rsidR="00FF4853" w:rsidRPr="00AA4DB5">
        <w:rPr>
          <w:rFonts w:hint="eastAsia"/>
          <w:color w:val="000000"/>
          <w:szCs w:val="20"/>
        </w:rPr>
        <w:t>沉迷毒品之中，甚至將毒品當飯吃。</w:t>
      </w:r>
      <w:r w:rsidR="0079397A" w:rsidRPr="00AA4DB5">
        <w:rPr>
          <w:rFonts w:hint="eastAsia"/>
          <w:color w:val="000000"/>
          <w:szCs w:val="20"/>
        </w:rPr>
        <w:t>她</w:t>
      </w:r>
      <w:r w:rsidR="00FF4853" w:rsidRPr="00AA4DB5">
        <w:rPr>
          <w:rFonts w:hint="eastAsia"/>
          <w:color w:val="000000"/>
          <w:szCs w:val="20"/>
        </w:rPr>
        <w:t>藉著吸毒去逃避現實的問題，忘記生活中的不愉快。直至身體出現很多的問題，包括尿道炎、劇烈的胃痛、膀胱受損等，更患上抑鬱症。</w:t>
      </w:r>
    </w:p>
    <w:p w:rsidR="009C71D7" w:rsidRPr="00AA4DB5" w:rsidRDefault="009C71D7" w:rsidP="002D5C72">
      <w:pPr>
        <w:spacing w:line="360" w:lineRule="auto"/>
        <w:jc w:val="both"/>
        <w:rPr>
          <w:b/>
          <w:color w:val="000000"/>
          <w:szCs w:val="20"/>
        </w:rPr>
      </w:pPr>
    </w:p>
    <w:p w:rsidR="009C71D7" w:rsidRPr="00AA4DB5" w:rsidRDefault="00A15B68" w:rsidP="002D5C72">
      <w:pPr>
        <w:spacing w:line="360" w:lineRule="auto"/>
        <w:jc w:val="both"/>
        <w:rPr>
          <w:b/>
          <w:color w:val="000000"/>
          <w:szCs w:val="20"/>
        </w:rPr>
      </w:pPr>
      <w:r w:rsidRPr="00AA4DB5">
        <w:rPr>
          <w:rFonts w:hint="eastAsia"/>
          <w:color w:val="000000"/>
          <w:szCs w:val="20"/>
        </w:rPr>
        <w:t xml:space="preserve">   </w:t>
      </w:r>
      <w:r w:rsidR="00FF4853" w:rsidRPr="00AA4DB5">
        <w:rPr>
          <w:rFonts w:hint="eastAsia"/>
          <w:color w:val="000000"/>
          <w:szCs w:val="20"/>
        </w:rPr>
        <w:t>直至後來進入巴拿巴接受戒毒</w:t>
      </w:r>
      <w:r w:rsidR="0079397A" w:rsidRPr="00AA4DB5">
        <w:rPr>
          <w:rFonts w:hint="eastAsia"/>
          <w:color w:val="000000"/>
          <w:szCs w:val="20"/>
        </w:rPr>
        <w:t>服務</w:t>
      </w:r>
      <w:r w:rsidR="00FF4853" w:rsidRPr="00AA4DB5">
        <w:rPr>
          <w:rFonts w:hint="eastAsia"/>
          <w:color w:val="000000"/>
          <w:szCs w:val="20"/>
        </w:rPr>
        <w:t>，開始真正處理抑鬱症以及毒癮問題。在戒毒期間經歷很多的不適應和困難，但經過半年的療程，終於擺脫了毒品的纏繞。現已離開院舍，身兼多樣的工作：</w:t>
      </w:r>
      <w:r w:rsidR="00E61DEF" w:rsidRPr="00AA4DB5">
        <w:rPr>
          <w:rFonts w:hint="eastAsia"/>
          <w:color w:val="000000"/>
          <w:szCs w:val="20"/>
        </w:rPr>
        <w:t>擔任</w:t>
      </w:r>
      <w:r w:rsidR="00FF4853" w:rsidRPr="00AA4DB5">
        <w:rPr>
          <w:rFonts w:hint="eastAsia"/>
          <w:color w:val="000000"/>
          <w:szCs w:val="20"/>
        </w:rPr>
        <w:t>兼職領隊、</w:t>
      </w:r>
      <w:r w:rsidR="00E61DEF" w:rsidRPr="00AA4DB5">
        <w:rPr>
          <w:rFonts w:hint="eastAsia"/>
          <w:color w:val="000000"/>
          <w:szCs w:val="20"/>
        </w:rPr>
        <w:t>參與一些</w:t>
      </w:r>
      <w:r w:rsidR="00FF4853" w:rsidRPr="00AA4DB5">
        <w:rPr>
          <w:rFonts w:hint="eastAsia"/>
          <w:color w:val="000000"/>
          <w:szCs w:val="20"/>
        </w:rPr>
        <w:t>商場</w:t>
      </w:r>
      <w:r w:rsidR="00E61DEF" w:rsidRPr="00AA4DB5">
        <w:rPr>
          <w:rFonts w:hint="eastAsia"/>
          <w:color w:val="000000"/>
          <w:szCs w:val="20"/>
        </w:rPr>
        <w:t>的表演工作，</w:t>
      </w:r>
      <w:r w:rsidR="004125E2">
        <w:rPr>
          <w:rFonts w:hint="eastAsia"/>
          <w:color w:val="000000"/>
          <w:szCs w:val="20"/>
        </w:rPr>
        <w:t>亦在香港中文大學修讀中藥</w:t>
      </w:r>
      <w:r w:rsidR="00FF4853" w:rsidRPr="00AA4DB5">
        <w:rPr>
          <w:rFonts w:hint="eastAsia"/>
          <w:color w:val="000000"/>
          <w:szCs w:val="20"/>
        </w:rPr>
        <w:t>課程</w:t>
      </w:r>
      <w:r w:rsidR="00E61DEF" w:rsidRPr="00AA4DB5">
        <w:rPr>
          <w:rFonts w:hint="eastAsia"/>
          <w:color w:val="000000"/>
          <w:szCs w:val="20"/>
        </w:rPr>
        <w:t>。在忙碌的生活中，學懂了處理問題和舒緩壓力的方法，更靠著信仰，堅</w:t>
      </w:r>
      <w:r w:rsidR="0079397A" w:rsidRPr="00AA4DB5">
        <w:rPr>
          <w:rFonts w:hint="eastAsia"/>
          <w:color w:val="000000"/>
          <w:szCs w:val="20"/>
        </w:rPr>
        <w:t>定</w:t>
      </w:r>
      <w:r w:rsidR="00E61DEF" w:rsidRPr="00AA4DB5">
        <w:rPr>
          <w:rFonts w:hint="eastAsia"/>
          <w:color w:val="000000"/>
          <w:szCs w:val="20"/>
        </w:rPr>
        <w:t>地</w:t>
      </w:r>
      <w:r w:rsidR="0079397A" w:rsidRPr="00AA4DB5">
        <w:rPr>
          <w:rFonts w:hint="eastAsia"/>
          <w:color w:val="000000"/>
          <w:szCs w:val="20"/>
        </w:rPr>
        <w:t>站穩</w:t>
      </w:r>
      <w:r w:rsidR="00E61DEF" w:rsidRPr="00AA4DB5">
        <w:rPr>
          <w:rFonts w:hint="eastAsia"/>
          <w:color w:val="000000"/>
          <w:szCs w:val="20"/>
        </w:rPr>
        <w:t>每一天。</w:t>
      </w: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9C71D7" w:rsidRPr="00AA4DB5" w:rsidRDefault="009C71D7" w:rsidP="002D5C72">
      <w:pPr>
        <w:spacing w:line="360" w:lineRule="auto"/>
        <w:jc w:val="both"/>
        <w:rPr>
          <w:b/>
          <w:color w:val="000000"/>
          <w:szCs w:val="20"/>
        </w:rPr>
      </w:pPr>
    </w:p>
    <w:p w:rsidR="00B57F82" w:rsidRDefault="00B57F82" w:rsidP="002D5C72">
      <w:pPr>
        <w:spacing w:line="360" w:lineRule="auto"/>
        <w:jc w:val="both"/>
        <w:rPr>
          <w:rFonts w:hint="eastAsia"/>
          <w:b/>
          <w:color w:val="000000"/>
          <w:szCs w:val="20"/>
          <w:lang w:eastAsia="zh-HK"/>
        </w:rPr>
      </w:pPr>
    </w:p>
    <w:p w:rsidR="004125E2" w:rsidRDefault="004125E2" w:rsidP="002D5C72">
      <w:pPr>
        <w:spacing w:line="360" w:lineRule="auto"/>
        <w:jc w:val="both"/>
        <w:rPr>
          <w:rFonts w:hint="eastAsia"/>
          <w:b/>
          <w:color w:val="000000"/>
          <w:szCs w:val="20"/>
          <w:lang w:eastAsia="zh-HK"/>
        </w:rPr>
      </w:pPr>
    </w:p>
    <w:p w:rsidR="004125E2" w:rsidRPr="00AA4DB5" w:rsidRDefault="004125E2" w:rsidP="002D5C72">
      <w:pPr>
        <w:spacing w:line="360" w:lineRule="auto"/>
        <w:jc w:val="both"/>
        <w:rPr>
          <w:b/>
          <w:color w:val="000000"/>
          <w:szCs w:val="20"/>
          <w:lang w:eastAsia="zh-HK"/>
        </w:rPr>
      </w:pPr>
    </w:p>
    <w:p w:rsidR="00CD1BEA" w:rsidRPr="00AA4DB5" w:rsidRDefault="00CD1BEA" w:rsidP="00003E09">
      <w:pPr>
        <w:jc w:val="center"/>
        <w:rPr>
          <w:rFonts w:ascii="新細明體" w:hAnsi="新細明體"/>
          <w:b/>
          <w:color w:val="000000"/>
          <w:spacing w:val="6"/>
          <w:sz w:val="28"/>
          <w:szCs w:val="28"/>
          <w:shd w:val="pct15" w:color="auto" w:fill="FFFFFF"/>
        </w:rPr>
      </w:pPr>
      <w:r w:rsidRPr="00AA4DB5">
        <w:rPr>
          <w:rFonts w:hint="eastAsia"/>
          <w:b/>
          <w:color w:val="000000"/>
          <w:szCs w:val="20"/>
          <w:shd w:val="pct15" w:color="auto" w:fill="FFFFFF"/>
        </w:rPr>
        <w:t>青少年吸毒問題的男女之別</w:t>
      </w:r>
      <w:r w:rsidR="004616E9" w:rsidRPr="00AA4DB5">
        <w:rPr>
          <w:rFonts w:hint="eastAsia"/>
          <w:b/>
          <w:color w:val="000000"/>
          <w:szCs w:val="20"/>
          <w:shd w:val="pct15" w:color="auto" w:fill="FFFFFF"/>
        </w:rPr>
        <w:t>及成長特性</w:t>
      </w:r>
    </w:p>
    <w:p w:rsidR="00FC3EFE" w:rsidRPr="00CD1BEA" w:rsidRDefault="00FC3EFE" w:rsidP="002D5C72">
      <w:pPr>
        <w:spacing w:line="360" w:lineRule="auto"/>
        <w:rPr>
          <w:b/>
          <w:shd w:val="pct15" w:color="auto" w:fill="FFFFFF"/>
        </w:rPr>
      </w:pPr>
    </w:p>
    <w:p w:rsidR="00FC3EFE" w:rsidRDefault="00A15B68" w:rsidP="002D5C72">
      <w:pPr>
        <w:spacing w:line="360" w:lineRule="auto"/>
      </w:pPr>
      <w:r>
        <w:rPr>
          <w:rFonts w:hint="eastAsia"/>
        </w:rPr>
        <w:t xml:space="preserve">   </w:t>
      </w:r>
      <w:r w:rsidR="00EF5C94">
        <w:rPr>
          <w:rFonts w:hint="eastAsia"/>
        </w:rPr>
        <w:t>青少年是</w:t>
      </w:r>
      <w:r w:rsidR="0049607A">
        <w:rPr>
          <w:rFonts w:hint="eastAsia"/>
        </w:rPr>
        <w:t>人類</w:t>
      </w:r>
      <w:r w:rsidR="00EF5C94">
        <w:rPr>
          <w:rFonts w:hint="eastAsia"/>
        </w:rPr>
        <w:t>十分重要的</w:t>
      </w:r>
      <w:r w:rsidR="005716B8">
        <w:rPr>
          <w:rFonts w:hint="eastAsia"/>
        </w:rPr>
        <w:t>成長階段</w:t>
      </w:r>
      <w:r w:rsidR="00FC3EFE" w:rsidRPr="00EF5C94">
        <w:rPr>
          <w:rFonts w:hint="eastAsia"/>
        </w:rPr>
        <w:t>，</w:t>
      </w:r>
      <w:r w:rsidR="00EF5C94">
        <w:rPr>
          <w:rFonts w:hint="eastAsia"/>
        </w:rPr>
        <w:t>介於童年與成年之間。</w:t>
      </w:r>
      <w:r w:rsidR="00FC3EFE" w:rsidRPr="00EF5C94">
        <w:rPr>
          <w:rFonts w:hint="eastAsia"/>
        </w:rPr>
        <w:t>由孩童時期過渡至成人時期</w:t>
      </w:r>
      <w:r w:rsidR="00EF5C94">
        <w:rPr>
          <w:rFonts w:hint="eastAsia"/>
        </w:rPr>
        <w:t>，</w:t>
      </w:r>
      <w:r w:rsidR="005716B8">
        <w:rPr>
          <w:rFonts w:hint="eastAsia"/>
        </w:rPr>
        <w:t>青少年面對最急遽的生理成長和身心變化，</w:t>
      </w:r>
      <w:r w:rsidR="00767E51">
        <w:rPr>
          <w:rFonts w:hint="eastAsia"/>
        </w:rPr>
        <w:t>在快速適應的同時亦正處於認知、自我價值等的發展關鍵時期，</w:t>
      </w:r>
      <w:r w:rsidR="00410E4E">
        <w:rPr>
          <w:rFonts w:hint="eastAsia"/>
        </w:rPr>
        <w:t>在這段</w:t>
      </w:r>
      <w:r w:rsidR="0049607A">
        <w:rPr>
          <w:rFonts w:hint="eastAsia"/>
        </w:rPr>
        <w:t>敏感的、迷茫的</w:t>
      </w:r>
      <w:r w:rsidR="000B04C0">
        <w:rPr>
          <w:rFonts w:hint="eastAsia"/>
        </w:rPr>
        <w:t>階段</w:t>
      </w:r>
      <w:r w:rsidR="00410E4E">
        <w:rPr>
          <w:rFonts w:hint="eastAsia"/>
        </w:rPr>
        <w:t>，</w:t>
      </w:r>
      <w:r w:rsidR="00BC7C61">
        <w:rPr>
          <w:rFonts w:hint="eastAsia"/>
        </w:rPr>
        <w:t>容易出現</w:t>
      </w:r>
      <w:r w:rsidR="00482AB1">
        <w:rPr>
          <w:rFonts w:hint="eastAsia"/>
        </w:rPr>
        <w:t>適應不良的問題</w:t>
      </w:r>
      <w:r w:rsidR="0028351E">
        <w:rPr>
          <w:rFonts w:hint="eastAsia"/>
        </w:rPr>
        <w:t>，吸毒等問題行為</w:t>
      </w:r>
      <w:r w:rsidR="009C71D7">
        <w:rPr>
          <w:rFonts w:hint="eastAsia"/>
        </w:rPr>
        <w:t>因而產生</w:t>
      </w:r>
      <w:r w:rsidR="00767E51">
        <w:rPr>
          <w:rFonts w:hint="eastAsia"/>
        </w:rPr>
        <w:t>。</w:t>
      </w:r>
      <w:r w:rsidR="0001616C">
        <w:rPr>
          <w:rFonts w:hint="eastAsia"/>
        </w:rPr>
        <w:t>我們需要了解青少年的成長特性，才能更有效地理解他們</w:t>
      </w:r>
      <w:r w:rsidR="0049607A">
        <w:rPr>
          <w:rFonts w:hint="eastAsia"/>
        </w:rPr>
        <w:t>吸毒</w:t>
      </w:r>
      <w:r w:rsidR="0001616C">
        <w:rPr>
          <w:rFonts w:hint="eastAsia"/>
        </w:rPr>
        <w:t>行為背後的原</w:t>
      </w:r>
      <w:r w:rsidR="0049607A">
        <w:rPr>
          <w:rFonts w:hint="eastAsia"/>
        </w:rPr>
        <w:t>因，從</w:t>
      </w:r>
      <w:r w:rsidR="0097793B">
        <w:rPr>
          <w:rFonts w:hint="eastAsia"/>
        </w:rPr>
        <w:t>而</w:t>
      </w:r>
      <w:r w:rsidR="0049607A">
        <w:rPr>
          <w:rFonts w:hint="eastAsia"/>
        </w:rPr>
        <w:t>評估其需要。</w:t>
      </w:r>
    </w:p>
    <w:p w:rsidR="0049607A" w:rsidRDefault="0049607A" w:rsidP="002D5C72">
      <w:pPr>
        <w:spacing w:line="360" w:lineRule="auto"/>
      </w:pPr>
    </w:p>
    <w:p w:rsidR="0028351E" w:rsidRDefault="00A15B68" w:rsidP="009B3C5E">
      <w:pPr>
        <w:spacing w:line="360" w:lineRule="auto"/>
        <w:ind w:left="120" w:hangingChars="50" w:hanging="120"/>
      </w:pPr>
      <w:r>
        <w:rPr>
          <w:rFonts w:hint="eastAsia"/>
        </w:rPr>
        <w:t xml:space="preserve">   </w:t>
      </w:r>
      <w:r w:rsidR="0097793B">
        <w:rPr>
          <w:rFonts w:hint="eastAsia"/>
        </w:rPr>
        <w:t>關於</w:t>
      </w:r>
      <w:r w:rsidR="0049607A">
        <w:rPr>
          <w:rFonts w:hint="eastAsia"/>
        </w:rPr>
        <w:t>吸毒的問題，</w:t>
      </w:r>
      <w:r w:rsidR="00943D8F">
        <w:rPr>
          <w:rFonts w:hint="eastAsia"/>
        </w:rPr>
        <w:t>不少</w:t>
      </w:r>
      <w:r w:rsidR="0049607A">
        <w:rPr>
          <w:rFonts w:hint="eastAsia"/>
        </w:rPr>
        <w:t>外國研究</w:t>
      </w:r>
      <w:r w:rsidR="009B3C5E">
        <w:rPr>
          <w:rFonts w:hint="eastAsia"/>
        </w:rPr>
        <w:t>（</w:t>
      </w:r>
      <w:r w:rsidR="009B3C5E">
        <w:rPr>
          <w:rFonts w:hint="eastAsia"/>
        </w:rPr>
        <w:t>Walitzer, K.S., &amp; Dearing, R.L</w:t>
      </w:r>
      <w:r w:rsidR="009B3C5E">
        <w:t>. (</w:t>
      </w:r>
      <w:r w:rsidR="009B3C5E">
        <w:rPr>
          <w:rFonts w:hint="eastAsia"/>
        </w:rPr>
        <w:t>2006); Grella, C.E., Scott, C.K., Foss, M.A., Dennis, M.L.(2008)</w:t>
      </w:r>
      <w:r w:rsidR="009B3C5E">
        <w:rPr>
          <w:rFonts w:hint="eastAsia"/>
        </w:rPr>
        <w:t>）</w:t>
      </w:r>
      <w:r w:rsidR="0049607A">
        <w:rPr>
          <w:rFonts w:hint="eastAsia"/>
        </w:rPr>
        <w:t>選擇以性別</w:t>
      </w:r>
      <w:r w:rsidR="000F62C0">
        <w:rPr>
          <w:rFonts w:hint="eastAsia"/>
        </w:rPr>
        <w:t>成長</w:t>
      </w:r>
      <w:r w:rsidR="0049607A">
        <w:rPr>
          <w:rFonts w:hint="eastAsia"/>
        </w:rPr>
        <w:t>的角度</w:t>
      </w:r>
      <w:r w:rsidR="00D442E9">
        <w:rPr>
          <w:rFonts w:hint="eastAsia"/>
        </w:rPr>
        <w:t>去</w:t>
      </w:r>
      <w:r w:rsidR="0049607A">
        <w:rPr>
          <w:rFonts w:hint="eastAsia"/>
        </w:rPr>
        <w:t>分析</w:t>
      </w:r>
      <w:r w:rsidR="0097793B">
        <w:rPr>
          <w:rFonts w:hint="eastAsia"/>
        </w:rPr>
        <w:t>。</w:t>
      </w:r>
      <w:r w:rsidR="0028351E">
        <w:rPr>
          <w:rFonts w:hint="eastAsia"/>
        </w:rPr>
        <w:t>如下表：</w:t>
      </w:r>
    </w:p>
    <w:p w:rsidR="0028351E" w:rsidRDefault="0028351E" w:rsidP="002D5C72">
      <w:pPr>
        <w:spacing w:line="360" w:lineRule="auto"/>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3260"/>
      </w:tblGrid>
      <w:tr w:rsidR="0028351E" w:rsidRPr="00AA4DB5" w:rsidTr="00216724">
        <w:tc>
          <w:tcPr>
            <w:tcW w:w="1951" w:type="dxa"/>
            <w:shd w:val="clear" w:color="auto" w:fill="auto"/>
          </w:tcPr>
          <w:p w:rsidR="0028351E" w:rsidRPr="00AA4DB5" w:rsidRDefault="0028351E" w:rsidP="00345570"/>
        </w:tc>
        <w:tc>
          <w:tcPr>
            <w:tcW w:w="3544" w:type="dxa"/>
            <w:shd w:val="clear" w:color="auto" w:fill="auto"/>
          </w:tcPr>
          <w:p w:rsidR="0028351E" w:rsidRPr="00AA4DB5" w:rsidRDefault="0028351E" w:rsidP="00AA4DB5">
            <w:pPr>
              <w:jc w:val="center"/>
              <w:rPr>
                <w:b/>
              </w:rPr>
            </w:pPr>
            <w:r w:rsidRPr="00AA4DB5">
              <w:rPr>
                <w:rFonts w:hint="eastAsia"/>
                <w:b/>
              </w:rPr>
              <w:t>女</w:t>
            </w:r>
          </w:p>
        </w:tc>
        <w:tc>
          <w:tcPr>
            <w:tcW w:w="3260" w:type="dxa"/>
            <w:shd w:val="clear" w:color="auto" w:fill="auto"/>
          </w:tcPr>
          <w:p w:rsidR="0028351E" w:rsidRPr="00AA4DB5" w:rsidRDefault="0028351E" w:rsidP="00AA4DB5">
            <w:pPr>
              <w:jc w:val="center"/>
              <w:rPr>
                <w:b/>
              </w:rPr>
            </w:pPr>
            <w:r w:rsidRPr="00AA4DB5">
              <w:rPr>
                <w:rFonts w:hint="eastAsia"/>
                <w:b/>
              </w:rPr>
              <w:t>男</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個人歷史</w:t>
            </w:r>
          </w:p>
        </w:tc>
        <w:tc>
          <w:tcPr>
            <w:tcW w:w="3544" w:type="dxa"/>
            <w:shd w:val="clear" w:color="auto" w:fill="auto"/>
          </w:tcPr>
          <w:p w:rsidR="0028351E" w:rsidRPr="00AA4DB5" w:rsidRDefault="0028351E" w:rsidP="00216724">
            <w:pPr>
              <w:jc w:val="center"/>
            </w:pPr>
            <w:r w:rsidRPr="00AA4DB5">
              <w:rPr>
                <w:rFonts w:hint="eastAsia"/>
              </w:rPr>
              <w:t>較多有早年被侵犯歷史</w:t>
            </w:r>
          </w:p>
        </w:tc>
        <w:tc>
          <w:tcPr>
            <w:tcW w:w="3260" w:type="dxa"/>
            <w:shd w:val="clear" w:color="auto" w:fill="auto"/>
          </w:tcPr>
          <w:p w:rsidR="0028351E" w:rsidRPr="00AA4DB5" w:rsidRDefault="0028351E" w:rsidP="00216724">
            <w:pPr>
              <w:jc w:val="center"/>
            </w:pPr>
            <w:r w:rsidRPr="00AA4DB5">
              <w:rPr>
                <w:rFonts w:hint="eastAsia"/>
              </w:rPr>
              <w:t>較多偏差行為、過度活躍症</w:t>
            </w:r>
            <w:r w:rsidRPr="00AA4DB5">
              <w:rPr>
                <w:rFonts w:hint="eastAsia"/>
              </w:rPr>
              <w:t>(</w:t>
            </w:r>
            <w:r w:rsidRPr="00AA4DB5">
              <w:t>ADH</w:t>
            </w:r>
            <w:r w:rsidRPr="00AA4DB5">
              <w:rPr>
                <w:rFonts w:hint="eastAsia"/>
              </w:rPr>
              <w:t>D)</w:t>
            </w:r>
            <w:r w:rsidRPr="00AA4DB5">
              <w:rPr>
                <w:rFonts w:hint="eastAsia"/>
              </w:rPr>
              <w:t>及學業問題</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吸毒的開始</w:t>
            </w:r>
          </w:p>
        </w:tc>
        <w:tc>
          <w:tcPr>
            <w:tcW w:w="3544" w:type="dxa"/>
            <w:shd w:val="clear" w:color="auto" w:fill="auto"/>
          </w:tcPr>
          <w:p w:rsidR="0028351E" w:rsidRPr="00AA4DB5" w:rsidRDefault="00E561A1" w:rsidP="00216724">
            <w:pPr>
              <w:jc w:val="center"/>
            </w:pPr>
            <w:r w:rsidRPr="00AA4DB5">
              <w:rPr>
                <w:rFonts w:hint="eastAsia"/>
              </w:rPr>
              <w:t>開始年齡較遲</w:t>
            </w:r>
            <w:r w:rsidR="0028351E" w:rsidRPr="00AA4DB5">
              <w:rPr>
                <w:rFonts w:hint="eastAsia"/>
              </w:rPr>
              <w:t>，但較快變得依賴</w:t>
            </w:r>
            <w:r w:rsidR="0028351E" w:rsidRPr="00AA4DB5">
              <w:t xml:space="preserve"> </w:t>
            </w:r>
            <w:r w:rsidR="0028351E" w:rsidRPr="00AA4DB5">
              <w:rPr>
                <w:rFonts w:hint="eastAsia"/>
              </w:rPr>
              <w:t>，因性或人際關係</w:t>
            </w:r>
            <w:r w:rsidR="0028351E" w:rsidRPr="00AA4DB5">
              <w:rPr>
                <w:rFonts w:hint="eastAsia"/>
              </w:rPr>
              <w:t>(</w:t>
            </w:r>
            <w:r w:rsidR="001E3C32" w:rsidRPr="00AA4DB5">
              <w:rPr>
                <w:rFonts w:hint="eastAsia"/>
              </w:rPr>
              <w:t>感情問題</w:t>
            </w:r>
            <w:r w:rsidR="0028351E" w:rsidRPr="00AA4DB5">
              <w:rPr>
                <w:rFonts w:hint="eastAsia"/>
              </w:rPr>
              <w:t>)</w:t>
            </w:r>
          </w:p>
        </w:tc>
        <w:tc>
          <w:tcPr>
            <w:tcW w:w="3260" w:type="dxa"/>
            <w:shd w:val="clear" w:color="auto" w:fill="auto"/>
          </w:tcPr>
          <w:p w:rsidR="0028351E" w:rsidRPr="00AA4DB5" w:rsidRDefault="0028351E" w:rsidP="00216724">
            <w:pPr>
              <w:jc w:val="center"/>
            </w:pPr>
            <w:r w:rsidRPr="00AA4DB5">
              <w:rPr>
                <w:rFonts w:hint="eastAsia"/>
              </w:rPr>
              <w:t>因社群或</w:t>
            </w:r>
            <w:r w:rsidR="00E561A1" w:rsidRPr="00AA4DB5">
              <w:rPr>
                <w:rFonts w:hint="eastAsia"/>
              </w:rPr>
              <w:t>者只</w:t>
            </w:r>
            <w:r w:rsidRPr="00AA4DB5">
              <w:rPr>
                <w:rFonts w:hint="eastAsia"/>
              </w:rPr>
              <w:t>為嘗試</w:t>
            </w:r>
            <w:r w:rsidRPr="00AA4DB5">
              <w:t>/</w:t>
            </w:r>
            <w:r w:rsidRPr="00AA4DB5">
              <w:rPr>
                <w:rFonts w:hint="eastAsia"/>
              </w:rPr>
              <w:t>試驗</w:t>
            </w:r>
          </w:p>
          <w:p w:rsidR="0028351E" w:rsidRPr="00AA4DB5" w:rsidRDefault="001E3C32" w:rsidP="00216724">
            <w:pPr>
              <w:jc w:val="center"/>
            </w:pPr>
            <w:r w:rsidRPr="00AA4DB5">
              <w:rPr>
                <w:rFonts w:hint="eastAsia"/>
              </w:rPr>
              <w:t>(</w:t>
            </w:r>
            <w:r w:rsidRPr="00AA4DB5">
              <w:rPr>
                <w:rFonts w:hint="eastAsia"/>
              </w:rPr>
              <w:t>好勝心態</w:t>
            </w:r>
            <w:r w:rsidRPr="00AA4DB5">
              <w:rPr>
                <w:rFonts w:hint="eastAsia"/>
              </w:rPr>
              <w:t>)</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涉及犯罪行為</w:t>
            </w:r>
          </w:p>
        </w:tc>
        <w:tc>
          <w:tcPr>
            <w:tcW w:w="3544" w:type="dxa"/>
            <w:shd w:val="clear" w:color="auto" w:fill="auto"/>
          </w:tcPr>
          <w:p w:rsidR="0028351E" w:rsidRPr="00AA4DB5" w:rsidRDefault="0028351E" w:rsidP="00216724">
            <w:pPr>
              <w:jc w:val="center"/>
            </w:pPr>
            <w:r w:rsidRPr="00AA4DB5">
              <w:rPr>
                <w:rFonts w:hint="eastAsia"/>
              </w:rPr>
              <w:t>較少</w:t>
            </w:r>
          </w:p>
        </w:tc>
        <w:tc>
          <w:tcPr>
            <w:tcW w:w="3260" w:type="dxa"/>
            <w:shd w:val="clear" w:color="auto" w:fill="auto"/>
          </w:tcPr>
          <w:p w:rsidR="0028351E" w:rsidRPr="00AA4DB5" w:rsidRDefault="0028351E" w:rsidP="00216724">
            <w:pPr>
              <w:jc w:val="center"/>
            </w:pPr>
            <w:r w:rsidRPr="00AA4DB5">
              <w:rPr>
                <w:rFonts w:hint="eastAsia"/>
              </w:rPr>
              <w:t>較多</w:t>
            </w: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尋求協助</w:t>
            </w:r>
            <w:r w:rsidR="0079397A" w:rsidRPr="00AA4DB5">
              <w:rPr>
                <w:rFonts w:hint="eastAsia"/>
                <w:b/>
              </w:rPr>
              <w:t>的原因</w:t>
            </w:r>
          </w:p>
        </w:tc>
        <w:tc>
          <w:tcPr>
            <w:tcW w:w="3544" w:type="dxa"/>
            <w:shd w:val="clear" w:color="auto" w:fill="auto"/>
          </w:tcPr>
          <w:p w:rsidR="0028351E" w:rsidRPr="00AA4DB5" w:rsidRDefault="0028351E" w:rsidP="00216724">
            <w:pPr>
              <w:jc w:val="center"/>
            </w:pPr>
            <w:r w:rsidRPr="00AA4DB5">
              <w:rPr>
                <w:rFonts w:hint="eastAsia"/>
              </w:rPr>
              <w:t>心理健康</w:t>
            </w:r>
            <w:r w:rsidRPr="00AA4DB5">
              <w:t>/</w:t>
            </w:r>
            <w:r w:rsidRPr="00AA4DB5">
              <w:rPr>
                <w:rFonts w:hint="eastAsia"/>
              </w:rPr>
              <w:t>懷孕</w:t>
            </w:r>
            <w:r w:rsidRPr="00AA4DB5">
              <w:t>/</w:t>
            </w:r>
            <w:r w:rsidRPr="00AA4DB5">
              <w:rPr>
                <w:rFonts w:hint="eastAsia"/>
              </w:rPr>
              <w:t>家庭問題自助</w:t>
            </w:r>
          </w:p>
        </w:tc>
        <w:tc>
          <w:tcPr>
            <w:tcW w:w="3260" w:type="dxa"/>
            <w:shd w:val="clear" w:color="auto" w:fill="auto"/>
          </w:tcPr>
          <w:p w:rsidR="0028351E" w:rsidRPr="00AA4DB5" w:rsidRDefault="0028351E" w:rsidP="00216724">
            <w:pPr>
              <w:jc w:val="center"/>
            </w:pPr>
            <w:r w:rsidRPr="00AA4DB5">
              <w:rPr>
                <w:rFonts w:hint="eastAsia"/>
              </w:rPr>
              <w:t>犯罪</w:t>
            </w:r>
            <w:r w:rsidRPr="00AA4DB5">
              <w:t>/</w:t>
            </w:r>
            <w:r w:rsidRPr="00AA4DB5">
              <w:rPr>
                <w:rFonts w:hint="eastAsia"/>
              </w:rPr>
              <w:t>家人</w:t>
            </w:r>
          </w:p>
        </w:tc>
      </w:tr>
      <w:tr w:rsidR="0028351E" w:rsidRPr="00AA4DB5" w:rsidTr="00216724">
        <w:tc>
          <w:tcPr>
            <w:tcW w:w="1951" w:type="dxa"/>
            <w:shd w:val="clear" w:color="auto" w:fill="auto"/>
          </w:tcPr>
          <w:p w:rsidR="0028351E" w:rsidRPr="00AA4DB5" w:rsidRDefault="0079397A" w:rsidP="00216724">
            <w:pPr>
              <w:jc w:val="center"/>
              <w:rPr>
                <w:b/>
              </w:rPr>
            </w:pPr>
            <w:r w:rsidRPr="00AA4DB5">
              <w:rPr>
                <w:rFonts w:hint="eastAsia"/>
                <w:b/>
              </w:rPr>
              <w:t>重吸</w:t>
            </w:r>
            <w:r w:rsidR="0028351E" w:rsidRPr="00AA4DB5">
              <w:rPr>
                <w:rFonts w:hint="eastAsia"/>
                <w:b/>
              </w:rPr>
              <w:t>因素</w:t>
            </w:r>
            <w:r w:rsidR="0028351E" w:rsidRPr="00AA4DB5">
              <w:rPr>
                <w:b/>
              </w:rPr>
              <w:t>(Relapse)</w:t>
            </w:r>
          </w:p>
        </w:tc>
        <w:tc>
          <w:tcPr>
            <w:tcW w:w="3544" w:type="dxa"/>
            <w:shd w:val="clear" w:color="auto" w:fill="auto"/>
          </w:tcPr>
          <w:p w:rsidR="0028351E" w:rsidRPr="00AA4DB5" w:rsidRDefault="0028351E" w:rsidP="00216724">
            <w:pPr>
              <w:jc w:val="center"/>
            </w:pPr>
            <w:r w:rsidRPr="00AA4DB5">
              <w:rPr>
                <w:rFonts w:hint="eastAsia"/>
              </w:rPr>
              <w:t>與孩子分開</w:t>
            </w:r>
          </w:p>
          <w:p w:rsidR="0028351E" w:rsidRPr="00AA4DB5" w:rsidRDefault="009C71D7" w:rsidP="00216724">
            <w:pPr>
              <w:jc w:val="center"/>
            </w:pPr>
            <w:r w:rsidRPr="00AA4DB5">
              <w:rPr>
                <w:rFonts w:hint="eastAsia"/>
              </w:rPr>
              <w:t>抑</w:t>
            </w:r>
            <w:r w:rsidR="0028351E" w:rsidRPr="00AA4DB5">
              <w:rPr>
                <w:rFonts w:hint="eastAsia"/>
              </w:rPr>
              <w:t>鬱</w:t>
            </w:r>
          </w:p>
          <w:p w:rsidR="0028351E" w:rsidRPr="00AA4DB5" w:rsidRDefault="0028351E" w:rsidP="00216724">
            <w:pPr>
              <w:jc w:val="center"/>
            </w:pPr>
            <w:r w:rsidRPr="00AA4DB5">
              <w:rPr>
                <w:rFonts w:hint="eastAsia"/>
              </w:rPr>
              <w:t>婚姻不愉快</w:t>
            </w:r>
          </w:p>
          <w:p w:rsidR="0028351E" w:rsidRPr="00AA4DB5" w:rsidRDefault="0028351E" w:rsidP="00216724">
            <w:pPr>
              <w:jc w:val="center"/>
            </w:pPr>
            <w:r w:rsidRPr="00AA4DB5">
              <w:rPr>
                <w:rFonts w:hint="eastAsia"/>
              </w:rPr>
              <w:t>與伴侶一起</w:t>
            </w:r>
          </w:p>
        </w:tc>
        <w:tc>
          <w:tcPr>
            <w:tcW w:w="3260" w:type="dxa"/>
            <w:shd w:val="clear" w:color="auto" w:fill="auto"/>
          </w:tcPr>
          <w:p w:rsidR="0028351E" w:rsidRPr="00AA4DB5" w:rsidRDefault="0028351E" w:rsidP="00216724">
            <w:pPr>
              <w:jc w:val="center"/>
            </w:pPr>
            <w:r w:rsidRPr="00AA4DB5">
              <w:rPr>
                <w:rFonts w:hint="eastAsia"/>
              </w:rPr>
              <w:t>單身居住</w:t>
            </w:r>
          </w:p>
          <w:p w:rsidR="0028351E" w:rsidRPr="00AA4DB5" w:rsidRDefault="0028351E" w:rsidP="00216724">
            <w:pPr>
              <w:jc w:val="center"/>
            </w:pPr>
            <w:r w:rsidRPr="00AA4DB5">
              <w:rPr>
                <w:rFonts w:hint="eastAsia"/>
              </w:rPr>
              <w:t>正面情緒</w:t>
            </w:r>
            <w:r w:rsidRPr="00AA4DB5">
              <w:t>/</w:t>
            </w:r>
            <w:r w:rsidRPr="00AA4DB5">
              <w:rPr>
                <w:rFonts w:hint="eastAsia"/>
              </w:rPr>
              <w:t>過份樂觀</w:t>
            </w:r>
          </w:p>
          <w:p w:rsidR="0028351E" w:rsidRPr="00AA4DB5" w:rsidRDefault="0028351E" w:rsidP="00216724">
            <w:pPr>
              <w:jc w:val="center"/>
            </w:pPr>
          </w:p>
        </w:tc>
      </w:tr>
      <w:tr w:rsidR="0028351E" w:rsidRPr="00AA4DB5" w:rsidTr="00216724">
        <w:tc>
          <w:tcPr>
            <w:tcW w:w="1951" w:type="dxa"/>
            <w:shd w:val="clear" w:color="auto" w:fill="auto"/>
          </w:tcPr>
          <w:p w:rsidR="0028351E" w:rsidRPr="00AA4DB5" w:rsidRDefault="0028351E" w:rsidP="00216724">
            <w:pPr>
              <w:jc w:val="center"/>
              <w:rPr>
                <w:b/>
              </w:rPr>
            </w:pPr>
            <w:r w:rsidRPr="00AA4DB5">
              <w:rPr>
                <w:rFonts w:hint="eastAsia"/>
                <w:b/>
              </w:rPr>
              <w:t>協助</w:t>
            </w:r>
            <w:r w:rsidR="0079397A" w:rsidRPr="00AA4DB5">
              <w:rPr>
                <w:rFonts w:hint="eastAsia"/>
                <w:b/>
              </w:rPr>
              <w:t>康復</w:t>
            </w:r>
            <w:r w:rsidRPr="00AA4DB5">
              <w:rPr>
                <w:b/>
              </w:rPr>
              <w:t>(recovery)</w:t>
            </w:r>
            <w:r w:rsidRPr="00AA4DB5">
              <w:rPr>
                <w:rFonts w:hint="eastAsia"/>
                <w:b/>
              </w:rPr>
              <w:t>的因素</w:t>
            </w:r>
          </w:p>
        </w:tc>
        <w:tc>
          <w:tcPr>
            <w:tcW w:w="3544" w:type="dxa"/>
            <w:shd w:val="clear" w:color="auto" w:fill="auto"/>
          </w:tcPr>
          <w:p w:rsidR="0028351E" w:rsidRPr="00AA4DB5" w:rsidRDefault="0028351E" w:rsidP="00216724">
            <w:pPr>
              <w:jc w:val="center"/>
            </w:pPr>
            <w:r w:rsidRPr="00AA4DB5">
              <w:rPr>
                <w:rFonts w:hint="eastAsia"/>
              </w:rPr>
              <w:t>工作、家庭、社群</w:t>
            </w:r>
          </w:p>
          <w:p w:rsidR="0028351E" w:rsidRPr="00AA4DB5" w:rsidRDefault="0028351E" w:rsidP="00216724">
            <w:pPr>
              <w:jc w:val="center"/>
            </w:pPr>
          </w:p>
        </w:tc>
        <w:tc>
          <w:tcPr>
            <w:tcW w:w="3260" w:type="dxa"/>
            <w:shd w:val="clear" w:color="auto" w:fill="auto"/>
          </w:tcPr>
          <w:p w:rsidR="0028351E" w:rsidRPr="00AA4DB5" w:rsidRDefault="0028351E" w:rsidP="00216724">
            <w:pPr>
              <w:jc w:val="center"/>
            </w:pPr>
            <w:r w:rsidRPr="00AA4DB5">
              <w:rPr>
                <w:rFonts w:hint="eastAsia"/>
              </w:rPr>
              <w:t>工作、家庭、社群、</w:t>
            </w:r>
          </w:p>
          <w:p w:rsidR="0028351E" w:rsidRPr="00AA4DB5" w:rsidRDefault="0028351E" w:rsidP="00216724">
            <w:pPr>
              <w:jc w:val="center"/>
            </w:pPr>
            <w:r w:rsidRPr="00AA4DB5">
              <w:rPr>
                <w:rFonts w:hint="eastAsia"/>
              </w:rPr>
              <w:t>外界監督</w:t>
            </w:r>
          </w:p>
        </w:tc>
      </w:tr>
    </w:tbl>
    <w:p w:rsidR="007A68E8" w:rsidRDefault="007A68E8" w:rsidP="008D2FA1">
      <w:pPr>
        <w:spacing w:line="276" w:lineRule="auto"/>
      </w:pPr>
    </w:p>
    <w:p w:rsidR="00AE2924" w:rsidRDefault="00AE2924" w:rsidP="008D2FA1">
      <w:pPr>
        <w:spacing w:line="276" w:lineRule="auto"/>
      </w:pPr>
    </w:p>
    <w:p w:rsidR="00784D48" w:rsidRDefault="00A15B68" w:rsidP="00D82BC1">
      <w:pPr>
        <w:spacing w:line="360" w:lineRule="auto"/>
      </w:pPr>
      <w:r>
        <w:rPr>
          <w:rFonts w:hint="eastAsia"/>
        </w:rPr>
        <w:t xml:space="preserve">   </w:t>
      </w:r>
      <w:r w:rsidR="00CF1F1D">
        <w:rPr>
          <w:rFonts w:hint="eastAsia"/>
        </w:rPr>
        <w:t>研究反映吸毒青少年男女在不同方面存在差異，例如男性較</w:t>
      </w:r>
      <w:r w:rsidR="00667CE9">
        <w:rPr>
          <w:rFonts w:hint="eastAsia"/>
        </w:rPr>
        <w:t>受朋輩影響及</w:t>
      </w:r>
      <w:r w:rsidR="008435DE">
        <w:rPr>
          <w:rFonts w:hint="eastAsia"/>
        </w:rPr>
        <w:t>較</w:t>
      </w:r>
      <w:r w:rsidR="00667CE9">
        <w:rPr>
          <w:rFonts w:hint="eastAsia"/>
        </w:rPr>
        <w:t>多行為問題</w:t>
      </w:r>
      <w:r w:rsidR="00CF1F1D">
        <w:rPr>
          <w:rFonts w:hint="eastAsia"/>
        </w:rPr>
        <w:t>，因</w:t>
      </w:r>
      <w:r w:rsidR="009C71D7">
        <w:rPr>
          <w:rFonts w:hint="eastAsia"/>
        </w:rPr>
        <w:t>為</w:t>
      </w:r>
      <w:r w:rsidR="00CF1F1D">
        <w:rPr>
          <w:rFonts w:hint="eastAsia"/>
        </w:rPr>
        <w:t>男性較聚焦於成就感，</w:t>
      </w:r>
      <w:r w:rsidR="00667CE9">
        <w:rPr>
          <w:rFonts w:hint="eastAsia"/>
        </w:rPr>
        <w:t>在群體中</w:t>
      </w:r>
      <w:r w:rsidR="00CF1F1D">
        <w:rPr>
          <w:rFonts w:hint="eastAsia"/>
        </w:rPr>
        <w:t>好勝心態較強，因此對未能達成的目標或無法適應外界的期望容易產生沮喪，反</w:t>
      </w:r>
      <w:r w:rsidR="00667CE9">
        <w:rPr>
          <w:rFonts w:hint="eastAsia"/>
        </w:rPr>
        <w:t>叛</w:t>
      </w:r>
      <w:r w:rsidR="00CF1F1D">
        <w:rPr>
          <w:rFonts w:hint="eastAsia"/>
        </w:rPr>
        <w:t>行為</w:t>
      </w:r>
      <w:r w:rsidR="00667CE9">
        <w:rPr>
          <w:rFonts w:hint="eastAsia"/>
        </w:rPr>
        <w:t>因而產生。而研究則多留意女性的情緒問題，認為女性多因為感情依賴、情緒問題而吸毒，不少個案確實如此。不過當中也有偏頗之處：其實</w:t>
      </w:r>
      <w:r w:rsidR="009C71D7">
        <w:rPr>
          <w:rFonts w:hint="eastAsia"/>
        </w:rPr>
        <w:t>可以理解的是</w:t>
      </w:r>
      <w:r w:rsidR="00667CE9">
        <w:rPr>
          <w:rFonts w:hint="eastAsia"/>
        </w:rPr>
        <w:t>女性較容易承認及表達個人的情緒問題，故</w:t>
      </w:r>
      <w:r w:rsidR="0079397A">
        <w:rPr>
          <w:rFonts w:hint="eastAsia"/>
        </w:rPr>
        <w:t>較多</w:t>
      </w:r>
      <w:r w:rsidR="00667CE9">
        <w:rPr>
          <w:rFonts w:hint="eastAsia"/>
        </w:rPr>
        <w:t>受到這方面的關注。</w:t>
      </w:r>
    </w:p>
    <w:p w:rsidR="00AE2924" w:rsidRPr="00D82BC1" w:rsidRDefault="00AE2924" w:rsidP="00D82BC1">
      <w:pPr>
        <w:spacing w:line="360" w:lineRule="auto"/>
      </w:pPr>
    </w:p>
    <w:p w:rsidR="00776DDE" w:rsidRPr="00CE02F9" w:rsidRDefault="00A15B68" w:rsidP="00D82BC1">
      <w:pPr>
        <w:spacing w:line="360" w:lineRule="auto"/>
      </w:pPr>
      <w:r>
        <w:rPr>
          <w:rFonts w:hint="eastAsia"/>
        </w:rPr>
        <w:t xml:space="preserve">   </w:t>
      </w:r>
      <w:r w:rsidR="001E3C32">
        <w:rPr>
          <w:rFonts w:hint="eastAsia"/>
        </w:rPr>
        <w:t>以上的研究結果</w:t>
      </w:r>
      <w:r w:rsidR="00667CE9">
        <w:rPr>
          <w:rFonts w:hint="eastAsia"/>
        </w:rPr>
        <w:t>多是</w:t>
      </w:r>
      <w:r w:rsidR="001E3C32">
        <w:rPr>
          <w:rFonts w:hint="eastAsia"/>
        </w:rPr>
        <w:t>反映國外的情況，</w:t>
      </w:r>
      <w:r w:rsidR="00D442E9">
        <w:rPr>
          <w:rFonts w:hint="eastAsia"/>
        </w:rPr>
        <w:t>未必</w:t>
      </w:r>
      <w:r w:rsidR="001E3C32">
        <w:rPr>
          <w:rFonts w:hint="eastAsia"/>
        </w:rPr>
        <w:t>完全</w:t>
      </w:r>
      <w:r w:rsidR="00D442E9">
        <w:rPr>
          <w:rFonts w:hint="eastAsia"/>
        </w:rPr>
        <w:t>適用於香港。</w:t>
      </w:r>
      <w:r w:rsidR="00AB6BDC">
        <w:rPr>
          <w:rFonts w:hint="eastAsia"/>
        </w:rPr>
        <w:t>不過這些研究讓我們對</w:t>
      </w:r>
      <w:r w:rsidR="0079397A">
        <w:rPr>
          <w:rFonts w:hint="eastAsia"/>
        </w:rPr>
        <w:t>男女</w:t>
      </w:r>
      <w:r w:rsidR="00AB6BDC">
        <w:rPr>
          <w:rFonts w:hint="eastAsia"/>
        </w:rPr>
        <w:t>吸毒的</w:t>
      </w:r>
      <w:r w:rsidR="00B655D9">
        <w:rPr>
          <w:rFonts w:hint="eastAsia"/>
        </w:rPr>
        <w:t>特性</w:t>
      </w:r>
      <w:r w:rsidR="009C71D7">
        <w:rPr>
          <w:rFonts w:hint="eastAsia"/>
        </w:rPr>
        <w:t>有大概的認識，有助提高輔導</w:t>
      </w:r>
      <w:r w:rsidR="00AB6BDC">
        <w:rPr>
          <w:rFonts w:hint="eastAsia"/>
        </w:rPr>
        <w:t>人員的靈敏度，在處理吸毒個案時作為參考的資料。</w:t>
      </w:r>
    </w:p>
    <w:p w:rsidR="002C4071" w:rsidRDefault="00AB6BDC" w:rsidP="00D82BC1">
      <w:pPr>
        <w:spacing w:line="360" w:lineRule="auto"/>
      </w:pPr>
      <w:r>
        <w:rPr>
          <w:rFonts w:hint="eastAsia"/>
        </w:rPr>
        <w:t>青少年</w:t>
      </w:r>
      <w:r w:rsidR="00410E4E">
        <w:rPr>
          <w:rFonts w:hint="eastAsia"/>
        </w:rPr>
        <w:t>在成長過程中面對很多</w:t>
      </w:r>
      <w:r>
        <w:rPr>
          <w:rFonts w:hint="eastAsia"/>
        </w:rPr>
        <w:t>生理、心理以及環境的變化</w:t>
      </w:r>
      <w:r w:rsidR="00410E4E">
        <w:rPr>
          <w:rFonts w:hint="eastAsia"/>
        </w:rPr>
        <w:t>和挑戰</w:t>
      </w:r>
      <w:r w:rsidR="00482AB1">
        <w:rPr>
          <w:rFonts w:hint="eastAsia"/>
        </w:rPr>
        <w:t>，</w:t>
      </w:r>
      <w:r w:rsidR="001E7E6B">
        <w:rPr>
          <w:rFonts w:hint="eastAsia"/>
        </w:rPr>
        <w:t>很容易影響其行為判斷。</w:t>
      </w:r>
      <w:r w:rsidR="00410E4E">
        <w:rPr>
          <w:rFonts w:hint="eastAsia"/>
        </w:rPr>
        <w:t>根據</w:t>
      </w:r>
      <w:r w:rsidR="00410E4E">
        <w:rPr>
          <w:rFonts w:hint="eastAsia"/>
        </w:rPr>
        <w:t>Piaget</w:t>
      </w:r>
      <w:r w:rsidR="00410E4E">
        <w:rPr>
          <w:rFonts w:hint="eastAsia"/>
        </w:rPr>
        <w:t>的理論，青少年的認知能力發展分成四個階段，如下</w:t>
      </w:r>
      <w:r w:rsidR="0079397A">
        <w:rPr>
          <w:rFonts w:hint="eastAsia"/>
        </w:rPr>
        <w:t>表</w:t>
      </w:r>
      <w:r w:rsidR="00410E4E">
        <w:rPr>
          <w:rFonts w:hint="eastAsia"/>
        </w:rPr>
        <w:t>：</w:t>
      </w:r>
    </w:p>
    <w:p w:rsidR="00410E4E" w:rsidRDefault="00410E4E" w:rsidP="00D82BC1">
      <w:pPr>
        <w:spacing w:line="360" w:lineRule="auto"/>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6"/>
        <w:gridCol w:w="4395"/>
      </w:tblGrid>
      <w:tr w:rsidR="00D77EA5" w:rsidRPr="00AA4DB5" w:rsidTr="00AA4DB5">
        <w:tc>
          <w:tcPr>
            <w:tcW w:w="1843" w:type="dxa"/>
            <w:shd w:val="clear" w:color="auto" w:fill="auto"/>
          </w:tcPr>
          <w:p w:rsidR="00D77EA5" w:rsidRPr="00AA4DB5" w:rsidRDefault="00D77EA5" w:rsidP="00AA4DB5">
            <w:pPr>
              <w:jc w:val="center"/>
              <w:rPr>
                <w:b/>
              </w:rPr>
            </w:pPr>
            <w:r w:rsidRPr="00AA4DB5">
              <w:rPr>
                <w:rFonts w:hint="eastAsia"/>
                <w:b/>
              </w:rPr>
              <w:t>年紀</w:t>
            </w:r>
          </w:p>
        </w:tc>
        <w:tc>
          <w:tcPr>
            <w:tcW w:w="2976" w:type="dxa"/>
            <w:shd w:val="clear" w:color="auto" w:fill="auto"/>
          </w:tcPr>
          <w:p w:rsidR="00D77EA5" w:rsidRPr="00AA4DB5" w:rsidRDefault="00D77EA5" w:rsidP="00AA4DB5">
            <w:pPr>
              <w:jc w:val="center"/>
              <w:rPr>
                <w:b/>
              </w:rPr>
            </w:pPr>
            <w:r w:rsidRPr="00AA4DB5">
              <w:rPr>
                <w:rFonts w:hint="eastAsia"/>
                <w:b/>
              </w:rPr>
              <w:t>階段</w:t>
            </w:r>
          </w:p>
        </w:tc>
        <w:tc>
          <w:tcPr>
            <w:tcW w:w="4395" w:type="dxa"/>
            <w:shd w:val="clear" w:color="auto" w:fill="auto"/>
          </w:tcPr>
          <w:p w:rsidR="00D77EA5" w:rsidRPr="00AA4DB5" w:rsidRDefault="00D77EA5" w:rsidP="00AA4DB5">
            <w:pPr>
              <w:jc w:val="center"/>
              <w:rPr>
                <w:b/>
              </w:rPr>
            </w:pPr>
            <w:r w:rsidRPr="00AA4DB5">
              <w:rPr>
                <w:rFonts w:hint="eastAsia"/>
                <w:b/>
              </w:rPr>
              <w:t>特點</w:t>
            </w:r>
          </w:p>
        </w:tc>
      </w:tr>
      <w:tr w:rsidR="00D77EA5" w:rsidRPr="00AA4DB5" w:rsidTr="00AA4DB5">
        <w:tc>
          <w:tcPr>
            <w:tcW w:w="1843" w:type="dxa"/>
            <w:shd w:val="clear" w:color="auto" w:fill="auto"/>
          </w:tcPr>
          <w:p w:rsidR="00D77EA5" w:rsidRPr="00AA4DB5" w:rsidRDefault="00D77EA5">
            <w:r w:rsidRPr="00AA4DB5">
              <w:rPr>
                <w:rFonts w:hint="eastAsia"/>
              </w:rPr>
              <w:t>0-2</w:t>
            </w:r>
            <w:r w:rsidR="002D5B44" w:rsidRPr="00AA4DB5">
              <w:rPr>
                <w:rFonts w:hint="eastAsia"/>
              </w:rPr>
              <w:t>歲</w:t>
            </w:r>
          </w:p>
        </w:tc>
        <w:tc>
          <w:tcPr>
            <w:tcW w:w="2976" w:type="dxa"/>
            <w:shd w:val="clear" w:color="auto" w:fill="auto"/>
          </w:tcPr>
          <w:p w:rsidR="002D5B44" w:rsidRPr="00AA4DB5" w:rsidRDefault="002D5B44">
            <w:r w:rsidRPr="00AA4DB5">
              <w:rPr>
                <w:rFonts w:hint="eastAsia"/>
              </w:rPr>
              <w:t>感覺動作期</w:t>
            </w:r>
          </w:p>
          <w:p w:rsidR="00D77EA5" w:rsidRPr="00AA4DB5" w:rsidRDefault="00D77EA5">
            <w:r w:rsidRPr="00AA4DB5">
              <w:rPr>
                <w:rFonts w:hint="eastAsia"/>
              </w:rPr>
              <w:t>Sensorimotor Stage</w:t>
            </w:r>
          </w:p>
        </w:tc>
        <w:tc>
          <w:tcPr>
            <w:tcW w:w="4395" w:type="dxa"/>
            <w:shd w:val="clear" w:color="auto" w:fill="auto"/>
          </w:tcPr>
          <w:p w:rsidR="00D77EA5" w:rsidRPr="00AA4DB5" w:rsidRDefault="00D77EA5" w:rsidP="00AA4DB5">
            <w:pPr>
              <w:pStyle w:val="a3"/>
              <w:numPr>
                <w:ilvl w:val="0"/>
                <w:numId w:val="26"/>
              </w:numPr>
              <w:ind w:leftChars="0"/>
            </w:pPr>
            <w:r w:rsidRPr="00AA4DB5">
              <w:rPr>
                <w:rFonts w:hint="eastAsia"/>
              </w:rPr>
              <w:t>認識自我與環境</w:t>
            </w:r>
            <w:r w:rsidRPr="00AA4DB5">
              <w:t>/</w:t>
            </w:r>
            <w:r w:rsidRPr="00AA4DB5">
              <w:rPr>
                <w:rFonts w:hint="eastAsia"/>
              </w:rPr>
              <w:t>人的分別</w:t>
            </w:r>
            <w:r w:rsidRPr="00AA4DB5">
              <w:t xml:space="preserve"> </w:t>
            </w:r>
          </w:p>
          <w:p w:rsidR="00D77EA5" w:rsidRPr="00AA4DB5" w:rsidRDefault="00D77EA5" w:rsidP="00AA4DB5">
            <w:pPr>
              <w:pStyle w:val="a3"/>
              <w:numPr>
                <w:ilvl w:val="0"/>
                <w:numId w:val="26"/>
              </w:numPr>
              <w:ind w:leftChars="0"/>
            </w:pPr>
            <w:r w:rsidRPr="00AA4DB5">
              <w:rPr>
                <w:rFonts w:hint="eastAsia"/>
              </w:rPr>
              <w:t>認識行動導致後果</w:t>
            </w:r>
            <w:r w:rsidRPr="00AA4DB5">
              <w:t xml:space="preserve"> </w:t>
            </w:r>
          </w:p>
        </w:tc>
      </w:tr>
      <w:tr w:rsidR="00D77EA5" w:rsidRPr="00AA4DB5" w:rsidTr="00AA4DB5">
        <w:tc>
          <w:tcPr>
            <w:tcW w:w="1843" w:type="dxa"/>
            <w:shd w:val="clear" w:color="auto" w:fill="auto"/>
          </w:tcPr>
          <w:p w:rsidR="00D77EA5" w:rsidRPr="00AA4DB5" w:rsidRDefault="00D77EA5">
            <w:r w:rsidRPr="00AA4DB5">
              <w:rPr>
                <w:rFonts w:hint="eastAsia"/>
              </w:rPr>
              <w:t>2-7</w:t>
            </w:r>
            <w:r w:rsidR="002D5B44" w:rsidRPr="00AA4DB5">
              <w:rPr>
                <w:rFonts w:hint="eastAsia"/>
              </w:rPr>
              <w:t>歲</w:t>
            </w:r>
          </w:p>
        </w:tc>
        <w:tc>
          <w:tcPr>
            <w:tcW w:w="2976" w:type="dxa"/>
            <w:shd w:val="clear" w:color="auto" w:fill="auto"/>
          </w:tcPr>
          <w:p w:rsidR="002D5B44" w:rsidRPr="00AA4DB5" w:rsidRDefault="002D5B44">
            <w:r w:rsidRPr="00AA4DB5">
              <w:rPr>
                <w:rFonts w:hint="eastAsia"/>
              </w:rPr>
              <w:t>前運思期</w:t>
            </w:r>
          </w:p>
          <w:p w:rsidR="00D77EA5" w:rsidRPr="00AA4DB5" w:rsidRDefault="00D77EA5">
            <w:r w:rsidRPr="00AA4DB5">
              <w:rPr>
                <w:rFonts w:hint="eastAsia"/>
              </w:rPr>
              <w:t>Preoperational Stage</w:t>
            </w:r>
          </w:p>
        </w:tc>
        <w:tc>
          <w:tcPr>
            <w:tcW w:w="4395" w:type="dxa"/>
            <w:shd w:val="clear" w:color="auto" w:fill="auto"/>
          </w:tcPr>
          <w:p w:rsidR="00D77EA5" w:rsidRPr="00AA4DB5" w:rsidRDefault="00D77EA5" w:rsidP="00AA4DB5">
            <w:pPr>
              <w:pStyle w:val="a3"/>
              <w:numPr>
                <w:ilvl w:val="0"/>
                <w:numId w:val="27"/>
              </w:numPr>
              <w:ind w:leftChars="0"/>
            </w:pPr>
            <w:r w:rsidRPr="00AA4DB5">
              <w:rPr>
                <w:rFonts w:hint="eastAsia"/>
              </w:rPr>
              <w:t>自我中心</w:t>
            </w:r>
            <w:r w:rsidR="00E561A1" w:rsidRPr="00AA4DB5">
              <w:rPr>
                <w:rFonts w:hint="eastAsia"/>
              </w:rPr>
              <w:t>；</w:t>
            </w:r>
            <w:r w:rsidRPr="00AA4DB5">
              <w:rPr>
                <w:rFonts w:hint="eastAsia"/>
              </w:rPr>
              <w:t>不易了解別人的觀點</w:t>
            </w:r>
          </w:p>
          <w:p w:rsidR="00D77EA5" w:rsidRPr="00AA4DB5" w:rsidRDefault="00D77EA5" w:rsidP="00AA4DB5">
            <w:pPr>
              <w:pStyle w:val="a3"/>
              <w:numPr>
                <w:ilvl w:val="0"/>
                <w:numId w:val="27"/>
              </w:numPr>
              <w:ind w:leftChars="0"/>
            </w:pPr>
            <w:r w:rsidRPr="00AA4DB5">
              <w:rPr>
                <w:rFonts w:hint="eastAsia"/>
              </w:rPr>
              <w:t>開始使用言語、符號</w:t>
            </w:r>
            <w:r w:rsidRPr="00AA4DB5">
              <w:t xml:space="preserve"> </w:t>
            </w:r>
          </w:p>
          <w:p w:rsidR="00D77EA5" w:rsidRPr="00AA4DB5" w:rsidRDefault="00D77EA5" w:rsidP="00AA4DB5">
            <w:pPr>
              <w:pStyle w:val="a3"/>
              <w:numPr>
                <w:ilvl w:val="0"/>
                <w:numId w:val="27"/>
              </w:numPr>
              <w:ind w:leftChars="0"/>
            </w:pPr>
            <w:r w:rsidRPr="00AA4DB5">
              <w:rPr>
                <w:rFonts w:hint="eastAsia"/>
              </w:rPr>
              <w:t>思維能力很具體</w:t>
            </w:r>
            <w:r w:rsidR="00E561A1" w:rsidRPr="00AA4DB5">
              <w:t>(</w:t>
            </w:r>
            <w:r w:rsidR="001B0A15" w:rsidRPr="00AA4DB5">
              <w:t>Concrete</w:t>
            </w:r>
            <w:r w:rsidRPr="00AA4DB5">
              <w:t>)</w:t>
            </w:r>
            <w:r w:rsidR="000B04C0" w:rsidRPr="00AA4DB5">
              <w:rPr>
                <w:rFonts w:hint="eastAsia"/>
              </w:rPr>
              <w:t>，即集中運用實際的事物作思考，難作抽象理念上的表達</w:t>
            </w:r>
          </w:p>
        </w:tc>
      </w:tr>
      <w:tr w:rsidR="00D77EA5" w:rsidRPr="00AA4DB5" w:rsidTr="00AA4DB5">
        <w:tc>
          <w:tcPr>
            <w:tcW w:w="1843" w:type="dxa"/>
            <w:shd w:val="clear" w:color="auto" w:fill="auto"/>
          </w:tcPr>
          <w:p w:rsidR="00D77EA5" w:rsidRPr="00AA4DB5" w:rsidRDefault="00D77EA5">
            <w:r w:rsidRPr="00AA4DB5">
              <w:rPr>
                <w:rFonts w:hint="eastAsia"/>
              </w:rPr>
              <w:t>7-11</w:t>
            </w:r>
            <w:r w:rsidR="002D5B44" w:rsidRPr="00AA4DB5">
              <w:rPr>
                <w:rFonts w:hint="eastAsia"/>
              </w:rPr>
              <w:t>歲</w:t>
            </w:r>
          </w:p>
        </w:tc>
        <w:tc>
          <w:tcPr>
            <w:tcW w:w="2976" w:type="dxa"/>
            <w:shd w:val="clear" w:color="auto" w:fill="auto"/>
          </w:tcPr>
          <w:p w:rsidR="002D5B44" w:rsidRPr="00AA4DB5" w:rsidRDefault="002D5B44">
            <w:r w:rsidRPr="00AA4DB5">
              <w:rPr>
                <w:rFonts w:hint="eastAsia"/>
              </w:rPr>
              <w:t>具體運思期</w:t>
            </w:r>
          </w:p>
          <w:p w:rsidR="00D77EA5" w:rsidRPr="00AA4DB5" w:rsidRDefault="00D77EA5">
            <w:r w:rsidRPr="00AA4DB5">
              <w:rPr>
                <w:rFonts w:hint="eastAsia"/>
              </w:rPr>
              <w:t xml:space="preserve">Concrete Operational Stage </w:t>
            </w:r>
          </w:p>
        </w:tc>
        <w:tc>
          <w:tcPr>
            <w:tcW w:w="4395" w:type="dxa"/>
            <w:shd w:val="clear" w:color="auto" w:fill="auto"/>
          </w:tcPr>
          <w:p w:rsidR="00D77EA5" w:rsidRPr="00AA4DB5" w:rsidRDefault="00D77EA5" w:rsidP="00AA4DB5">
            <w:pPr>
              <w:pStyle w:val="a3"/>
              <w:numPr>
                <w:ilvl w:val="0"/>
                <w:numId w:val="28"/>
              </w:numPr>
              <w:ind w:leftChars="0"/>
            </w:pPr>
            <w:r w:rsidRPr="00AA4DB5">
              <w:rPr>
                <w:rFonts w:hint="eastAsia"/>
              </w:rPr>
              <w:t>開始發展邏輯推理能力</w:t>
            </w:r>
            <w:r w:rsidR="00E561A1" w:rsidRPr="00AA4DB5">
              <w:t>(</w:t>
            </w:r>
            <w:r w:rsidR="00E561A1" w:rsidRPr="00AA4DB5">
              <w:rPr>
                <w:rFonts w:hint="eastAsia"/>
              </w:rPr>
              <w:t>I</w:t>
            </w:r>
            <w:r w:rsidRPr="00AA4DB5">
              <w:t>nductive logic)</w:t>
            </w:r>
          </w:p>
          <w:p w:rsidR="00D77EA5" w:rsidRPr="00AA4DB5" w:rsidRDefault="00E561A1" w:rsidP="00AA4DB5">
            <w:pPr>
              <w:pStyle w:val="a3"/>
              <w:numPr>
                <w:ilvl w:val="0"/>
                <w:numId w:val="28"/>
              </w:numPr>
              <w:ind w:leftChars="0"/>
            </w:pPr>
            <w:r w:rsidRPr="00AA4DB5">
              <w:rPr>
                <w:rFonts w:hint="eastAsia"/>
              </w:rPr>
              <w:t>具體的思維能力</w:t>
            </w:r>
            <w:r w:rsidRPr="00AA4DB5">
              <w:rPr>
                <w:rFonts w:hint="eastAsia"/>
              </w:rPr>
              <w:t>(</w:t>
            </w:r>
            <w:r w:rsidRPr="00AA4DB5">
              <w:t xml:space="preserve">Concrete </w:t>
            </w:r>
            <w:r w:rsidRPr="00AA4DB5">
              <w:rPr>
                <w:rFonts w:hint="eastAsia"/>
              </w:rPr>
              <w:t>M</w:t>
            </w:r>
            <w:r w:rsidR="00D77EA5" w:rsidRPr="00AA4DB5">
              <w:t>ind</w:t>
            </w:r>
            <w:r w:rsidRPr="00AA4DB5">
              <w:rPr>
                <w:rFonts w:hint="eastAsia"/>
              </w:rPr>
              <w:t>)</w:t>
            </w:r>
          </w:p>
          <w:p w:rsidR="00D77EA5" w:rsidRPr="00AA4DB5" w:rsidRDefault="00D77EA5" w:rsidP="00AA4DB5">
            <w:pPr>
              <w:pStyle w:val="a3"/>
              <w:numPr>
                <w:ilvl w:val="0"/>
                <w:numId w:val="28"/>
              </w:numPr>
              <w:ind w:leftChars="0"/>
            </w:pPr>
            <w:r w:rsidRPr="00AA4DB5">
              <w:rPr>
                <w:rFonts w:hint="eastAsia"/>
              </w:rPr>
              <w:t>會形容內在世界</w:t>
            </w:r>
            <w:r w:rsidR="000B04C0" w:rsidRPr="00AA4DB5">
              <w:rPr>
                <w:rFonts w:hint="eastAsia"/>
              </w:rPr>
              <w:t>，如情緒</w:t>
            </w:r>
          </w:p>
        </w:tc>
      </w:tr>
      <w:tr w:rsidR="00D77EA5" w:rsidRPr="00AA4DB5" w:rsidTr="00AA4DB5">
        <w:tc>
          <w:tcPr>
            <w:tcW w:w="1843" w:type="dxa"/>
            <w:shd w:val="clear" w:color="auto" w:fill="auto"/>
          </w:tcPr>
          <w:p w:rsidR="00D77EA5" w:rsidRPr="00AA4DB5" w:rsidRDefault="00D77EA5">
            <w:r w:rsidRPr="00AA4DB5">
              <w:rPr>
                <w:rFonts w:hint="eastAsia"/>
              </w:rPr>
              <w:t>12</w:t>
            </w:r>
            <w:r w:rsidR="002D5B44" w:rsidRPr="00AA4DB5">
              <w:rPr>
                <w:rFonts w:hint="eastAsia"/>
              </w:rPr>
              <w:t>歲及以上</w:t>
            </w:r>
          </w:p>
        </w:tc>
        <w:tc>
          <w:tcPr>
            <w:tcW w:w="2976" w:type="dxa"/>
            <w:shd w:val="clear" w:color="auto" w:fill="auto"/>
          </w:tcPr>
          <w:p w:rsidR="002D5B44" w:rsidRPr="00AA4DB5" w:rsidRDefault="002D5B44">
            <w:r w:rsidRPr="00AA4DB5">
              <w:rPr>
                <w:rFonts w:hint="eastAsia"/>
              </w:rPr>
              <w:t>形式運思期</w:t>
            </w:r>
          </w:p>
          <w:p w:rsidR="00D77EA5" w:rsidRPr="00AA4DB5" w:rsidRDefault="00D77EA5">
            <w:r w:rsidRPr="00AA4DB5">
              <w:rPr>
                <w:rFonts w:hint="eastAsia"/>
              </w:rPr>
              <w:t xml:space="preserve">Formal Operational Stage </w:t>
            </w:r>
          </w:p>
        </w:tc>
        <w:tc>
          <w:tcPr>
            <w:tcW w:w="4395" w:type="dxa"/>
            <w:shd w:val="clear" w:color="auto" w:fill="auto"/>
          </w:tcPr>
          <w:p w:rsidR="00D77EA5" w:rsidRPr="00AA4DB5" w:rsidRDefault="00D77EA5" w:rsidP="00AA4DB5">
            <w:pPr>
              <w:pStyle w:val="a3"/>
              <w:numPr>
                <w:ilvl w:val="0"/>
                <w:numId w:val="29"/>
              </w:numPr>
              <w:ind w:leftChars="0"/>
            </w:pPr>
            <w:r w:rsidRPr="00AA4DB5">
              <w:rPr>
                <w:rFonts w:hint="eastAsia"/>
              </w:rPr>
              <w:t>開始發展邏輯歸納能力</w:t>
            </w:r>
            <w:r w:rsidR="00E561A1" w:rsidRPr="00AA4DB5">
              <w:t>(</w:t>
            </w:r>
            <w:r w:rsidR="00E561A1" w:rsidRPr="00AA4DB5">
              <w:rPr>
                <w:rFonts w:hint="eastAsia"/>
              </w:rPr>
              <w:t>D</w:t>
            </w:r>
            <w:r w:rsidRPr="00AA4DB5">
              <w:t>eductive logic)</w:t>
            </w:r>
          </w:p>
          <w:p w:rsidR="00D77EA5" w:rsidRPr="00AA4DB5" w:rsidRDefault="00D77EA5" w:rsidP="00AA4DB5">
            <w:pPr>
              <w:pStyle w:val="a3"/>
              <w:numPr>
                <w:ilvl w:val="0"/>
                <w:numId w:val="29"/>
              </w:numPr>
              <w:ind w:leftChars="0"/>
            </w:pPr>
            <w:r w:rsidRPr="00AA4DB5">
              <w:rPr>
                <w:rFonts w:hint="eastAsia"/>
              </w:rPr>
              <w:t>較抽象的思維能力</w:t>
            </w:r>
            <w:r w:rsidRPr="00AA4DB5">
              <w:t xml:space="preserve"> </w:t>
            </w:r>
          </w:p>
          <w:p w:rsidR="00D77EA5" w:rsidRPr="00AA4DB5" w:rsidRDefault="00D77EA5" w:rsidP="00AA4DB5">
            <w:pPr>
              <w:pStyle w:val="a3"/>
              <w:numPr>
                <w:ilvl w:val="0"/>
                <w:numId w:val="29"/>
              </w:numPr>
              <w:ind w:leftChars="0"/>
            </w:pPr>
            <w:r w:rsidRPr="00AA4DB5">
              <w:rPr>
                <w:rFonts w:hint="eastAsia"/>
              </w:rPr>
              <w:t>對政治、道德、哲學議題開始有興趣</w:t>
            </w:r>
            <w:r w:rsidRPr="00AA4DB5">
              <w:t xml:space="preserve"> </w:t>
            </w:r>
          </w:p>
          <w:p w:rsidR="00D77EA5" w:rsidRPr="00AA4DB5" w:rsidRDefault="00D77EA5" w:rsidP="00AA4DB5">
            <w:pPr>
              <w:pStyle w:val="a3"/>
              <w:numPr>
                <w:ilvl w:val="0"/>
                <w:numId w:val="29"/>
              </w:numPr>
              <w:ind w:leftChars="0"/>
            </w:pPr>
            <w:r w:rsidRPr="00AA4DB5">
              <w:rPr>
                <w:rFonts w:hint="eastAsia"/>
              </w:rPr>
              <w:t>有能力處理假設性情況</w:t>
            </w:r>
            <w:r w:rsidRPr="00AA4DB5">
              <w:t>(as-if)</w:t>
            </w:r>
            <w:r w:rsidR="000B04C0" w:rsidRPr="00AA4DB5">
              <w:rPr>
                <w:rFonts w:hint="eastAsia"/>
              </w:rPr>
              <w:t>，故開始懂得與人爭論及挑戰權威</w:t>
            </w:r>
          </w:p>
        </w:tc>
      </w:tr>
    </w:tbl>
    <w:p w:rsidR="001B70F3" w:rsidRDefault="001B70F3"/>
    <w:p w:rsidR="002D5B44" w:rsidRDefault="00A15B68" w:rsidP="00D82BC1">
      <w:pPr>
        <w:spacing w:line="360" w:lineRule="auto"/>
        <w:jc w:val="both"/>
      </w:pPr>
      <w:r>
        <w:rPr>
          <w:rFonts w:hint="eastAsia"/>
        </w:rPr>
        <w:t xml:space="preserve">   </w:t>
      </w:r>
      <w:r w:rsidR="000B04C0">
        <w:rPr>
          <w:rFonts w:hint="eastAsia"/>
        </w:rPr>
        <w:t>根據以上的理論，青少</w:t>
      </w:r>
      <w:r w:rsidR="002D5B44">
        <w:rPr>
          <w:rFonts w:hint="eastAsia"/>
        </w:rPr>
        <w:t>年在</w:t>
      </w:r>
      <w:r w:rsidR="0079397A">
        <w:rPr>
          <w:rFonts w:hint="eastAsia"/>
        </w:rPr>
        <w:t>不同</w:t>
      </w:r>
      <w:r w:rsidR="002D5B44">
        <w:rPr>
          <w:rFonts w:hint="eastAsia"/>
        </w:rPr>
        <w:t>成長階段應發展不同的思維和技能，但</w:t>
      </w:r>
      <w:r w:rsidR="001B0A15">
        <w:rPr>
          <w:rFonts w:hint="eastAsia"/>
        </w:rPr>
        <w:t>實際的</w:t>
      </w:r>
      <w:r w:rsidR="002D5B44">
        <w:rPr>
          <w:rFonts w:hint="eastAsia"/>
        </w:rPr>
        <w:t>發展速度</w:t>
      </w:r>
      <w:r w:rsidR="001B0A15">
        <w:rPr>
          <w:rFonts w:hint="eastAsia"/>
        </w:rPr>
        <w:t>因人而異</w:t>
      </w:r>
      <w:r w:rsidR="002D5B44">
        <w:rPr>
          <w:rFonts w:hint="eastAsia"/>
        </w:rPr>
        <w:t>，並不是所有人都</w:t>
      </w:r>
      <w:r w:rsidR="000C048F">
        <w:rPr>
          <w:rFonts w:hint="eastAsia"/>
        </w:rPr>
        <w:t>可以</w:t>
      </w:r>
      <w:r w:rsidR="002D5B44">
        <w:rPr>
          <w:rFonts w:hint="eastAsia"/>
        </w:rPr>
        <w:t>在</w:t>
      </w:r>
      <w:r w:rsidR="002D5B44">
        <w:rPr>
          <w:rFonts w:hint="eastAsia"/>
        </w:rPr>
        <w:t>12</w:t>
      </w:r>
      <w:r w:rsidR="002D5B44">
        <w:rPr>
          <w:rFonts w:hint="eastAsia"/>
        </w:rPr>
        <w:t>歲後成熟地達到</w:t>
      </w:r>
      <w:r w:rsidR="002D5B44" w:rsidRPr="002D5B44">
        <w:rPr>
          <w:rFonts w:hint="eastAsia"/>
        </w:rPr>
        <w:t>形式運思期</w:t>
      </w:r>
      <w:r w:rsidR="002D5B44">
        <w:rPr>
          <w:rFonts w:hint="eastAsia"/>
        </w:rPr>
        <w:t>(Formal Operational Stage)</w:t>
      </w:r>
      <w:r w:rsidR="002D5B44">
        <w:rPr>
          <w:rFonts w:hint="eastAsia"/>
        </w:rPr>
        <w:t>，</w:t>
      </w:r>
      <w:r w:rsidR="009B40C0">
        <w:rPr>
          <w:rFonts w:hint="eastAsia"/>
        </w:rPr>
        <w:t>發展到</w:t>
      </w:r>
      <w:r w:rsidR="002D5B44">
        <w:rPr>
          <w:rFonts w:hint="eastAsia"/>
        </w:rPr>
        <w:t>抽象的思</w:t>
      </w:r>
      <w:r w:rsidR="00325A23">
        <w:rPr>
          <w:rFonts w:hint="eastAsia"/>
        </w:rPr>
        <w:t>維和</w:t>
      </w:r>
      <w:r w:rsidR="009B40C0">
        <w:rPr>
          <w:rFonts w:hint="eastAsia"/>
        </w:rPr>
        <w:t>道德價</w:t>
      </w:r>
      <w:r w:rsidR="001B0A15">
        <w:rPr>
          <w:rFonts w:hint="eastAsia"/>
        </w:rPr>
        <w:t>值，明白社會和個人權利衝突的處理，以及理解普世的原則。其實不少</w:t>
      </w:r>
      <w:r w:rsidR="009B40C0">
        <w:rPr>
          <w:rFonts w:hint="eastAsia"/>
        </w:rPr>
        <w:t>成人亦未必達至成熟的</w:t>
      </w:r>
      <w:r w:rsidR="009C71D7">
        <w:rPr>
          <w:rFonts w:hint="eastAsia"/>
        </w:rPr>
        <w:t>發展</w:t>
      </w:r>
      <w:r w:rsidR="00E561A1">
        <w:rPr>
          <w:rFonts w:hint="eastAsia"/>
        </w:rPr>
        <w:t>階段</w:t>
      </w:r>
      <w:r w:rsidR="009B40C0">
        <w:rPr>
          <w:rFonts w:hint="eastAsia"/>
        </w:rPr>
        <w:t>，因為在青少年期遇到的發展問題，有可能帶到成人時期。青少年處於</w:t>
      </w:r>
      <w:r w:rsidR="001B0A15">
        <w:rPr>
          <w:rFonts w:hint="eastAsia"/>
        </w:rPr>
        <w:t>自我認知能力發展、個人形象及價值觀建立的成長階段，</w:t>
      </w:r>
      <w:r w:rsidR="00325A23">
        <w:rPr>
          <w:rFonts w:hint="eastAsia"/>
        </w:rPr>
        <w:t>相關的發展固然</w:t>
      </w:r>
      <w:r w:rsidR="001B0A15">
        <w:rPr>
          <w:rFonts w:hint="eastAsia"/>
        </w:rPr>
        <w:t>仍未成熟。輔導人員</w:t>
      </w:r>
      <w:r w:rsidR="00325A23">
        <w:rPr>
          <w:rFonts w:hint="eastAsia"/>
        </w:rPr>
        <w:t>需</w:t>
      </w:r>
      <w:r w:rsidR="001B0A15">
        <w:rPr>
          <w:rFonts w:hint="eastAsia"/>
        </w:rPr>
        <w:t>要</w:t>
      </w:r>
      <w:r w:rsidR="00325A23">
        <w:rPr>
          <w:rFonts w:hint="eastAsia"/>
        </w:rPr>
        <w:t>了解他們所處的發展階段，是否具備足夠的能力</w:t>
      </w:r>
      <w:r w:rsidR="000C048F">
        <w:rPr>
          <w:rFonts w:hint="eastAsia"/>
        </w:rPr>
        <w:t>處理事情</w:t>
      </w:r>
      <w:r w:rsidR="00325A23">
        <w:rPr>
          <w:rFonts w:hint="eastAsia"/>
        </w:rPr>
        <w:t>，從而因應其認知</w:t>
      </w:r>
      <w:r w:rsidR="001B0A15">
        <w:rPr>
          <w:rFonts w:hint="eastAsia"/>
        </w:rPr>
        <w:t>及</w:t>
      </w:r>
      <w:r w:rsidR="00325A23">
        <w:rPr>
          <w:rFonts w:hint="eastAsia"/>
        </w:rPr>
        <w:t>思維發展的能力，作出適當的介入。以下有幾點對介入方法的啟示：</w:t>
      </w:r>
    </w:p>
    <w:p w:rsidR="00325A23" w:rsidRDefault="00325A23" w:rsidP="008D2FA1">
      <w:pPr>
        <w:spacing w:line="276" w:lineRule="auto"/>
        <w:jc w:val="both"/>
      </w:pPr>
    </w:p>
    <w:p w:rsidR="00325A23" w:rsidRDefault="00325A23" w:rsidP="00D82BC1">
      <w:pPr>
        <w:pStyle w:val="a3"/>
        <w:numPr>
          <w:ilvl w:val="0"/>
          <w:numId w:val="30"/>
        </w:numPr>
        <w:spacing w:line="276" w:lineRule="auto"/>
        <w:ind w:leftChars="0"/>
        <w:jc w:val="both"/>
      </w:pPr>
      <w:r>
        <w:rPr>
          <w:rFonts w:hint="eastAsia"/>
        </w:rPr>
        <w:t>具體例子：他們思維能力仍然具體，未必能理解到抽象的大原則，故多用具體的例子進行輔導</w:t>
      </w:r>
    </w:p>
    <w:p w:rsidR="00325A23" w:rsidRDefault="00325A23" w:rsidP="00D82BC1">
      <w:pPr>
        <w:pStyle w:val="a3"/>
        <w:numPr>
          <w:ilvl w:val="0"/>
          <w:numId w:val="30"/>
        </w:numPr>
        <w:spacing w:line="276" w:lineRule="auto"/>
        <w:ind w:leftChars="0"/>
        <w:jc w:val="both"/>
      </w:pPr>
      <w:r>
        <w:rPr>
          <w:rFonts w:hint="eastAsia"/>
        </w:rPr>
        <w:t>假設的情況：</w:t>
      </w:r>
      <w:r w:rsidR="00097F98">
        <w:rPr>
          <w:rFonts w:hint="eastAsia"/>
        </w:rPr>
        <w:t>協助他們練習應對不同的假設情況，讓其更明白當中的事理，同時訓練其處事</w:t>
      </w:r>
      <w:r w:rsidR="009C71D7">
        <w:rPr>
          <w:rFonts w:hint="eastAsia"/>
        </w:rPr>
        <w:t>應變</w:t>
      </w:r>
      <w:r w:rsidR="00097F98">
        <w:rPr>
          <w:rFonts w:hint="eastAsia"/>
        </w:rPr>
        <w:t>的能力</w:t>
      </w:r>
    </w:p>
    <w:p w:rsidR="00097F98" w:rsidRDefault="00097F98" w:rsidP="00D82BC1">
      <w:pPr>
        <w:pStyle w:val="a3"/>
        <w:numPr>
          <w:ilvl w:val="0"/>
          <w:numId w:val="30"/>
        </w:numPr>
        <w:spacing w:line="276" w:lineRule="auto"/>
        <w:ind w:leftChars="0"/>
        <w:jc w:val="both"/>
      </w:pPr>
      <w:r>
        <w:rPr>
          <w:rFonts w:hint="eastAsia"/>
        </w:rPr>
        <w:t>男女之別：可留意男女對成就、關係、情緒、家庭及生活安頓等不同方面看法的</w:t>
      </w:r>
      <w:r w:rsidR="009C71D7">
        <w:rPr>
          <w:rFonts w:hint="eastAsia"/>
        </w:rPr>
        <w:t>差異</w:t>
      </w:r>
      <w:r>
        <w:rPr>
          <w:rFonts w:hint="eastAsia"/>
        </w:rPr>
        <w:t>，而作出不同的應對，如男性較看重成就，可能認為為家庭賺到錢才算有成就，輔導人員便可以因應其價值心態作分析和引導</w:t>
      </w:r>
    </w:p>
    <w:p w:rsidR="00097F98" w:rsidRDefault="00097F98" w:rsidP="00D82BC1">
      <w:pPr>
        <w:pStyle w:val="a3"/>
        <w:spacing w:line="276" w:lineRule="auto"/>
        <w:ind w:leftChars="0"/>
        <w:jc w:val="both"/>
      </w:pPr>
    </w:p>
    <w:p w:rsidR="003434FE" w:rsidRDefault="00097F98" w:rsidP="00D82BC1">
      <w:pPr>
        <w:pStyle w:val="a3"/>
        <w:numPr>
          <w:ilvl w:val="0"/>
          <w:numId w:val="30"/>
        </w:numPr>
        <w:spacing w:line="276" w:lineRule="auto"/>
        <w:ind w:leftChars="0"/>
        <w:jc w:val="both"/>
      </w:pPr>
      <w:r>
        <w:rPr>
          <w:rFonts w:hint="eastAsia"/>
        </w:rPr>
        <w:t>回應生理、心理及情緒需要的方法：</w:t>
      </w:r>
    </w:p>
    <w:p w:rsidR="00097F98" w:rsidRDefault="003434FE" w:rsidP="00D82BC1">
      <w:pPr>
        <w:pStyle w:val="a3"/>
        <w:spacing w:line="276" w:lineRule="auto"/>
        <w:ind w:leftChars="0"/>
        <w:jc w:val="both"/>
      </w:pPr>
      <w:r>
        <w:rPr>
          <w:rFonts w:hint="eastAsia"/>
        </w:rPr>
        <w:t>吸毒者面對的根源問題是：</w:t>
      </w:r>
      <w:r w:rsidR="0079397A">
        <w:rPr>
          <w:rFonts w:hint="eastAsia"/>
        </w:rPr>
        <w:t>「假如不吸毒</w:t>
      </w:r>
      <w:r w:rsidR="0079397A">
        <w:t>…</w:t>
      </w:r>
      <w:r w:rsidR="0079397A">
        <w:rPr>
          <w:rFonts w:hint="eastAsia"/>
        </w:rPr>
        <w:t>..</w:t>
      </w:r>
      <w:r w:rsidR="0079397A">
        <w:rPr>
          <w:rFonts w:hint="eastAsia"/>
        </w:rPr>
        <w:t>」</w:t>
      </w:r>
    </w:p>
    <w:p w:rsidR="003434FE" w:rsidRDefault="003434FE" w:rsidP="00D82BC1">
      <w:pPr>
        <w:pStyle w:val="a3"/>
        <w:numPr>
          <w:ilvl w:val="0"/>
          <w:numId w:val="31"/>
        </w:numPr>
        <w:spacing w:line="276" w:lineRule="auto"/>
        <w:ind w:leftChars="0"/>
        <w:jc w:val="both"/>
      </w:pPr>
      <w:r>
        <w:rPr>
          <w:rFonts w:hint="eastAsia"/>
        </w:rPr>
        <w:t>如何可以成功</w:t>
      </w:r>
      <w:r w:rsidR="00D05C83">
        <w:rPr>
          <w:rFonts w:hint="eastAsia"/>
        </w:rPr>
        <w:t>（</w:t>
      </w:r>
      <w:r>
        <w:rPr>
          <w:rFonts w:hint="eastAsia"/>
        </w:rPr>
        <w:t>有成功感</w:t>
      </w:r>
      <w:r w:rsidR="0079397A">
        <w:rPr>
          <w:rFonts w:hint="eastAsia"/>
        </w:rPr>
        <w:t>？</w:t>
      </w:r>
      <w:r w:rsidR="00D05C83">
        <w:rPr>
          <w:rFonts w:hint="eastAsia"/>
        </w:rPr>
        <w:t>）</w:t>
      </w:r>
    </w:p>
    <w:p w:rsidR="00E426EF" w:rsidRPr="003434FE" w:rsidRDefault="00B12243" w:rsidP="00D82BC1">
      <w:pPr>
        <w:pStyle w:val="a3"/>
        <w:numPr>
          <w:ilvl w:val="0"/>
          <w:numId w:val="31"/>
        </w:numPr>
        <w:spacing w:line="276" w:lineRule="auto"/>
        <w:jc w:val="both"/>
      </w:pPr>
      <w:r w:rsidRPr="003434FE">
        <w:rPr>
          <w:rFonts w:hint="eastAsia"/>
        </w:rPr>
        <w:t>如何可以與人維持關係</w:t>
      </w:r>
      <w:r w:rsidR="0079397A">
        <w:rPr>
          <w:rFonts w:hint="eastAsia"/>
        </w:rPr>
        <w:t>？</w:t>
      </w:r>
      <w:r w:rsidRPr="003434FE">
        <w:rPr>
          <w:rFonts w:hint="eastAsia"/>
        </w:rPr>
        <w:t>令人喜歡我</w:t>
      </w:r>
      <w:r w:rsidR="0079397A">
        <w:rPr>
          <w:rFonts w:hint="eastAsia"/>
        </w:rPr>
        <w:t>？</w:t>
      </w:r>
      <w:r w:rsidRPr="003434FE">
        <w:rPr>
          <w:rFonts w:hint="eastAsia"/>
        </w:rPr>
        <w:t>滿意我</w:t>
      </w:r>
      <w:r w:rsidR="0079397A">
        <w:rPr>
          <w:rFonts w:hint="eastAsia"/>
        </w:rPr>
        <w:t>？</w:t>
      </w:r>
      <w:r w:rsidRPr="003434FE">
        <w:t xml:space="preserve"> </w:t>
      </w:r>
    </w:p>
    <w:p w:rsidR="0079397A" w:rsidRDefault="00B12243" w:rsidP="00D82BC1">
      <w:pPr>
        <w:pStyle w:val="a3"/>
        <w:numPr>
          <w:ilvl w:val="0"/>
          <w:numId w:val="31"/>
        </w:numPr>
        <w:spacing w:line="276" w:lineRule="auto"/>
        <w:jc w:val="both"/>
      </w:pPr>
      <w:r w:rsidRPr="003434FE">
        <w:rPr>
          <w:rFonts w:hint="eastAsia"/>
        </w:rPr>
        <w:t>如何解決生活上的問題</w:t>
      </w:r>
      <w:r w:rsidR="0079397A">
        <w:rPr>
          <w:rFonts w:hint="eastAsia"/>
        </w:rPr>
        <w:t>？</w:t>
      </w:r>
    </w:p>
    <w:p w:rsidR="00E426EF" w:rsidRPr="003434FE" w:rsidRDefault="00B12243" w:rsidP="00D82BC1">
      <w:pPr>
        <w:pStyle w:val="a3"/>
        <w:numPr>
          <w:ilvl w:val="0"/>
          <w:numId w:val="31"/>
        </w:numPr>
        <w:spacing w:line="276" w:lineRule="auto"/>
        <w:jc w:val="both"/>
      </w:pPr>
      <w:r w:rsidRPr="003434FE">
        <w:rPr>
          <w:rFonts w:hint="eastAsia"/>
        </w:rPr>
        <w:t>如何體會到自我價值</w:t>
      </w:r>
      <w:r w:rsidR="0079397A">
        <w:rPr>
          <w:rFonts w:hint="eastAsia"/>
        </w:rPr>
        <w:t>？</w:t>
      </w:r>
    </w:p>
    <w:p w:rsidR="003434FE" w:rsidRDefault="00B12243" w:rsidP="00D82BC1">
      <w:pPr>
        <w:pStyle w:val="a3"/>
        <w:numPr>
          <w:ilvl w:val="0"/>
          <w:numId w:val="31"/>
        </w:numPr>
        <w:spacing w:line="276" w:lineRule="auto"/>
        <w:jc w:val="both"/>
      </w:pPr>
      <w:r w:rsidRPr="003434FE">
        <w:rPr>
          <w:rFonts w:hint="eastAsia"/>
        </w:rPr>
        <w:t>如何找到我的歸屬</w:t>
      </w:r>
      <w:r w:rsidR="0079397A">
        <w:rPr>
          <w:rFonts w:hint="eastAsia"/>
        </w:rPr>
        <w:t>？</w:t>
      </w:r>
    </w:p>
    <w:p w:rsidR="00D82BC1" w:rsidRPr="003434FE" w:rsidRDefault="00D82BC1" w:rsidP="00D82BC1">
      <w:pPr>
        <w:spacing w:line="276" w:lineRule="auto"/>
        <w:ind w:left="480"/>
        <w:jc w:val="both"/>
      </w:pPr>
    </w:p>
    <w:p w:rsidR="00CE02F9" w:rsidRDefault="00A15B68" w:rsidP="00A15B68">
      <w:pPr>
        <w:spacing w:line="360" w:lineRule="auto"/>
        <w:jc w:val="both"/>
      </w:pPr>
      <w:r>
        <w:rPr>
          <w:rFonts w:hint="eastAsia"/>
        </w:rPr>
        <w:t xml:space="preserve">   </w:t>
      </w:r>
      <w:r w:rsidR="003434FE">
        <w:rPr>
          <w:rFonts w:hint="eastAsia"/>
        </w:rPr>
        <w:t>輔導人員</w:t>
      </w:r>
      <w:r w:rsidR="00E561A1">
        <w:rPr>
          <w:rFonts w:hint="eastAsia"/>
        </w:rPr>
        <w:t>在勸說吸毒者戒毒時，須協助吸毒者找到這些根源問題。</w:t>
      </w:r>
      <w:r w:rsidR="003434FE">
        <w:rPr>
          <w:rFonts w:hint="eastAsia"/>
        </w:rPr>
        <w:t>雖然未必可以解決，但透過協助</w:t>
      </w:r>
      <w:r w:rsidR="00B3549C">
        <w:rPr>
          <w:rFonts w:hint="eastAsia"/>
        </w:rPr>
        <w:t>當事人</w:t>
      </w:r>
      <w:r w:rsidR="003434FE">
        <w:rPr>
          <w:rFonts w:hint="eastAsia"/>
        </w:rPr>
        <w:t>去思索和討論具體的解決方案，從而</w:t>
      </w:r>
      <w:r w:rsidR="001B0A15">
        <w:rPr>
          <w:rFonts w:hint="eastAsia"/>
        </w:rPr>
        <w:t>讓他</w:t>
      </w:r>
      <w:r w:rsidR="009C71D7">
        <w:rPr>
          <w:rFonts w:hint="eastAsia"/>
        </w:rPr>
        <w:t>能</w:t>
      </w:r>
      <w:r w:rsidR="003434FE">
        <w:rPr>
          <w:rFonts w:hint="eastAsia"/>
        </w:rPr>
        <w:t>找到面對問題的方向，藉以提升</w:t>
      </w:r>
      <w:r w:rsidR="00B3549C">
        <w:rPr>
          <w:rFonts w:hint="eastAsia"/>
        </w:rPr>
        <w:t>當事人</w:t>
      </w:r>
      <w:r w:rsidR="003434FE">
        <w:rPr>
          <w:rFonts w:hint="eastAsia"/>
        </w:rPr>
        <w:t>戒毒的動機。</w:t>
      </w:r>
    </w:p>
    <w:p w:rsidR="00776DDE" w:rsidRDefault="00776DDE" w:rsidP="008D2FA1">
      <w:pPr>
        <w:spacing w:line="276" w:lineRule="auto"/>
        <w:ind w:left="480"/>
        <w:jc w:val="both"/>
      </w:pPr>
    </w:p>
    <w:p w:rsidR="00F14CFC" w:rsidRDefault="00F14CFC" w:rsidP="008D2FA1">
      <w:pPr>
        <w:spacing w:line="276" w:lineRule="auto"/>
        <w:jc w:val="both"/>
        <w:rPr>
          <w:lang w:eastAsia="zh-HK"/>
        </w:rPr>
      </w:pPr>
    </w:p>
    <w:p w:rsidR="002C4071" w:rsidRDefault="002C4071" w:rsidP="008D2FA1">
      <w:pPr>
        <w:spacing w:line="276" w:lineRule="auto"/>
        <w:jc w:val="both"/>
        <w:rPr>
          <w:lang w:eastAsia="zh-HK"/>
        </w:rPr>
      </w:pPr>
    </w:p>
    <w:p w:rsidR="002C4071" w:rsidRDefault="002C4071" w:rsidP="008D2FA1">
      <w:pPr>
        <w:spacing w:line="276" w:lineRule="auto"/>
        <w:jc w:val="both"/>
        <w:rPr>
          <w:lang w:eastAsia="zh-HK"/>
        </w:rPr>
      </w:pPr>
    </w:p>
    <w:p w:rsidR="002C4071" w:rsidRDefault="002C4071" w:rsidP="008D2FA1">
      <w:pPr>
        <w:spacing w:line="276" w:lineRule="auto"/>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2C4071" w:rsidRDefault="002C4071" w:rsidP="00EA4D83">
      <w:pPr>
        <w:jc w:val="both"/>
        <w:rPr>
          <w:lang w:eastAsia="zh-HK"/>
        </w:rPr>
      </w:pPr>
    </w:p>
    <w:p w:rsidR="004F10FA" w:rsidRDefault="004F10FA" w:rsidP="00EA4D83">
      <w:pPr>
        <w:jc w:val="both"/>
        <w:rPr>
          <w:lang w:eastAsia="zh-HK"/>
        </w:rPr>
      </w:pPr>
    </w:p>
    <w:p w:rsidR="002C4071" w:rsidRDefault="002C4071" w:rsidP="00EA4D83">
      <w:pPr>
        <w:jc w:val="both"/>
        <w:rPr>
          <w:lang w:eastAsia="zh-HK"/>
        </w:rPr>
      </w:pPr>
    </w:p>
    <w:p w:rsidR="009C71D7" w:rsidRDefault="009C71D7" w:rsidP="00EA4D83">
      <w:pPr>
        <w:jc w:val="both"/>
        <w:rPr>
          <w:lang w:eastAsia="zh-HK"/>
        </w:rPr>
      </w:pPr>
    </w:p>
    <w:p w:rsidR="009C71D7" w:rsidRDefault="009C71D7" w:rsidP="00EA4D83">
      <w:pPr>
        <w:jc w:val="both"/>
        <w:rPr>
          <w:lang w:eastAsia="zh-HK"/>
        </w:rPr>
      </w:pPr>
    </w:p>
    <w:p w:rsidR="009C71D7" w:rsidRDefault="009C71D7" w:rsidP="00EA4D83">
      <w:pPr>
        <w:jc w:val="both"/>
        <w:rPr>
          <w:rFonts w:hint="eastAsia"/>
          <w:lang w:eastAsia="zh-HK"/>
        </w:rPr>
      </w:pPr>
    </w:p>
    <w:p w:rsidR="009C71D7" w:rsidRDefault="009C71D7" w:rsidP="00EA4D83">
      <w:pPr>
        <w:jc w:val="both"/>
        <w:rPr>
          <w:lang w:eastAsia="zh-HK"/>
        </w:rPr>
      </w:pPr>
    </w:p>
    <w:p w:rsidR="00FB49EF" w:rsidRPr="00851197" w:rsidRDefault="00851197" w:rsidP="00851197">
      <w:pPr>
        <w:jc w:val="both"/>
        <w:rPr>
          <w:b/>
          <w:color w:val="000000"/>
          <w:shd w:val="pct15" w:color="auto" w:fill="FFFFFF"/>
        </w:rPr>
      </w:pPr>
      <w:r>
        <w:rPr>
          <w:rFonts w:hint="eastAsia"/>
          <w:b/>
          <w:color w:val="000000"/>
          <w:sz w:val="30"/>
          <w:szCs w:val="30"/>
        </w:rPr>
        <w:t xml:space="preserve">　　</w:t>
      </w:r>
      <w:r w:rsidR="00FB49EF" w:rsidRPr="00851197">
        <w:rPr>
          <w:rFonts w:hint="eastAsia"/>
          <w:b/>
          <w:color w:val="000000"/>
          <w:sz w:val="30"/>
          <w:szCs w:val="30"/>
        </w:rPr>
        <w:t>輔導</w:t>
      </w:r>
      <w:r w:rsidR="00D05C83" w:rsidRPr="00851197">
        <w:rPr>
          <w:rFonts w:hint="eastAsia"/>
          <w:b/>
          <w:color w:val="000000"/>
          <w:sz w:val="30"/>
          <w:szCs w:val="30"/>
        </w:rPr>
        <w:t>青少年</w:t>
      </w:r>
      <w:r w:rsidR="00FB49EF" w:rsidRPr="00851197">
        <w:rPr>
          <w:rFonts w:hint="eastAsia"/>
          <w:b/>
          <w:color w:val="000000"/>
          <w:sz w:val="30"/>
          <w:szCs w:val="30"/>
        </w:rPr>
        <w:t>吸毒</w:t>
      </w:r>
      <w:r w:rsidR="00D05C83" w:rsidRPr="00851197">
        <w:rPr>
          <w:rFonts w:hint="eastAsia"/>
          <w:b/>
          <w:color w:val="000000"/>
          <w:sz w:val="30"/>
          <w:szCs w:val="30"/>
        </w:rPr>
        <w:t>者</w:t>
      </w:r>
      <w:r w:rsidRPr="00851197">
        <w:rPr>
          <w:rFonts w:hint="eastAsia"/>
          <w:b/>
          <w:color w:val="000000"/>
          <w:sz w:val="30"/>
          <w:szCs w:val="30"/>
        </w:rPr>
        <w:t>的理論及</w:t>
      </w:r>
      <w:r w:rsidR="00FB49EF" w:rsidRPr="00851197">
        <w:rPr>
          <w:rFonts w:hint="eastAsia"/>
          <w:b/>
          <w:color w:val="000000"/>
          <w:sz w:val="30"/>
          <w:szCs w:val="30"/>
        </w:rPr>
        <w:t>技巧</w:t>
      </w:r>
      <w:r w:rsidRPr="00851197">
        <w:rPr>
          <w:rFonts w:hint="eastAsia"/>
          <w:b/>
          <w:color w:val="000000"/>
          <w:sz w:val="30"/>
          <w:szCs w:val="30"/>
        </w:rPr>
        <w:t>：</w:t>
      </w:r>
      <w:r w:rsidR="00FB49EF" w:rsidRPr="00851197">
        <w:rPr>
          <w:rFonts w:hint="eastAsia"/>
          <w:b/>
          <w:sz w:val="30"/>
          <w:szCs w:val="30"/>
        </w:rPr>
        <w:t>身</w:t>
      </w:r>
      <w:r w:rsidR="00FB49EF" w:rsidRPr="0080350C">
        <w:rPr>
          <w:rFonts w:hint="eastAsia"/>
          <w:b/>
          <w:sz w:val="30"/>
          <w:szCs w:val="30"/>
        </w:rPr>
        <w:t>心語言程式學</w:t>
      </w:r>
      <w:r w:rsidR="00D05C83">
        <w:rPr>
          <w:rFonts w:hint="eastAsia"/>
          <w:b/>
          <w:sz w:val="30"/>
          <w:szCs w:val="30"/>
        </w:rPr>
        <w:t>（</w:t>
      </w:r>
      <w:r w:rsidR="00FB49EF" w:rsidRPr="0080350C">
        <w:rPr>
          <w:rFonts w:hint="eastAsia"/>
          <w:b/>
          <w:sz w:val="30"/>
          <w:szCs w:val="30"/>
        </w:rPr>
        <w:t>基礎</w:t>
      </w:r>
      <w:r w:rsidR="002E6F33">
        <w:rPr>
          <w:rFonts w:hint="eastAsia"/>
          <w:b/>
          <w:sz w:val="30"/>
          <w:szCs w:val="30"/>
        </w:rPr>
        <w:t>篇</w:t>
      </w:r>
      <w:r w:rsidR="00D05C83">
        <w:rPr>
          <w:rFonts w:hint="eastAsia"/>
          <w:b/>
          <w:sz w:val="30"/>
          <w:szCs w:val="30"/>
        </w:rPr>
        <w:t>）</w:t>
      </w:r>
    </w:p>
    <w:p w:rsidR="002E6F33" w:rsidRDefault="002E6F33" w:rsidP="002E6F33">
      <w:pPr>
        <w:spacing w:line="360" w:lineRule="auto"/>
        <w:rPr>
          <w:u w:val="single"/>
        </w:rPr>
      </w:pPr>
    </w:p>
    <w:p w:rsidR="002E6F33" w:rsidRPr="002E6F33" w:rsidRDefault="002E6F33" w:rsidP="002E6F33">
      <w:pPr>
        <w:spacing w:line="360" w:lineRule="auto"/>
        <w:rPr>
          <w:szCs w:val="24"/>
          <w:u w:val="single"/>
        </w:rPr>
      </w:pPr>
      <w:r>
        <w:rPr>
          <w:rFonts w:hint="eastAsia"/>
          <w:u w:val="single"/>
        </w:rPr>
        <w:t>甚麼是</w:t>
      </w:r>
      <w:r>
        <w:rPr>
          <w:rFonts w:hint="eastAsia"/>
          <w:szCs w:val="24"/>
          <w:u w:val="single"/>
        </w:rPr>
        <w:t>身心語言程式學</w:t>
      </w:r>
      <w:r w:rsidR="00851197">
        <w:rPr>
          <w:rFonts w:hint="eastAsia"/>
          <w:szCs w:val="24"/>
          <w:u w:val="single"/>
        </w:rPr>
        <w:t>？</w:t>
      </w:r>
    </w:p>
    <w:p w:rsidR="009C71D7" w:rsidRDefault="00A15B68" w:rsidP="00D05C83">
      <w:pPr>
        <w:spacing w:line="360" w:lineRule="auto"/>
        <w:ind w:right="23"/>
        <w:rPr>
          <w:rFonts w:ascii="新細明體" w:hAnsi="新細明體" w:cs="Calibri"/>
        </w:rPr>
      </w:pPr>
      <w:r>
        <w:rPr>
          <w:rFonts w:hint="eastAsia"/>
          <w:szCs w:val="24"/>
        </w:rPr>
        <w:t xml:space="preserve">   </w:t>
      </w:r>
      <w:r w:rsidR="009C71D7">
        <w:rPr>
          <w:szCs w:val="24"/>
        </w:rPr>
        <w:t>NLP</w:t>
      </w:r>
      <w:r w:rsidR="009C71D7">
        <w:rPr>
          <w:rFonts w:ascii="新細明體" w:hAnsi="新細明體" w:cs="Calibri" w:hint="eastAsia"/>
        </w:rPr>
        <w:t>全名為身心語言程式學(Neuro Linguistic Programming)，此學說認為</w:t>
      </w:r>
      <w:r w:rsidR="002E6F33">
        <w:rPr>
          <w:rFonts w:ascii="新細明體" w:hAnsi="新細明體" w:cs="Calibri" w:hint="eastAsia"/>
          <w:b/>
          <w:bCs/>
        </w:rPr>
        <w:t>人類神經系</w:t>
      </w:r>
      <w:r w:rsidR="000E465B">
        <w:rPr>
          <w:rFonts w:ascii="新細明體" w:hAnsi="新細明體" w:cs="Calibri" w:hint="eastAsia"/>
          <w:b/>
          <w:bCs/>
        </w:rPr>
        <w:t>統</w:t>
      </w:r>
      <w:r w:rsidR="009C71D7">
        <w:rPr>
          <w:rFonts w:ascii="新細明體" w:hAnsi="新細明體" w:cs="Calibri" w:hint="eastAsia"/>
          <w:b/>
          <w:bCs/>
        </w:rPr>
        <w:t>(Neuro system)</w:t>
      </w:r>
      <w:r w:rsidR="009C71D7">
        <w:rPr>
          <w:rFonts w:ascii="新細明體" w:hAnsi="新細明體" w:cs="Calibri" w:hint="eastAsia"/>
        </w:rPr>
        <w:t>所處理的思想、記憶和感受，無非都是受外在世界和我們內心世界的</w:t>
      </w:r>
      <w:r w:rsidR="002E6F33">
        <w:rPr>
          <w:rFonts w:ascii="新細明體" w:hAnsi="新細明體" w:cs="Calibri" w:hint="eastAsia"/>
          <w:b/>
          <w:bCs/>
        </w:rPr>
        <w:t>語</w:t>
      </w:r>
      <w:r w:rsidR="000E465B">
        <w:rPr>
          <w:rFonts w:ascii="新細明體" w:hAnsi="新細明體" w:cs="Calibri" w:hint="eastAsia"/>
          <w:b/>
          <w:bCs/>
        </w:rPr>
        <w:t>言</w:t>
      </w:r>
      <w:r w:rsidR="009C71D7">
        <w:rPr>
          <w:rFonts w:ascii="新細明體" w:hAnsi="新細明體" w:cs="Calibri" w:hint="eastAsia"/>
          <w:b/>
          <w:bCs/>
        </w:rPr>
        <w:t>(Linguistic)</w:t>
      </w:r>
      <w:r w:rsidR="009C71D7">
        <w:rPr>
          <w:rFonts w:ascii="新細明體" w:hAnsi="新細明體" w:cs="Calibri" w:hint="eastAsia"/>
        </w:rPr>
        <w:t>所影響，導</w:t>
      </w:r>
      <w:r w:rsidR="002E6F33">
        <w:rPr>
          <w:rFonts w:ascii="新細明體" w:hAnsi="新細明體" w:cs="Calibri" w:hint="eastAsia"/>
        </w:rPr>
        <w:t>致</w:t>
      </w:r>
      <w:r w:rsidR="009C71D7">
        <w:rPr>
          <w:rFonts w:ascii="新細明體" w:hAnsi="新細明體" w:cs="Calibri" w:hint="eastAsia"/>
        </w:rPr>
        <w:t>我們產生某些行為和情緒，在日常生活中不斷重複，成為習慣，就像是</w:t>
      </w:r>
      <w:r w:rsidR="009C71D7">
        <w:rPr>
          <w:rFonts w:ascii="新細明體" w:hAnsi="新細明體" w:cs="Calibri" w:hint="eastAsia"/>
          <w:b/>
          <w:bCs/>
        </w:rPr>
        <w:t>電腦中的程式(Program)</w:t>
      </w:r>
      <w:r w:rsidR="009C71D7">
        <w:rPr>
          <w:rFonts w:ascii="新細明體" w:hAnsi="新細明體" w:cs="Calibri" w:hint="eastAsia"/>
        </w:rPr>
        <w:t>。</w:t>
      </w:r>
    </w:p>
    <w:p w:rsidR="009C71D7" w:rsidRDefault="009C71D7" w:rsidP="009C71D7">
      <w:pPr>
        <w:spacing w:line="360" w:lineRule="auto"/>
        <w:ind w:right="23"/>
        <w:rPr>
          <w:rFonts w:ascii="新細明體" w:hAnsi="新細明體" w:cs="Calibri"/>
        </w:rPr>
      </w:pPr>
      <w:r>
        <w:rPr>
          <w:rFonts w:ascii="新細明體" w:hAnsi="新細明體" w:cs="Calibri" w:hint="eastAsia"/>
        </w:rPr>
        <w:tab/>
      </w:r>
      <w:r>
        <w:rPr>
          <w:szCs w:val="24"/>
        </w:rPr>
        <w:t>NLP</w:t>
      </w:r>
      <w:r>
        <w:rPr>
          <w:rFonts w:hint="eastAsia"/>
          <w:szCs w:val="24"/>
        </w:rPr>
        <w:t>的意思指：</w:t>
      </w:r>
    </w:p>
    <w:p w:rsidR="009C71D7" w:rsidRDefault="009C71D7" w:rsidP="001E16B3">
      <w:pPr>
        <w:numPr>
          <w:ilvl w:val="0"/>
          <w:numId w:val="88"/>
        </w:numPr>
        <w:spacing w:line="360" w:lineRule="auto"/>
        <w:ind w:right="23"/>
        <w:rPr>
          <w:rFonts w:ascii="新細明體" w:hAnsi="新細明體" w:cs="Calibri"/>
        </w:rPr>
      </w:pPr>
      <w:r>
        <w:rPr>
          <w:rFonts w:ascii="新細明體" w:hAnsi="新細明體" w:cs="Calibri" w:hint="eastAsia"/>
          <w:b/>
          <w:bCs/>
        </w:rPr>
        <w:t>神經系統(Neuro system)</w:t>
      </w:r>
      <w:r>
        <w:rPr>
          <w:rFonts w:ascii="新細明體" w:hAnsi="新細明體" w:cs="Calibri" w:hint="eastAsia"/>
        </w:rPr>
        <w:t>：我們身體與神經系統的結連，處理由五官而來的訊息，五官包括：視覺、聽覺、觸覺、嗅覺及味覺。</w:t>
      </w:r>
    </w:p>
    <w:p w:rsidR="009C71D7" w:rsidRDefault="009C71D7" w:rsidP="001E16B3">
      <w:pPr>
        <w:numPr>
          <w:ilvl w:val="0"/>
          <w:numId w:val="88"/>
        </w:numPr>
        <w:spacing w:line="360" w:lineRule="auto"/>
        <w:ind w:right="23"/>
        <w:rPr>
          <w:rFonts w:ascii="新細明體" w:hAnsi="新細明體" w:cs="Calibri"/>
        </w:rPr>
      </w:pPr>
      <w:r>
        <w:rPr>
          <w:rFonts w:ascii="新細明體" w:hAnsi="新細明體" w:cs="Calibri" w:hint="eastAsia"/>
          <w:b/>
          <w:bCs/>
        </w:rPr>
        <w:t>語言(Linguistic)</w:t>
      </w:r>
      <w:r>
        <w:rPr>
          <w:rFonts w:ascii="新細明體" w:hAnsi="新細明體" w:cs="Calibri" w:hint="eastAsia"/>
        </w:rPr>
        <w:t>：我們運用語言或非語言方式</w:t>
      </w:r>
      <w:r w:rsidR="002430BF">
        <w:rPr>
          <w:rFonts w:ascii="新細明體" w:hAnsi="新細明體" w:cs="Calibri" w:hint="eastAsia"/>
        </w:rPr>
        <w:t>（</w:t>
      </w:r>
      <w:r>
        <w:rPr>
          <w:rFonts w:ascii="新細明體" w:hAnsi="新細明體" w:cs="Calibri" w:hint="eastAsia"/>
        </w:rPr>
        <w:t>如圖像、隱喻、姿勢、音樂及藝術等</w:t>
      </w:r>
      <w:r w:rsidR="002430BF">
        <w:rPr>
          <w:rFonts w:ascii="新細明體" w:hAnsi="新細明體" w:cs="Calibri" w:hint="eastAsia"/>
        </w:rPr>
        <w:t>）</w:t>
      </w:r>
      <w:r>
        <w:rPr>
          <w:rFonts w:ascii="新細明體" w:hAnsi="新細明體" w:cs="Calibri" w:hint="eastAsia"/>
        </w:rPr>
        <w:t xml:space="preserve">，與自己或別人溝通，透過語言和非語言的表達，可以觀察出他人內在的感受。  </w:t>
      </w:r>
    </w:p>
    <w:p w:rsidR="009C71D7" w:rsidRDefault="009C71D7" w:rsidP="001E16B3">
      <w:pPr>
        <w:numPr>
          <w:ilvl w:val="0"/>
          <w:numId w:val="88"/>
        </w:numPr>
        <w:spacing w:line="360" w:lineRule="auto"/>
        <w:ind w:right="23"/>
        <w:rPr>
          <w:rFonts w:ascii="新細明體" w:hAnsi="新細明體" w:cs="Calibri"/>
        </w:rPr>
      </w:pPr>
      <w:r>
        <w:rPr>
          <w:rFonts w:ascii="新細明體" w:hAnsi="新細明體" w:cs="Calibri" w:hint="eastAsia"/>
          <w:b/>
          <w:bCs/>
        </w:rPr>
        <w:t>程式(Programming)</w:t>
      </w:r>
      <w:r>
        <w:rPr>
          <w:rFonts w:ascii="新細明體" w:hAnsi="新細明體" w:cs="Calibri" w:hint="eastAsia"/>
        </w:rPr>
        <w:t>：人會透過神經系統及語言去思考和學習，因而形成種種不自覺的習慣，變成我們的行為和思想。我們可以透</w:t>
      </w:r>
      <w:r w:rsidR="002E6F33">
        <w:rPr>
          <w:rFonts w:ascii="新細明體" w:hAnsi="新細明體" w:cs="Calibri" w:hint="eastAsia"/>
        </w:rPr>
        <w:t>過</w:t>
      </w:r>
      <w:r w:rsidR="00D05C83">
        <w:rPr>
          <w:rFonts w:ascii="新細明體" w:hAnsi="新細明體" w:cs="Calibri" w:hint="eastAsia"/>
        </w:rPr>
        <w:t>提升或調控「</w:t>
      </w:r>
      <w:r>
        <w:rPr>
          <w:rFonts w:ascii="新細明體" w:hAnsi="新細明體" w:cs="Calibri" w:hint="eastAsia"/>
        </w:rPr>
        <w:t>程式</w:t>
      </w:r>
      <w:r w:rsidR="00D05C83">
        <w:rPr>
          <w:rFonts w:ascii="新細明體" w:hAnsi="新細明體" w:cs="Calibri" w:hint="eastAsia"/>
        </w:rPr>
        <w:t>」</w:t>
      </w:r>
      <w:r>
        <w:rPr>
          <w:rFonts w:ascii="新細明體" w:hAnsi="新細明體" w:cs="Calibri" w:hint="eastAsia"/>
        </w:rPr>
        <w:t xml:space="preserve">來改善自己的思想和行為，以達致身心平衡。 </w:t>
      </w:r>
    </w:p>
    <w:p w:rsidR="009C71D7" w:rsidRDefault="009C71D7" w:rsidP="009C71D7">
      <w:pPr>
        <w:spacing w:line="360" w:lineRule="auto"/>
        <w:ind w:right="23"/>
        <w:rPr>
          <w:rFonts w:ascii="新細明體" w:hAnsi="新細明體" w:cs="Calibri"/>
        </w:rPr>
      </w:pPr>
    </w:p>
    <w:p w:rsidR="009C71D7" w:rsidRDefault="009C71D7" w:rsidP="009C71D7">
      <w:pPr>
        <w:spacing w:line="360" w:lineRule="auto"/>
        <w:ind w:right="23"/>
        <w:rPr>
          <w:rFonts w:ascii="新細明體" w:hAnsi="新細明體" w:cs="Calibri"/>
          <w:u w:val="single"/>
        </w:rPr>
      </w:pPr>
      <w:r>
        <w:rPr>
          <w:szCs w:val="24"/>
          <w:u w:val="single"/>
        </w:rPr>
        <w:t>NLP</w:t>
      </w:r>
      <w:r>
        <w:rPr>
          <w:rFonts w:hint="eastAsia"/>
          <w:szCs w:val="24"/>
          <w:u w:val="single"/>
        </w:rPr>
        <w:t>的</w:t>
      </w:r>
      <w:r>
        <w:rPr>
          <w:rFonts w:ascii="新細明體" w:hAnsi="新細明體" w:cs="Calibri" w:hint="eastAsia"/>
          <w:u w:val="single"/>
        </w:rPr>
        <w:t>歷史簡介</w:t>
      </w:r>
    </w:p>
    <w:p w:rsidR="009C71D7" w:rsidRDefault="00A15B68" w:rsidP="00D05C83">
      <w:pPr>
        <w:spacing w:line="360" w:lineRule="auto"/>
        <w:ind w:right="23"/>
        <w:rPr>
          <w:rFonts w:ascii="新細明體" w:hAnsi="新細明體" w:cs="Calibri"/>
        </w:rPr>
      </w:pPr>
      <w:r>
        <w:rPr>
          <w:rFonts w:ascii="新細明體" w:hAnsi="新細明體" w:cs="Calibri" w:hint="eastAsia"/>
        </w:rPr>
        <w:t xml:space="preserve">   </w:t>
      </w:r>
      <w:r w:rsidR="009C71D7">
        <w:rPr>
          <w:rFonts w:ascii="新細明體" w:hAnsi="新細明體" w:cs="Calibri" w:hint="eastAsia"/>
        </w:rPr>
        <w:t>由李察．賓達拉(Richard Bandler)和尊．格靈達(John Grinder)於1976年創立。 這是一套結合了家庭治療(Virginia Satir)、完形治療(Fritz Perls)及催眠治療(Milton Erickson)的理論和方法。與傳統心理學不同的是，NLP</w:t>
      </w:r>
      <w:r w:rsidR="002E6F33">
        <w:rPr>
          <w:rFonts w:ascii="新細明體" w:hAnsi="新細明體" w:cs="Calibri" w:hint="eastAsia"/>
        </w:rPr>
        <w:t>不把焦點放在出現問題的原因上，而是研究人應該如何改</w:t>
      </w:r>
      <w:r w:rsidR="009C71D7">
        <w:rPr>
          <w:rFonts w:ascii="新細明體" w:hAnsi="新細明體" w:cs="Calibri" w:hint="eastAsia"/>
        </w:rPr>
        <w:t>變，才能獲得自己的人生。香港徐志忠神父於1979年在美國完成NLP文憑課程，</w:t>
      </w:r>
      <w:r w:rsidR="002E6F33">
        <w:rPr>
          <w:rFonts w:ascii="新細明體" w:hAnsi="新細明體" w:cs="Calibri" w:hint="eastAsia"/>
        </w:rPr>
        <w:t>成為</w:t>
      </w:r>
      <w:r w:rsidR="009C71D7">
        <w:rPr>
          <w:rFonts w:ascii="新細明體" w:hAnsi="新細明體" w:cs="Calibri" w:hint="eastAsia"/>
        </w:rPr>
        <w:t>香港最早接觸這門學問的人</w:t>
      </w:r>
      <w:r w:rsidR="002E6F33">
        <w:rPr>
          <w:rFonts w:ascii="新細明體" w:hAnsi="新細明體" w:cs="Calibri" w:hint="eastAsia"/>
        </w:rPr>
        <w:t>之一</w:t>
      </w:r>
      <w:r w:rsidR="009C71D7">
        <w:rPr>
          <w:rFonts w:ascii="新細明體" w:hAnsi="新細明體" w:cs="Calibri" w:hint="eastAsia"/>
        </w:rPr>
        <w:t>。</w:t>
      </w:r>
    </w:p>
    <w:p w:rsidR="002E6F33" w:rsidRDefault="002E6F33" w:rsidP="002E6F33">
      <w:pPr>
        <w:spacing w:line="360" w:lineRule="auto"/>
        <w:ind w:left="360" w:right="23"/>
        <w:rPr>
          <w:rFonts w:ascii="新細明體" w:hAnsi="新細明體" w:cs="Calibri"/>
        </w:rPr>
      </w:pPr>
    </w:p>
    <w:p w:rsidR="009C71D7" w:rsidRDefault="009C71D7" w:rsidP="009C71D7">
      <w:pPr>
        <w:spacing w:line="360" w:lineRule="auto"/>
        <w:ind w:right="23"/>
        <w:rPr>
          <w:szCs w:val="24"/>
          <w:u w:val="single"/>
        </w:rPr>
      </w:pPr>
      <w:r>
        <w:rPr>
          <w:szCs w:val="24"/>
          <w:u w:val="single"/>
        </w:rPr>
        <w:t>NLP</w:t>
      </w:r>
      <w:r>
        <w:rPr>
          <w:rFonts w:hint="eastAsia"/>
          <w:szCs w:val="24"/>
          <w:u w:val="single"/>
        </w:rPr>
        <w:t>用於戒毒治療的計劃</w:t>
      </w:r>
    </w:p>
    <w:p w:rsidR="009C71D7" w:rsidRDefault="00A15B68" w:rsidP="009C71D7">
      <w:pPr>
        <w:spacing w:line="360" w:lineRule="auto"/>
        <w:ind w:right="23"/>
        <w:rPr>
          <w:rFonts w:ascii="新細明體" w:hAnsi="新細明體" w:cs="Calibri"/>
        </w:rPr>
      </w:pPr>
      <w:r>
        <w:rPr>
          <w:rFonts w:ascii="新細明體" w:hAnsi="新細明體" w:cs="Calibri" w:hint="eastAsia"/>
        </w:rPr>
        <w:t xml:space="preserve">   </w:t>
      </w:r>
      <w:r w:rsidR="009C71D7">
        <w:rPr>
          <w:rFonts w:ascii="新細明體" w:hAnsi="新細明體" w:cs="Calibri" w:hint="eastAsia"/>
          <w:lang w:eastAsia="zh-HK"/>
        </w:rPr>
        <w:t>2009</w:t>
      </w:r>
      <w:r w:rsidR="009C71D7">
        <w:rPr>
          <w:rFonts w:ascii="新細明體" w:hAnsi="新細明體" w:cs="Calibri" w:hint="eastAsia"/>
        </w:rPr>
        <w:t>年7月基督教新生協會蒙禁毒基金贊助推行「青少年做得到」短期戒毒先導計劃，以短期住院及課堂形式進行，配合基督教信仰基礎及NLP的介入方法，協助</w:t>
      </w:r>
      <w:r w:rsidR="001F0E2C">
        <w:rPr>
          <w:rFonts w:ascii="新細明體" w:hAnsi="新細明體" w:cs="Calibri" w:hint="eastAsia"/>
        </w:rPr>
        <w:t>未能付出長時間接受戒毒治療的年青男性吸毒者</w:t>
      </w:r>
      <w:r w:rsidR="009C71D7">
        <w:rPr>
          <w:rFonts w:ascii="新細明體" w:hAnsi="新細明體" w:cs="Calibri" w:hint="eastAsia"/>
        </w:rPr>
        <w:t>建立積極健康的身心狀態，以戒除吸毒行為。為了增加課程的吸引</w:t>
      </w:r>
      <w:r w:rsidR="002E6F33">
        <w:rPr>
          <w:rFonts w:ascii="新細明體" w:hAnsi="新細明體" w:cs="Calibri" w:hint="eastAsia"/>
        </w:rPr>
        <w:t>性，內容更加入不同的戶外活動，例如：歷奇訓練、球類活動、參觀等，</w:t>
      </w:r>
      <w:r w:rsidR="009C71D7">
        <w:rPr>
          <w:rFonts w:ascii="新細明體" w:hAnsi="新細明體" w:cs="Calibri" w:hint="eastAsia"/>
        </w:rPr>
        <w:t>同時配合一些禁毒宣傳活動和社區服侍，培養學員對社會的責任和增加自信心。</w:t>
      </w:r>
    </w:p>
    <w:p w:rsidR="002E6F33" w:rsidRPr="002E6F33" w:rsidRDefault="002E6F33" w:rsidP="009C71D7">
      <w:pPr>
        <w:spacing w:line="360" w:lineRule="auto"/>
        <w:ind w:right="23"/>
        <w:rPr>
          <w:rFonts w:ascii="新細明體" w:hAnsi="新細明體" w:cs="Calibri"/>
        </w:rPr>
      </w:pPr>
    </w:p>
    <w:p w:rsidR="009C71D7" w:rsidRPr="00AA4DB5" w:rsidRDefault="00A15B68" w:rsidP="00085B61">
      <w:pPr>
        <w:spacing w:line="360" w:lineRule="auto"/>
        <w:ind w:right="23"/>
        <w:rPr>
          <w:rFonts w:ascii="新細明體" w:hAnsi="新細明體" w:cs="Calibri"/>
          <w:b/>
          <w:color w:val="000000"/>
          <w:sz w:val="20"/>
          <w:szCs w:val="20"/>
        </w:rPr>
      </w:pPr>
      <w:r>
        <w:rPr>
          <w:rFonts w:ascii="新細明體" w:hAnsi="新細明體" w:cs="Calibri" w:hint="eastAsia"/>
        </w:rPr>
        <w:t xml:space="preserve">   </w:t>
      </w:r>
      <w:r w:rsidR="009C71D7">
        <w:rPr>
          <w:rFonts w:ascii="新細明體" w:hAnsi="新細明體" w:cs="Calibri" w:hint="eastAsia"/>
        </w:rPr>
        <w:t>整體成效方面，計劃有四次追蹤式問卷調查，接受問卷調查的學員共有115位。</w:t>
      </w:r>
      <w:r w:rsidR="002E6F33">
        <w:rPr>
          <w:rFonts w:ascii="新細明體" w:hAnsi="新細明體" w:cs="Calibri" w:hint="eastAsia"/>
        </w:rPr>
        <w:t>四次調查分別於戒毒者入院舍時、完成課程時、</w:t>
      </w:r>
      <w:r w:rsidR="009C71D7">
        <w:rPr>
          <w:rFonts w:ascii="新細明體" w:hAnsi="新細明體" w:cs="Calibri" w:hint="eastAsia"/>
        </w:rPr>
        <w:t>課程後三個月</w:t>
      </w:r>
      <w:r w:rsidR="002E6F33">
        <w:rPr>
          <w:rFonts w:ascii="新細明體" w:hAnsi="新細明體" w:cs="Calibri" w:hint="eastAsia"/>
        </w:rPr>
        <w:t>及</w:t>
      </w:r>
      <w:r w:rsidR="009C71D7">
        <w:rPr>
          <w:rFonts w:ascii="新細明體" w:hAnsi="新細明體" w:cs="Calibri" w:hint="eastAsia"/>
        </w:rPr>
        <w:t>課程後六個月期間</w:t>
      </w:r>
      <w:r w:rsidR="002E6F33">
        <w:rPr>
          <w:rFonts w:ascii="新細明體" w:hAnsi="新細明體" w:cs="Calibri" w:hint="eastAsia"/>
        </w:rPr>
        <w:t>進行</w:t>
      </w:r>
      <w:r w:rsidR="009C71D7">
        <w:rPr>
          <w:rFonts w:ascii="新細明體" w:hAnsi="新細明體" w:cs="Calibri" w:hint="eastAsia"/>
        </w:rPr>
        <w:t>，同時向學員抽取尿液及頭髮樣本作驗毒測試。</w:t>
      </w:r>
      <w:r w:rsidR="009C71D7" w:rsidRPr="00AA4DB5">
        <w:rPr>
          <w:rFonts w:ascii="新細明體" w:hAnsi="新細明體" w:cs="Calibri" w:hint="eastAsia"/>
          <w:color w:val="000000"/>
        </w:rPr>
        <w:t>在完成為期兩至三星期的課程後，學員思想、情緒、行為及身體</w:t>
      </w:r>
      <w:r w:rsidR="00A86F84" w:rsidRPr="00AA4DB5">
        <w:rPr>
          <w:rFonts w:ascii="新細明體" w:hAnsi="新細明體" w:cs="Calibri" w:hint="eastAsia"/>
          <w:color w:val="000000"/>
        </w:rPr>
        <w:t>狀態四方面的自我評估平均都在2.5以上(基本指標為-5至+5)</w:t>
      </w:r>
      <w:r w:rsidR="009C71D7" w:rsidRPr="00AA4DB5">
        <w:rPr>
          <w:rFonts w:ascii="新細明體" w:hAnsi="新細明體" w:cs="Calibri" w:hint="eastAsia"/>
          <w:color w:val="000000"/>
          <w:szCs w:val="24"/>
        </w:rPr>
        <w:t>，</w:t>
      </w:r>
      <w:r w:rsidR="009C71D7" w:rsidRPr="00AA4DB5">
        <w:rPr>
          <w:rFonts w:ascii="新細明體" w:hAnsi="新細明體" w:cs="Calibri" w:hint="eastAsia"/>
          <w:color w:val="000000"/>
        </w:rPr>
        <w:t>可見計劃有助他們建立健康</w:t>
      </w:r>
      <w:r w:rsidR="00D84A1C" w:rsidRPr="00AA4DB5">
        <w:rPr>
          <w:rFonts w:ascii="新細明體" w:hAnsi="新細明體" w:cs="Calibri" w:hint="eastAsia"/>
          <w:color w:val="000000"/>
        </w:rPr>
        <w:t>積極</w:t>
      </w:r>
      <w:r w:rsidR="009C71D7" w:rsidRPr="00AA4DB5">
        <w:rPr>
          <w:rFonts w:ascii="新細明體" w:hAnsi="新細明體" w:cs="Calibri" w:hint="eastAsia"/>
          <w:color w:val="000000"/>
        </w:rPr>
        <w:t>的身心狀態。</w:t>
      </w:r>
      <w:r w:rsidR="009C71D7" w:rsidRPr="00AA4DB5">
        <w:rPr>
          <w:rFonts w:ascii="新細明體" w:hAnsi="新細明體" w:cs="Calibri" w:hint="eastAsia"/>
          <w:b/>
          <w:color w:val="000000"/>
          <w:sz w:val="20"/>
          <w:szCs w:val="20"/>
        </w:rPr>
        <w:tab/>
      </w:r>
    </w:p>
    <w:p w:rsidR="002E6F33" w:rsidRDefault="002E6F33" w:rsidP="002E6F33">
      <w:pPr>
        <w:spacing w:line="360" w:lineRule="auto"/>
        <w:ind w:right="23" w:firstLineChars="150" w:firstLine="300"/>
        <w:rPr>
          <w:rFonts w:ascii="新細明體" w:hAnsi="新細明體" w:cs="Calibri"/>
          <w:b/>
          <w:sz w:val="20"/>
          <w:szCs w:val="20"/>
        </w:rPr>
      </w:pPr>
    </w:p>
    <w:p w:rsidR="009C71D7" w:rsidRDefault="00A15B68" w:rsidP="00085B61">
      <w:pPr>
        <w:spacing w:line="360" w:lineRule="auto"/>
        <w:ind w:right="23"/>
        <w:rPr>
          <w:rFonts w:ascii="新細明體" w:hAnsi="新細明體" w:cs="Calibri"/>
        </w:rPr>
      </w:pPr>
      <w:r>
        <w:rPr>
          <w:rFonts w:ascii="新細明體" w:hAnsi="新細明體" w:cs="Calibri" w:hint="eastAsia"/>
        </w:rPr>
        <w:t xml:space="preserve">   </w:t>
      </w:r>
      <w:r w:rsidR="009C71D7">
        <w:rPr>
          <w:rFonts w:ascii="新細明體" w:hAnsi="新細明體" w:cs="Calibri" w:hint="eastAsia"/>
        </w:rPr>
        <w:t>計劃的成功在於其</w:t>
      </w:r>
      <w:r w:rsidR="009C71D7">
        <w:rPr>
          <w:rFonts w:cs="Calibri" w:hint="eastAsia"/>
        </w:rPr>
        <w:t>突破傳統的戒毒模式，融合創新的</w:t>
      </w:r>
      <w:r w:rsidR="009C71D7">
        <w:rPr>
          <w:rFonts w:cs="Calibri"/>
        </w:rPr>
        <w:t>NLP</w:t>
      </w:r>
      <w:r w:rsidR="002E6F33">
        <w:rPr>
          <w:rFonts w:cs="Calibri" w:hint="eastAsia"/>
        </w:rPr>
        <w:t>身心語言程式學，幫助青少年認識自我，發揮潛能，</w:t>
      </w:r>
      <w:r w:rsidR="00D84A1C">
        <w:rPr>
          <w:rFonts w:cs="Calibri" w:hint="eastAsia"/>
        </w:rPr>
        <w:t>加上歷奇活動，讓他們</w:t>
      </w:r>
      <w:r w:rsidR="009C71D7">
        <w:rPr>
          <w:rFonts w:cs="Calibri" w:hint="eastAsia"/>
        </w:rPr>
        <w:t>從體驗中學習</w:t>
      </w:r>
      <w:r w:rsidR="009C71D7">
        <w:rPr>
          <w:rFonts w:ascii="新細明體" w:hAnsi="新細明體" w:cs="Calibri" w:hint="eastAsia"/>
        </w:rPr>
        <w:t xml:space="preserve">提供社區服侍及宣傳禁毒的機會，讓學員重建自信，並對社會產生責任感。 </w:t>
      </w:r>
    </w:p>
    <w:p w:rsidR="009C71D7" w:rsidRDefault="009C71D7" w:rsidP="009C71D7">
      <w:pPr>
        <w:rPr>
          <w:u w:val="single"/>
          <w:lang w:eastAsia="zh-HK"/>
        </w:rPr>
      </w:pPr>
    </w:p>
    <w:p w:rsidR="009C71D7" w:rsidRDefault="009C71D7" w:rsidP="009C71D7">
      <w:pPr>
        <w:rPr>
          <w:u w:val="single"/>
        </w:rPr>
      </w:pPr>
      <w:r w:rsidRPr="00080F20">
        <w:rPr>
          <w:rFonts w:hint="eastAsia"/>
          <w:u w:val="single"/>
        </w:rPr>
        <w:t>基督教巴拿巴愛心服務團運用</w:t>
      </w:r>
      <w:r w:rsidRPr="00080F20">
        <w:rPr>
          <w:rFonts w:hint="eastAsia"/>
          <w:u w:val="single"/>
        </w:rPr>
        <w:t>NLP</w:t>
      </w:r>
      <w:r w:rsidRPr="00080F20">
        <w:rPr>
          <w:rFonts w:hint="eastAsia"/>
          <w:u w:val="single"/>
        </w:rPr>
        <w:t>於小組工作的經驗</w:t>
      </w:r>
    </w:p>
    <w:p w:rsidR="00321185" w:rsidRDefault="00321185" w:rsidP="009C71D7">
      <w:pPr>
        <w:rPr>
          <w:u w:val="single"/>
        </w:rPr>
      </w:pPr>
    </w:p>
    <w:p w:rsidR="009C71D7" w:rsidRPr="00AA4DB5" w:rsidRDefault="009C71D7" w:rsidP="009C71D7">
      <w:pPr>
        <w:rPr>
          <w:color w:val="000000"/>
          <w:sz w:val="20"/>
          <w:szCs w:val="20"/>
        </w:rPr>
      </w:pPr>
      <w:r w:rsidRPr="00AA4DB5">
        <w:rPr>
          <w:rFonts w:hint="eastAsia"/>
          <w:color w:val="000000"/>
          <w:sz w:val="20"/>
          <w:szCs w:val="20"/>
        </w:rPr>
        <w:t>(</w:t>
      </w:r>
      <w:r w:rsidRPr="00AA4DB5">
        <w:rPr>
          <w:rFonts w:hint="eastAsia"/>
          <w:color w:val="000000"/>
          <w:sz w:val="20"/>
          <w:szCs w:val="20"/>
        </w:rPr>
        <w:t>下文將提及多個</w:t>
      </w:r>
      <w:r w:rsidRPr="00AA4DB5">
        <w:rPr>
          <w:rFonts w:hint="eastAsia"/>
          <w:color w:val="000000"/>
          <w:sz w:val="20"/>
          <w:szCs w:val="20"/>
        </w:rPr>
        <w:t>NLP</w:t>
      </w:r>
      <w:r w:rsidR="00D84A1C">
        <w:rPr>
          <w:rFonts w:hint="eastAsia"/>
          <w:color w:val="000000"/>
          <w:sz w:val="20"/>
          <w:szCs w:val="20"/>
        </w:rPr>
        <w:t>技巧，但由於篇幅所限，本冊《基礎課程篇》</w:t>
      </w:r>
      <w:r w:rsidR="002E6F33" w:rsidRPr="00AA4DB5">
        <w:rPr>
          <w:rFonts w:hint="eastAsia"/>
          <w:color w:val="000000"/>
          <w:sz w:val="20"/>
          <w:szCs w:val="20"/>
        </w:rPr>
        <w:t>未能詳述，</w:t>
      </w:r>
      <w:r w:rsidR="00A86F84" w:rsidRPr="00AA4DB5">
        <w:rPr>
          <w:rFonts w:hint="eastAsia"/>
          <w:color w:val="000000"/>
          <w:sz w:val="20"/>
          <w:szCs w:val="20"/>
        </w:rPr>
        <w:t>部分技巧的</w:t>
      </w:r>
      <w:r w:rsidR="002E6F33" w:rsidRPr="00AA4DB5">
        <w:rPr>
          <w:rFonts w:hint="eastAsia"/>
          <w:color w:val="000000"/>
          <w:sz w:val="20"/>
          <w:szCs w:val="20"/>
        </w:rPr>
        <w:t>解說可參考</w:t>
      </w:r>
      <w:r w:rsidR="00D84A1C">
        <w:rPr>
          <w:rFonts w:hint="eastAsia"/>
          <w:color w:val="000000"/>
          <w:sz w:val="20"/>
          <w:szCs w:val="20"/>
        </w:rPr>
        <w:t>《</w:t>
      </w:r>
      <w:r w:rsidR="002E6F33" w:rsidRPr="00AA4DB5">
        <w:rPr>
          <w:rFonts w:hint="eastAsia"/>
          <w:color w:val="000000"/>
          <w:sz w:val="20"/>
          <w:szCs w:val="20"/>
        </w:rPr>
        <w:t>深造課程社工篇</w:t>
      </w:r>
      <w:r w:rsidR="00D84A1C">
        <w:rPr>
          <w:rFonts w:hint="eastAsia"/>
          <w:color w:val="000000"/>
          <w:sz w:val="20"/>
          <w:szCs w:val="20"/>
        </w:rPr>
        <w:t>》</w:t>
      </w:r>
      <w:r w:rsidR="002E6F33" w:rsidRPr="00AA4DB5">
        <w:rPr>
          <w:rFonts w:hint="eastAsia"/>
          <w:color w:val="000000"/>
          <w:sz w:val="20"/>
          <w:szCs w:val="20"/>
        </w:rPr>
        <w:t>，</w:t>
      </w:r>
      <w:r w:rsidRPr="00AA4DB5">
        <w:rPr>
          <w:rFonts w:hint="eastAsia"/>
          <w:color w:val="000000"/>
          <w:sz w:val="20"/>
          <w:szCs w:val="20"/>
        </w:rPr>
        <w:t>但</w:t>
      </w:r>
      <w:r w:rsidR="002E6F33" w:rsidRPr="00AA4DB5">
        <w:rPr>
          <w:rFonts w:hint="eastAsia"/>
          <w:color w:val="000000"/>
          <w:sz w:val="20"/>
          <w:szCs w:val="20"/>
        </w:rPr>
        <w:t>以下</w:t>
      </w:r>
      <w:r w:rsidRPr="00AA4DB5">
        <w:rPr>
          <w:rFonts w:hint="eastAsia"/>
          <w:color w:val="000000"/>
          <w:sz w:val="20"/>
          <w:szCs w:val="20"/>
        </w:rPr>
        <w:t>會透過小組設計和成效，讓同業初步了解</w:t>
      </w:r>
      <w:r w:rsidRPr="00AA4DB5">
        <w:rPr>
          <w:rFonts w:hint="eastAsia"/>
          <w:color w:val="000000"/>
          <w:sz w:val="20"/>
          <w:szCs w:val="20"/>
        </w:rPr>
        <w:t>NLP</w:t>
      </w:r>
      <w:r w:rsidRPr="00AA4DB5">
        <w:rPr>
          <w:rFonts w:hint="eastAsia"/>
          <w:color w:val="000000"/>
          <w:sz w:val="20"/>
          <w:szCs w:val="20"/>
        </w:rPr>
        <w:t>於戒毒工作的應用。</w:t>
      </w:r>
      <w:r w:rsidRPr="00AA4DB5">
        <w:rPr>
          <w:rFonts w:hint="eastAsia"/>
          <w:color w:val="000000"/>
          <w:sz w:val="20"/>
          <w:szCs w:val="20"/>
        </w:rPr>
        <w:t>)</w:t>
      </w:r>
    </w:p>
    <w:p w:rsidR="009C71D7" w:rsidRPr="00B83259" w:rsidRDefault="009C71D7" w:rsidP="009C71D7">
      <w:pPr>
        <w:rPr>
          <w:sz w:val="20"/>
          <w:szCs w:val="20"/>
          <w:u w:val="single"/>
        </w:rPr>
      </w:pPr>
    </w:p>
    <w:p w:rsidR="009C71D7" w:rsidRDefault="00A15B68" w:rsidP="002E6F33">
      <w:pPr>
        <w:spacing w:line="360" w:lineRule="auto"/>
      </w:pPr>
      <w:r>
        <w:rPr>
          <w:rFonts w:hint="eastAsia"/>
        </w:rPr>
        <w:t xml:space="preserve">   </w:t>
      </w:r>
      <w:r w:rsidR="009C71D7" w:rsidRPr="00F65881">
        <w:rPr>
          <w:rFonts w:hint="eastAsia"/>
        </w:rPr>
        <w:t>在人的一生中總會面對很多挫敗和傷痛的經歷，使人形成了很多負面的思想、記憶和感受。透過</w:t>
      </w:r>
      <w:r w:rsidR="009C71D7">
        <w:rPr>
          <w:rFonts w:hint="eastAsia"/>
        </w:rPr>
        <w:t>輔導和活動的介入</w:t>
      </w:r>
      <w:r w:rsidR="009C71D7" w:rsidRPr="00F65881">
        <w:rPr>
          <w:rFonts w:hint="eastAsia"/>
        </w:rPr>
        <w:t>，能灌輸正面思想，讓戒毒人士慢慢學習接納和原諒自己。可是這種正面的意識有時未能產生較持續的影響，當面對生活壓力及挫折時，負面的思想和情緒又再一次出現，令人又再度陷入迷茫當中。</w:t>
      </w:r>
      <w:r w:rsidR="009C71D7" w:rsidRPr="00F65881">
        <w:t xml:space="preserve"> </w:t>
      </w:r>
    </w:p>
    <w:p w:rsidR="002E6F33" w:rsidRPr="00F65881" w:rsidRDefault="002E6F33" w:rsidP="002E6F33">
      <w:pPr>
        <w:spacing w:line="360" w:lineRule="auto"/>
      </w:pPr>
    </w:p>
    <w:p w:rsidR="009C71D7" w:rsidRDefault="00A15B68" w:rsidP="002E6F33">
      <w:pPr>
        <w:spacing w:line="360" w:lineRule="auto"/>
      </w:pPr>
      <w:r>
        <w:rPr>
          <w:rFonts w:hint="eastAsia"/>
        </w:rPr>
        <w:t xml:space="preserve">   </w:t>
      </w:r>
      <w:r w:rsidR="009C71D7" w:rsidRPr="00F65881">
        <w:rPr>
          <w:rFonts w:hint="eastAsia"/>
        </w:rPr>
        <w:t>故此，希望能以</w:t>
      </w:r>
      <w:r w:rsidR="009C71D7" w:rsidRPr="00F65881">
        <w:t>NLP</w:t>
      </w:r>
      <w:r w:rsidR="009C71D7" w:rsidRPr="00F65881">
        <w:rPr>
          <w:rFonts w:hint="eastAsia"/>
        </w:rPr>
        <w:t>協助組員明白到這些負面程式如何產生，如何影響行為和情緒，</w:t>
      </w:r>
      <w:r w:rsidR="00D84A1C">
        <w:rPr>
          <w:rFonts w:hint="eastAsia"/>
        </w:rPr>
        <w:t>而他們可以如何</w:t>
      </w:r>
      <w:r w:rsidR="009C71D7" w:rsidRPr="00F65881">
        <w:rPr>
          <w:rFonts w:hint="eastAsia"/>
        </w:rPr>
        <w:t>修正，為個人身心健康設計一些合用的程式，建立</w:t>
      </w:r>
      <w:r w:rsidR="00D84A1C" w:rsidRPr="00F65881">
        <w:rPr>
          <w:rFonts w:hint="eastAsia"/>
        </w:rPr>
        <w:t>健康</w:t>
      </w:r>
      <w:r w:rsidR="009C71D7" w:rsidRPr="00F65881">
        <w:rPr>
          <w:rFonts w:hint="eastAsia"/>
        </w:rPr>
        <w:t>積極的身心狀態及正確人生目標，以預備融入社會。</w:t>
      </w:r>
      <w:r w:rsidR="009C71D7" w:rsidRPr="00F65881">
        <w:t xml:space="preserve"> </w:t>
      </w:r>
    </w:p>
    <w:p w:rsidR="00321185" w:rsidRDefault="00321185" w:rsidP="002E6F33">
      <w:pPr>
        <w:spacing w:line="360" w:lineRule="auto"/>
      </w:pPr>
    </w:p>
    <w:p w:rsidR="009C71D7" w:rsidRDefault="00A15B68" w:rsidP="002E6F33">
      <w:pPr>
        <w:spacing w:line="360" w:lineRule="auto"/>
      </w:pPr>
      <w:r>
        <w:rPr>
          <w:rFonts w:hint="eastAsia"/>
        </w:rPr>
        <w:t xml:space="preserve">   </w:t>
      </w:r>
      <w:r w:rsidR="009C71D7">
        <w:rPr>
          <w:rFonts w:hint="eastAsia"/>
        </w:rPr>
        <w:t>自</w:t>
      </w:r>
      <w:r w:rsidR="009C71D7">
        <w:rPr>
          <w:rFonts w:hint="eastAsia"/>
        </w:rPr>
        <w:t>2009</w:t>
      </w:r>
      <w:r w:rsidR="009C71D7">
        <w:rPr>
          <w:rFonts w:hint="eastAsia"/>
        </w:rPr>
        <w:t>年，我們曾為本機構南丫島訓練之家、馬鞍山中途宿舍的女性戒毒舍友及</w:t>
      </w:r>
      <w:r w:rsidR="009C71D7" w:rsidRPr="008A005D">
        <w:rPr>
          <w:rFonts w:hint="eastAsia"/>
        </w:rPr>
        <w:t>東區尤德夫人那打素醫院精神科藥物誤用診所</w:t>
      </w:r>
      <w:r w:rsidR="009C71D7">
        <w:rPr>
          <w:rFonts w:hint="eastAsia"/>
        </w:rPr>
        <w:t>的男性住院病人舉辦「</w:t>
      </w:r>
      <w:r w:rsidR="009C71D7">
        <w:rPr>
          <w:rFonts w:hint="eastAsia"/>
        </w:rPr>
        <w:t>NLP</w:t>
      </w:r>
      <w:r w:rsidR="009C71D7">
        <w:rPr>
          <w:rFonts w:hint="eastAsia"/>
        </w:rPr>
        <w:t>改變意念小組」，並由持有</w:t>
      </w:r>
      <w:r w:rsidR="009C71D7">
        <w:rPr>
          <w:rFonts w:hint="eastAsia"/>
        </w:rPr>
        <w:t>NLP</w:t>
      </w:r>
      <w:r w:rsidR="009C71D7">
        <w:rPr>
          <w:rFonts w:hint="eastAsia"/>
        </w:rPr>
        <w:t>高級執行師資格的社工同事負責設計及帶領小組，藉以提升組員的戒毒動機。</w:t>
      </w:r>
    </w:p>
    <w:p w:rsidR="009C71D7" w:rsidRPr="00F65881" w:rsidRDefault="009C71D7" w:rsidP="009C71D7">
      <w:pPr>
        <w:spacing w:line="360" w:lineRule="auto"/>
        <w:ind w:left="69"/>
      </w:pPr>
    </w:p>
    <w:p w:rsidR="009C71D7" w:rsidRPr="004D6067" w:rsidRDefault="009C71D7" w:rsidP="001E16B3">
      <w:pPr>
        <w:numPr>
          <w:ilvl w:val="0"/>
          <w:numId w:val="72"/>
        </w:numPr>
      </w:pPr>
      <w:r w:rsidRPr="004D6067">
        <w:rPr>
          <w:rFonts w:hint="eastAsia"/>
        </w:rPr>
        <w:t>小組目標</w:t>
      </w:r>
      <w:r>
        <w:rPr>
          <w:rFonts w:hint="eastAsia"/>
        </w:rPr>
        <w:t>：</w:t>
      </w:r>
    </w:p>
    <w:p w:rsidR="009C71D7" w:rsidRPr="004D6067" w:rsidRDefault="009C71D7" w:rsidP="001E16B3">
      <w:pPr>
        <w:numPr>
          <w:ilvl w:val="0"/>
          <w:numId w:val="73"/>
        </w:numPr>
        <w:spacing w:line="360" w:lineRule="auto"/>
        <w:ind w:left="714" w:hanging="357"/>
      </w:pPr>
      <w:r w:rsidRPr="004D6067">
        <w:rPr>
          <w:rFonts w:hint="eastAsia"/>
        </w:rPr>
        <w:t>協助戒毒者懂得以正面態度欣賞自己，善用個人資源；</w:t>
      </w:r>
      <w:r w:rsidRPr="004D6067">
        <w:t xml:space="preserve">              </w:t>
      </w:r>
    </w:p>
    <w:p w:rsidR="009C71D7" w:rsidRPr="004D6067" w:rsidRDefault="009C71D7" w:rsidP="001E16B3">
      <w:pPr>
        <w:numPr>
          <w:ilvl w:val="0"/>
          <w:numId w:val="73"/>
        </w:numPr>
        <w:spacing w:line="360" w:lineRule="auto"/>
        <w:ind w:left="714" w:hanging="357"/>
      </w:pPr>
      <w:r w:rsidRPr="004D6067">
        <w:rPr>
          <w:rFonts w:hint="eastAsia"/>
        </w:rPr>
        <w:t>協助戒毒者為自己的人生方向做決定及計劃；</w:t>
      </w:r>
      <w:r w:rsidRPr="004D6067">
        <w:t xml:space="preserve">          </w:t>
      </w:r>
    </w:p>
    <w:p w:rsidR="009C71D7" w:rsidRPr="004D6067" w:rsidRDefault="009C71D7" w:rsidP="001E16B3">
      <w:pPr>
        <w:numPr>
          <w:ilvl w:val="0"/>
          <w:numId w:val="73"/>
        </w:numPr>
        <w:spacing w:line="360" w:lineRule="auto"/>
        <w:ind w:left="714" w:hanging="357"/>
      </w:pPr>
      <w:r w:rsidRPr="004D6067">
        <w:rPr>
          <w:rFonts w:hint="eastAsia"/>
        </w:rPr>
        <w:t>協助戒毒者敢於面對過去、現在和將來，提升自我效能，預防重吸。</w:t>
      </w:r>
      <w:r w:rsidRPr="004D6067">
        <w:t xml:space="preserve"> </w:t>
      </w:r>
    </w:p>
    <w:p w:rsidR="009C71D7" w:rsidRDefault="009C71D7" w:rsidP="009C71D7">
      <w:pPr>
        <w:rPr>
          <w:u w:val="single"/>
        </w:rPr>
      </w:pPr>
    </w:p>
    <w:p w:rsidR="009C71D7" w:rsidRDefault="009C71D7" w:rsidP="001E16B3">
      <w:pPr>
        <w:numPr>
          <w:ilvl w:val="0"/>
          <w:numId w:val="72"/>
        </w:numPr>
        <w:spacing w:line="276" w:lineRule="auto"/>
        <w:ind w:left="357" w:hanging="357"/>
      </w:pPr>
      <w:r>
        <w:rPr>
          <w:rFonts w:hint="eastAsia"/>
        </w:rPr>
        <w:t>人數：</w:t>
      </w:r>
      <w:r>
        <w:rPr>
          <w:rFonts w:hint="eastAsia"/>
        </w:rPr>
        <w:t>4-6</w:t>
      </w:r>
      <w:r>
        <w:rPr>
          <w:rFonts w:hint="eastAsia"/>
        </w:rPr>
        <w:t>人</w:t>
      </w:r>
    </w:p>
    <w:p w:rsidR="009C71D7" w:rsidRPr="00AE2924" w:rsidRDefault="009C71D7" w:rsidP="00AE2924">
      <w:pPr>
        <w:spacing w:line="276" w:lineRule="auto"/>
        <w:rPr>
          <w:sz w:val="20"/>
        </w:rPr>
      </w:pPr>
    </w:p>
    <w:p w:rsidR="009C71D7" w:rsidRDefault="009C71D7" w:rsidP="001E16B3">
      <w:pPr>
        <w:numPr>
          <w:ilvl w:val="0"/>
          <w:numId w:val="72"/>
        </w:numPr>
        <w:spacing w:line="360" w:lineRule="auto"/>
        <w:ind w:left="357" w:hanging="357"/>
      </w:pPr>
      <w:r>
        <w:rPr>
          <w:rFonts w:hint="eastAsia"/>
        </w:rPr>
        <w:t>每節內容及程序：</w:t>
      </w:r>
    </w:p>
    <w:p w:rsidR="00321185" w:rsidRPr="00C11879" w:rsidRDefault="00321185" w:rsidP="00321185">
      <w:pPr>
        <w:spacing w:line="360" w:lineRule="auto"/>
      </w:pPr>
    </w:p>
    <w:p w:rsidR="009C71D7" w:rsidRPr="006F6618" w:rsidRDefault="009C71D7" w:rsidP="009C71D7">
      <w:pPr>
        <w:rPr>
          <w:sz w:val="22"/>
        </w:rPr>
      </w:pPr>
      <w:r w:rsidRPr="006F6618">
        <w:rPr>
          <w:rFonts w:hint="eastAsia"/>
          <w:sz w:val="22"/>
        </w:rPr>
        <w:t>第一節：建立積極思維與信念</w:t>
      </w:r>
    </w:p>
    <w:p w:rsidR="009C71D7"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讓</w:t>
      </w:r>
      <w:r>
        <w:rPr>
          <w:rFonts w:hint="eastAsia"/>
          <w:sz w:val="22"/>
        </w:rPr>
        <w:t>參加者</w:t>
      </w:r>
      <w:r w:rsidRPr="006F6618">
        <w:rPr>
          <w:rFonts w:hint="eastAsia"/>
          <w:sz w:val="22"/>
        </w:rPr>
        <w:t>了解人</w:t>
      </w:r>
      <w:r w:rsidR="002E6F33">
        <w:rPr>
          <w:rFonts w:hint="eastAsia"/>
          <w:sz w:val="22"/>
        </w:rPr>
        <w:t>（</w:t>
      </w:r>
      <w:r w:rsidRPr="006F6618">
        <w:rPr>
          <w:rFonts w:hint="eastAsia"/>
          <w:sz w:val="22"/>
        </w:rPr>
        <w:t>包括自己</w:t>
      </w:r>
      <w:r w:rsidR="002E6F33">
        <w:rPr>
          <w:rFonts w:hint="eastAsia"/>
          <w:sz w:val="22"/>
        </w:rPr>
        <w:t>）</w:t>
      </w:r>
      <w:r w:rsidRPr="006F6618">
        <w:rPr>
          <w:rFonts w:hint="eastAsia"/>
          <w:sz w:val="22"/>
        </w:rPr>
        <w:t>慣常的自我對話，學習主動積極的態度和言語，突</w:t>
      </w:r>
    </w:p>
    <w:p w:rsidR="009C71D7" w:rsidRPr="006F6618" w:rsidRDefault="009C71D7" w:rsidP="009C71D7">
      <w:pPr>
        <w:rPr>
          <w:sz w:val="22"/>
        </w:rPr>
      </w:pPr>
      <w:r>
        <w:rPr>
          <w:rFonts w:hint="eastAsia"/>
          <w:sz w:val="22"/>
        </w:rPr>
        <w:t xml:space="preserve">         </w:t>
      </w:r>
      <w:r w:rsidRPr="006F6618">
        <w:rPr>
          <w:rFonts w:hint="eastAsia"/>
          <w:sz w:val="22"/>
        </w:rPr>
        <w:t>破舊我的思維</w:t>
      </w:r>
    </w:p>
    <w:p w:rsidR="009C71D7" w:rsidRPr="006F6618" w:rsidRDefault="009C71D7" w:rsidP="009C71D7">
      <w:pPr>
        <w:rPr>
          <w:sz w:val="22"/>
        </w:rPr>
      </w:pPr>
      <w:r w:rsidRPr="006F6618">
        <w:rPr>
          <w:rFonts w:hint="eastAsia"/>
          <w:sz w:val="22"/>
        </w:rPr>
        <w:t xml:space="preserve">      2. </w:t>
      </w:r>
      <w:r w:rsidRPr="006F6618">
        <w:rPr>
          <w:rFonts w:hint="eastAsia"/>
          <w:sz w:val="22"/>
        </w:rPr>
        <w:t>探索何謂限制性信念，學習如何衝破故有的限制性信念，釋放個人的潛能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介紹</w:t>
            </w:r>
            <w:r w:rsidRPr="00AA4DB5">
              <w:rPr>
                <w:rFonts w:hint="eastAsia"/>
                <w:sz w:val="22"/>
              </w:rPr>
              <w:t>NLP</w:t>
            </w:r>
            <w:r w:rsidRPr="00AA4DB5">
              <w:rPr>
                <w:rFonts w:hint="eastAsia"/>
                <w:sz w:val="22"/>
              </w:rPr>
              <w:t>、簡介小組內容及訂定小組規範</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p w:rsidR="009C71D7" w:rsidRPr="00AA4DB5" w:rsidRDefault="009C71D7" w:rsidP="009C71D7">
            <w:pPr>
              <w:rPr>
                <w:sz w:val="22"/>
              </w:rPr>
            </w:pPr>
          </w:p>
        </w:tc>
        <w:tc>
          <w:tcPr>
            <w:tcW w:w="7200" w:type="dxa"/>
          </w:tcPr>
          <w:p w:rsidR="009C71D7" w:rsidRPr="00AA4DB5" w:rsidRDefault="009C71D7" w:rsidP="009C71D7">
            <w:pPr>
              <w:rPr>
                <w:sz w:val="22"/>
              </w:rPr>
            </w:pPr>
            <w:r w:rsidRPr="00AA4DB5">
              <w:rPr>
                <w:rFonts w:hint="eastAsia"/>
                <w:sz w:val="22"/>
              </w:rPr>
              <w:t>活動：學習</w:t>
            </w:r>
            <w:r w:rsidRPr="00AA4DB5">
              <w:rPr>
                <w:rFonts w:hint="eastAsia"/>
                <w:sz w:val="22"/>
              </w:rPr>
              <w:t>NLP</w:t>
            </w:r>
            <w:r w:rsidRPr="00AA4DB5">
              <w:rPr>
                <w:rFonts w:hint="eastAsia"/>
                <w:sz w:val="22"/>
              </w:rPr>
              <w:t>假設前提</w:t>
            </w:r>
          </w:p>
          <w:p w:rsidR="00FB3782" w:rsidRPr="00AA4DB5" w:rsidRDefault="00FB3782" w:rsidP="009C71D7">
            <w:pPr>
              <w:rPr>
                <w:sz w:val="22"/>
              </w:rPr>
            </w:pPr>
          </w:p>
          <w:p w:rsidR="009C71D7" w:rsidRPr="00AA4DB5" w:rsidRDefault="009C71D7" w:rsidP="009C71D7">
            <w:pPr>
              <w:rPr>
                <w:sz w:val="22"/>
              </w:rPr>
            </w:pPr>
            <w:r w:rsidRPr="00AA4DB5">
              <w:rPr>
                <w:rFonts w:hint="eastAsia"/>
                <w:sz w:val="22"/>
              </w:rPr>
              <w:t>NLP</w:t>
            </w:r>
            <w:r w:rsidRPr="00AA4DB5">
              <w:rPr>
                <w:rFonts w:hint="eastAsia"/>
                <w:sz w:val="22"/>
              </w:rPr>
              <w:t>主要包括</w:t>
            </w:r>
            <w:r w:rsidRPr="00AA4DB5">
              <w:rPr>
                <w:rFonts w:hint="eastAsia"/>
                <w:sz w:val="22"/>
              </w:rPr>
              <w:t>12</w:t>
            </w:r>
            <w:r w:rsidRPr="00AA4DB5">
              <w:rPr>
                <w:rFonts w:hint="eastAsia"/>
                <w:sz w:val="22"/>
              </w:rPr>
              <w:t>個假設前提</w:t>
            </w:r>
            <w:r w:rsidR="002E6F33" w:rsidRPr="00AA4DB5">
              <w:rPr>
                <w:rFonts w:hint="eastAsia"/>
                <w:sz w:val="22"/>
              </w:rPr>
              <w:t>（</w:t>
            </w:r>
            <w:r w:rsidRPr="00AA4DB5">
              <w:rPr>
                <w:rFonts w:hint="eastAsia"/>
                <w:sz w:val="22"/>
              </w:rPr>
              <w:t>即一些正面的思想信念</w:t>
            </w:r>
            <w:r w:rsidR="00774475" w:rsidRPr="00AA4DB5">
              <w:rPr>
                <w:rFonts w:hint="eastAsia"/>
                <w:sz w:val="22"/>
              </w:rPr>
              <w:t>，可參考附錄</w:t>
            </w:r>
            <w:r w:rsidR="002E6F33" w:rsidRPr="00AA4DB5">
              <w:rPr>
                <w:rFonts w:hint="eastAsia"/>
                <w:sz w:val="22"/>
              </w:rPr>
              <w:t>）</w:t>
            </w:r>
            <w:r w:rsidRPr="00AA4DB5">
              <w:rPr>
                <w:rFonts w:hint="eastAsia"/>
                <w:sz w:val="22"/>
              </w:rPr>
              <w:t>，先讓</w:t>
            </w:r>
            <w:r w:rsidR="002E6F33" w:rsidRPr="00AA4DB5">
              <w:rPr>
                <w:rFonts w:hint="eastAsia"/>
                <w:sz w:val="22"/>
              </w:rPr>
              <w:t>案主</w:t>
            </w:r>
            <w:r w:rsidRPr="00AA4DB5">
              <w:rPr>
                <w:rFonts w:hint="eastAsia"/>
                <w:sz w:val="22"/>
              </w:rPr>
              <w:t>明白這些信念可有助其更積極地面對人生，鼓勵他們選擇當中的信念成為個人的左右銘</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D84A1C" w:rsidRDefault="00D84A1C" w:rsidP="009C71D7">
            <w:pPr>
              <w:rPr>
                <w:rFonts w:hint="eastAsia"/>
                <w:sz w:val="22"/>
              </w:rPr>
            </w:pPr>
            <w:r>
              <w:rPr>
                <w:rFonts w:hint="eastAsia"/>
                <w:sz w:val="22"/>
              </w:rPr>
              <w:t>活動：尋究限制性信念</w:t>
            </w:r>
          </w:p>
          <w:p w:rsidR="00D84A1C" w:rsidRDefault="00D84A1C" w:rsidP="009C71D7">
            <w:pPr>
              <w:rPr>
                <w:rFonts w:hint="eastAsia"/>
                <w:sz w:val="22"/>
              </w:rPr>
            </w:pPr>
          </w:p>
          <w:p w:rsidR="009C71D7" w:rsidRPr="00AA4DB5" w:rsidRDefault="009C71D7" w:rsidP="009C71D7">
            <w:pPr>
              <w:rPr>
                <w:sz w:val="22"/>
              </w:rPr>
            </w:pPr>
            <w:r w:rsidRPr="00AA4DB5">
              <w:rPr>
                <w:rFonts w:hint="eastAsia"/>
                <w:sz w:val="22"/>
              </w:rPr>
              <w:t>以</w:t>
            </w:r>
            <w:r w:rsidRPr="00AA4DB5">
              <w:rPr>
                <w:rFonts w:hint="eastAsia"/>
                <w:sz w:val="22"/>
              </w:rPr>
              <w:t>NLP</w:t>
            </w:r>
            <w:r w:rsidRPr="00AA4DB5">
              <w:rPr>
                <w:rFonts w:hint="eastAsia"/>
                <w:sz w:val="22"/>
              </w:rPr>
              <w:t>技巧協助案主尋究由兒時至成長的一些非理性信念</w:t>
            </w:r>
            <w:r w:rsidR="002E6F33" w:rsidRPr="00AA4DB5">
              <w:rPr>
                <w:rFonts w:hint="eastAsia"/>
                <w:sz w:val="22"/>
              </w:rPr>
              <w:t>（</w:t>
            </w:r>
            <w:r w:rsidRPr="00AA4DB5">
              <w:rPr>
                <w:rFonts w:hint="eastAsia"/>
                <w:sz w:val="22"/>
              </w:rPr>
              <w:t>例如：認為自己無能力達成目標「我都是沒有能力去戒除毒癮」，或認為自己因為曾經做過某些事情，以致不值得擁有快樂和幸福等「都係自己以前做錯，吸毒多年導致</w:t>
            </w:r>
            <w:r w:rsidR="002E6F33" w:rsidRPr="00AA4DB5">
              <w:rPr>
                <w:rFonts w:hint="eastAsia"/>
                <w:sz w:val="22"/>
              </w:rPr>
              <w:t>家人離我而去</w:t>
            </w:r>
            <w:r w:rsidRPr="00AA4DB5">
              <w:rPr>
                <w:rFonts w:hint="eastAsia"/>
                <w:sz w:val="22"/>
              </w:rPr>
              <w:t>，我不配再有幸福正常的生活」</w:t>
            </w:r>
            <w:r w:rsidR="002E6F33" w:rsidRPr="00AA4DB5">
              <w:rPr>
                <w:rFonts w:hint="eastAsia"/>
                <w:sz w:val="22"/>
              </w:rPr>
              <w:t>）</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20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運用「限制性信念破框法」或「以感知位置原理改變信念」的技巧，協助案主以宏觀角度去啟發新的信念，破解現時</w:t>
            </w:r>
            <w:r w:rsidR="002E6F33" w:rsidRPr="00AA4DB5">
              <w:rPr>
                <w:rFonts w:hint="eastAsia"/>
                <w:sz w:val="22"/>
              </w:rPr>
              <w:t>的</w:t>
            </w:r>
            <w:r w:rsidRPr="00AA4DB5">
              <w:rPr>
                <w:rFonts w:hint="eastAsia"/>
                <w:sz w:val="22"/>
              </w:rPr>
              <w:t>限制性信念</w:t>
            </w:r>
          </w:p>
          <w:p w:rsidR="00FB3782" w:rsidRPr="00AA4DB5" w:rsidRDefault="00FB3782"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總結及給予家課</w:t>
            </w:r>
            <w:r w:rsidR="00774475" w:rsidRPr="00AA4DB5">
              <w:rPr>
                <w:rFonts w:hint="eastAsia"/>
                <w:sz w:val="22"/>
              </w:rPr>
              <w:t xml:space="preserve"> </w:t>
            </w:r>
          </w:p>
        </w:tc>
      </w:tr>
    </w:tbl>
    <w:p w:rsidR="00085B61" w:rsidRDefault="00085B61" w:rsidP="009C71D7">
      <w:pPr>
        <w:rPr>
          <w:sz w:val="22"/>
        </w:rPr>
      </w:pPr>
    </w:p>
    <w:p w:rsidR="009C71D7" w:rsidRPr="006F6618" w:rsidRDefault="009C71D7" w:rsidP="009C71D7">
      <w:pPr>
        <w:rPr>
          <w:sz w:val="22"/>
        </w:rPr>
      </w:pPr>
      <w:r w:rsidRPr="006F6618">
        <w:rPr>
          <w:rFonts w:hint="eastAsia"/>
          <w:sz w:val="22"/>
        </w:rPr>
        <w:t>第</w:t>
      </w:r>
      <w:r>
        <w:rPr>
          <w:rFonts w:hint="eastAsia"/>
          <w:sz w:val="22"/>
        </w:rPr>
        <w:t>二</w:t>
      </w:r>
      <w:r w:rsidRPr="006F6618">
        <w:rPr>
          <w:rFonts w:hint="eastAsia"/>
          <w:sz w:val="22"/>
        </w:rPr>
        <w:t>節：</w:t>
      </w:r>
      <w:r w:rsidR="002E6F33" w:rsidRPr="006F6618">
        <w:rPr>
          <w:rFonts w:hint="eastAsia"/>
          <w:sz w:val="22"/>
        </w:rPr>
        <w:t>掌控</w:t>
      </w:r>
      <w:r w:rsidRPr="006F6618">
        <w:rPr>
          <w:rFonts w:hint="eastAsia"/>
          <w:sz w:val="22"/>
        </w:rPr>
        <w:t>情緒的秘訣</w:t>
      </w:r>
    </w:p>
    <w:p w:rsidR="009C71D7" w:rsidRPr="006F6618"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讓</w:t>
      </w:r>
      <w:r w:rsidR="002E6F33">
        <w:rPr>
          <w:rFonts w:hint="eastAsia"/>
          <w:sz w:val="22"/>
        </w:rPr>
        <w:t>案主</w:t>
      </w:r>
      <w:r w:rsidRPr="006F6618">
        <w:rPr>
          <w:rFonts w:hint="eastAsia"/>
          <w:sz w:val="22"/>
        </w:rPr>
        <w:t>認識情緒對生理及心理的影響</w:t>
      </w:r>
    </w:p>
    <w:p w:rsidR="009C71D7" w:rsidRPr="006F6618" w:rsidRDefault="009C71D7" w:rsidP="009C71D7">
      <w:pPr>
        <w:rPr>
          <w:sz w:val="22"/>
        </w:rPr>
      </w:pPr>
      <w:r w:rsidRPr="006F6618">
        <w:rPr>
          <w:rFonts w:hint="eastAsia"/>
          <w:sz w:val="22"/>
        </w:rPr>
        <w:t xml:space="preserve">      2. </w:t>
      </w:r>
      <w:r w:rsidRPr="006F6618">
        <w:rPr>
          <w:rFonts w:hint="eastAsia"/>
          <w:sz w:val="22"/>
        </w:rPr>
        <w:t>協助</w:t>
      </w:r>
      <w:r w:rsidR="002E6F33">
        <w:rPr>
          <w:rFonts w:hint="eastAsia"/>
          <w:sz w:val="22"/>
        </w:rPr>
        <w:t>案主</w:t>
      </w:r>
      <w:r w:rsidRPr="006F6618">
        <w:rPr>
          <w:rFonts w:hint="eastAsia"/>
          <w:sz w:val="22"/>
        </w:rPr>
        <w:t>學習察覺自己的情緒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30</w:t>
            </w:r>
            <w:r w:rsidRPr="00AA4DB5">
              <w:rPr>
                <w:rFonts w:hint="eastAsia"/>
                <w:sz w:val="22"/>
              </w:rPr>
              <w:t>分鐘</w:t>
            </w:r>
          </w:p>
          <w:p w:rsidR="009C71D7" w:rsidRPr="00AA4DB5" w:rsidRDefault="009C71D7" w:rsidP="009C71D7">
            <w:pPr>
              <w:rPr>
                <w:sz w:val="22"/>
              </w:rPr>
            </w:pPr>
          </w:p>
        </w:tc>
        <w:tc>
          <w:tcPr>
            <w:tcW w:w="7200" w:type="dxa"/>
          </w:tcPr>
          <w:p w:rsidR="009C71D7" w:rsidRPr="00AA4DB5" w:rsidRDefault="009C71D7" w:rsidP="009C71D7">
            <w:pPr>
              <w:rPr>
                <w:sz w:val="22"/>
              </w:rPr>
            </w:pPr>
            <w:r w:rsidRPr="00AA4DB5">
              <w:rPr>
                <w:rFonts w:hint="eastAsia"/>
                <w:sz w:val="22"/>
              </w:rPr>
              <w:t>活動：假如我是一株花</w:t>
            </w:r>
          </w:p>
          <w:p w:rsidR="009C71D7" w:rsidRPr="00AA4DB5" w:rsidRDefault="00774475" w:rsidP="009C71D7">
            <w:pPr>
              <w:rPr>
                <w:sz w:val="22"/>
              </w:rPr>
            </w:pPr>
            <w:r w:rsidRPr="00AA4DB5">
              <w:rPr>
                <w:rFonts w:hint="eastAsia"/>
                <w:sz w:val="22"/>
              </w:rPr>
              <w:t>案主</w:t>
            </w:r>
            <w:r w:rsidR="009C71D7" w:rsidRPr="00AA4DB5">
              <w:rPr>
                <w:rFonts w:hint="eastAsia"/>
                <w:sz w:val="22"/>
              </w:rPr>
              <w:t>需繪畫一株代表自己的花，透過分享讓參加者明白每個人都受潛意識</w:t>
            </w:r>
            <w:r w:rsidR="002E6F33" w:rsidRPr="00AA4DB5">
              <w:rPr>
                <w:rFonts w:hint="eastAsia"/>
                <w:sz w:val="22"/>
              </w:rPr>
              <w:t>（</w:t>
            </w:r>
            <w:r w:rsidR="009C71D7" w:rsidRPr="00AA4DB5">
              <w:rPr>
                <w:rFonts w:hint="eastAsia"/>
                <w:sz w:val="22"/>
              </w:rPr>
              <w:t>深層思想</w:t>
            </w:r>
            <w:r w:rsidR="002E6F33" w:rsidRPr="00AA4DB5">
              <w:rPr>
                <w:rFonts w:hint="eastAsia"/>
                <w:sz w:val="22"/>
              </w:rPr>
              <w:t>）</w:t>
            </w:r>
            <w:r w:rsidR="009C71D7" w:rsidRPr="00AA4DB5">
              <w:rPr>
                <w:rFonts w:hint="eastAsia"/>
                <w:sz w:val="22"/>
              </w:rPr>
              <w:t>所影響。</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介紹情緒對身體的影響及未徹底處理的傷痛會引致的長遠不良反應</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2E6F33" w:rsidP="009C71D7">
            <w:pPr>
              <w:rPr>
                <w:sz w:val="22"/>
              </w:rPr>
            </w:pPr>
            <w:r w:rsidRPr="00AA4DB5">
              <w:rPr>
                <w:rFonts w:hint="eastAsia"/>
                <w:sz w:val="22"/>
              </w:rPr>
              <w:t>鬆弛練習：學習簡單的肌肉放鬆練習，以保持內心平和</w:t>
            </w:r>
            <w:r w:rsidR="009C71D7" w:rsidRPr="00AA4DB5">
              <w:rPr>
                <w:rFonts w:hint="eastAsia"/>
                <w:sz w:val="22"/>
              </w:rPr>
              <w:t>及舒緩由情緒引發的身體痛症</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總結及給予家課</w:t>
            </w:r>
          </w:p>
        </w:tc>
      </w:tr>
    </w:tbl>
    <w:p w:rsidR="009C71D7" w:rsidRDefault="009C71D7" w:rsidP="009C71D7">
      <w:pPr>
        <w:tabs>
          <w:tab w:val="left" w:pos="1526"/>
        </w:tabs>
        <w:rPr>
          <w:sz w:val="22"/>
        </w:rPr>
      </w:pPr>
    </w:p>
    <w:p w:rsidR="00321185" w:rsidRPr="006F6618" w:rsidRDefault="00321185" w:rsidP="009C71D7">
      <w:pPr>
        <w:tabs>
          <w:tab w:val="left" w:pos="1526"/>
        </w:tabs>
        <w:rPr>
          <w:sz w:val="22"/>
        </w:rPr>
      </w:pPr>
    </w:p>
    <w:p w:rsidR="009C71D7" w:rsidRPr="006F6618" w:rsidRDefault="009C71D7" w:rsidP="009C71D7">
      <w:pPr>
        <w:rPr>
          <w:sz w:val="22"/>
        </w:rPr>
      </w:pPr>
      <w:r w:rsidRPr="006F6618">
        <w:rPr>
          <w:rFonts w:hint="eastAsia"/>
          <w:sz w:val="22"/>
        </w:rPr>
        <w:t>第</w:t>
      </w:r>
      <w:r>
        <w:rPr>
          <w:rFonts w:hint="eastAsia"/>
          <w:sz w:val="22"/>
        </w:rPr>
        <w:t>三</w:t>
      </w:r>
      <w:r w:rsidRPr="006F6618">
        <w:rPr>
          <w:rFonts w:hint="eastAsia"/>
          <w:sz w:val="22"/>
        </w:rPr>
        <w:t>節：釋放枷鎖</w:t>
      </w:r>
    </w:p>
    <w:p w:rsidR="009C71D7" w:rsidRPr="006F6618" w:rsidRDefault="009C71D7" w:rsidP="009C71D7">
      <w:pPr>
        <w:rPr>
          <w:sz w:val="22"/>
        </w:rPr>
      </w:pPr>
      <w:r w:rsidRPr="006F6618">
        <w:rPr>
          <w:rFonts w:hint="eastAsia"/>
          <w:sz w:val="22"/>
        </w:rPr>
        <w:t>目的：協助案主有勇氣面對過去的創傷經歷及負面情緒，重新學習愛惜自己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分享家課</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小組討論及分享：揮之不去的回憶仍壓在心頭嗎</w:t>
            </w:r>
            <w:r w:rsidRPr="00AA4DB5">
              <w:rPr>
                <w:rFonts w:hint="eastAsia"/>
                <w:sz w:val="22"/>
              </w:rPr>
              <w:t>?</w:t>
            </w: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解釋何謂「時間線」</w:t>
            </w:r>
          </w:p>
        </w:tc>
      </w:tr>
      <w:tr w:rsidR="009C71D7" w:rsidRPr="00AA4DB5" w:rsidTr="009C71D7">
        <w:tc>
          <w:tcPr>
            <w:tcW w:w="1908" w:type="dxa"/>
          </w:tcPr>
          <w:p w:rsidR="009C71D7" w:rsidRPr="00AA4DB5" w:rsidRDefault="009C71D7" w:rsidP="009C71D7">
            <w:pPr>
              <w:rPr>
                <w:sz w:val="22"/>
              </w:rPr>
            </w:pPr>
            <w:r w:rsidRPr="00AA4DB5">
              <w:rPr>
                <w:rFonts w:hint="eastAsia"/>
                <w:sz w:val="22"/>
              </w:rPr>
              <w:t>25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透過「時間線」釋放負面情緒，如憤怒、傷感和罪疚等，引導</w:t>
            </w:r>
            <w:r w:rsidR="009B0F87">
              <w:rPr>
                <w:rFonts w:hint="eastAsia"/>
                <w:sz w:val="22"/>
              </w:rPr>
              <w:t>案主</w:t>
            </w:r>
            <w:r w:rsidRPr="00AA4DB5">
              <w:rPr>
                <w:rFonts w:hint="eastAsia"/>
                <w:sz w:val="22"/>
              </w:rPr>
              <w:t>去檢示自己的過去、現在和未來，並轉化為新的動力</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總結及給予家課</w:t>
            </w:r>
          </w:p>
        </w:tc>
      </w:tr>
    </w:tbl>
    <w:p w:rsidR="00321185" w:rsidRDefault="00321185" w:rsidP="009C71D7">
      <w:pPr>
        <w:tabs>
          <w:tab w:val="left" w:pos="1526"/>
        </w:tabs>
        <w:rPr>
          <w:sz w:val="22"/>
          <w:lang w:eastAsia="zh-HK"/>
        </w:rPr>
      </w:pPr>
    </w:p>
    <w:p w:rsidR="00321185" w:rsidRPr="006F6618" w:rsidRDefault="00321185" w:rsidP="009C71D7">
      <w:pPr>
        <w:tabs>
          <w:tab w:val="left" w:pos="1526"/>
        </w:tabs>
        <w:rPr>
          <w:sz w:val="22"/>
          <w:lang w:eastAsia="zh-HK"/>
        </w:rPr>
      </w:pPr>
    </w:p>
    <w:p w:rsidR="009C71D7" w:rsidRPr="006F6618" w:rsidRDefault="009C71D7" w:rsidP="009C71D7">
      <w:pPr>
        <w:rPr>
          <w:sz w:val="22"/>
        </w:rPr>
      </w:pPr>
      <w:r w:rsidRPr="006F6618">
        <w:rPr>
          <w:rFonts w:hint="eastAsia"/>
          <w:sz w:val="22"/>
        </w:rPr>
        <w:t>第</w:t>
      </w:r>
      <w:r>
        <w:rPr>
          <w:rFonts w:hint="eastAsia"/>
          <w:sz w:val="22"/>
        </w:rPr>
        <w:t>四</w:t>
      </w:r>
      <w:r w:rsidRPr="006F6618">
        <w:rPr>
          <w:rFonts w:hint="eastAsia"/>
          <w:sz w:val="22"/>
        </w:rPr>
        <w:t>節：狀態調控的藝術</w:t>
      </w:r>
    </w:p>
    <w:p w:rsidR="009C71D7" w:rsidRPr="006F6618"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幫助</w:t>
      </w:r>
      <w:r w:rsidR="00774475">
        <w:rPr>
          <w:rFonts w:hint="eastAsia"/>
          <w:sz w:val="22"/>
        </w:rPr>
        <w:t>案主</w:t>
      </w:r>
      <w:r w:rsidRPr="006F6618">
        <w:rPr>
          <w:rFonts w:hint="eastAsia"/>
          <w:sz w:val="22"/>
        </w:rPr>
        <w:t>嘗試制止沮喪狀態</w:t>
      </w:r>
    </w:p>
    <w:p w:rsidR="009C71D7" w:rsidRPr="006F6618" w:rsidRDefault="009C71D7" w:rsidP="009C71D7">
      <w:pPr>
        <w:rPr>
          <w:sz w:val="22"/>
        </w:rPr>
      </w:pPr>
      <w:r w:rsidRPr="006F6618">
        <w:rPr>
          <w:rFonts w:hint="eastAsia"/>
          <w:sz w:val="22"/>
        </w:rPr>
        <w:t xml:space="preserve">      2. </w:t>
      </w:r>
      <w:r w:rsidRPr="006F6618">
        <w:rPr>
          <w:rFonts w:hint="eastAsia"/>
          <w:sz w:val="22"/>
        </w:rPr>
        <w:t>讓</w:t>
      </w:r>
      <w:r w:rsidR="00774475">
        <w:rPr>
          <w:rFonts w:hint="eastAsia"/>
          <w:sz w:val="22"/>
        </w:rPr>
        <w:t>案主</w:t>
      </w:r>
      <w:r w:rsidRPr="006F6618">
        <w:rPr>
          <w:rFonts w:hint="eastAsia"/>
          <w:sz w:val="22"/>
        </w:rPr>
        <w:t>為自己設定良好狀態，提升自信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p w:rsidR="009C71D7" w:rsidRPr="00AA4DB5" w:rsidRDefault="009C71D7"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15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小組討論及分享：狀態管理和調控</w:t>
            </w:r>
          </w:p>
          <w:p w:rsidR="009C71D7" w:rsidRPr="00AA4DB5" w:rsidRDefault="009C71D7"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20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運用「揮去模式」幫助</w:t>
            </w:r>
            <w:r w:rsidR="009B0F87">
              <w:rPr>
                <w:rFonts w:hint="eastAsia"/>
                <w:sz w:val="22"/>
              </w:rPr>
              <w:t>案主</w:t>
            </w:r>
            <w:r w:rsidRPr="00AA4DB5">
              <w:rPr>
                <w:rFonts w:hint="eastAsia"/>
                <w:sz w:val="22"/>
              </w:rPr>
              <w:t>提起動機和狀態</w:t>
            </w:r>
          </w:p>
          <w:p w:rsidR="009C71D7" w:rsidRPr="00AA4DB5" w:rsidRDefault="009C71D7" w:rsidP="009C71D7">
            <w:pPr>
              <w:rPr>
                <w:sz w:val="22"/>
              </w:rPr>
            </w:pPr>
          </w:p>
        </w:tc>
      </w:tr>
      <w:tr w:rsidR="009C71D7" w:rsidRPr="00AA4DB5" w:rsidTr="009C71D7">
        <w:tc>
          <w:tcPr>
            <w:tcW w:w="1908" w:type="dxa"/>
          </w:tcPr>
          <w:p w:rsidR="009C71D7" w:rsidRPr="00AA4DB5" w:rsidRDefault="009C71D7" w:rsidP="009C71D7">
            <w:pPr>
              <w:rPr>
                <w:sz w:val="22"/>
              </w:rPr>
            </w:pPr>
            <w:r w:rsidRPr="00AA4DB5">
              <w:rPr>
                <w:rFonts w:hint="eastAsia"/>
                <w:sz w:val="22"/>
              </w:rPr>
              <w:t>30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設定「心錨」，幫助</w:t>
            </w:r>
            <w:r w:rsidR="00774475" w:rsidRPr="00AA4DB5">
              <w:rPr>
                <w:rFonts w:hint="eastAsia"/>
                <w:sz w:val="22"/>
              </w:rPr>
              <w:t>案主</w:t>
            </w:r>
            <w:r w:rsidRPr="00AA4DB5">
              <w:rPr>
                <w:rFonts w:hint="eastAsia"/>
                <w:sz w:val="22"/>
              </w:rPr>
              <w:t>進入過往某些狀態，又能把過去的狀態，與現在或將來結合，例如當低落時，可以回復昔日的光輝或理想狀態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總結及家課</w:t>
            </w:r>
          </w:p>
        </w:tc>
      </w:tr>
    </w:tbl>
    <w:p w:rsidR="00321185" w:rsidRDefault="00321185" w:rsidP="009C71D7">
      <w:pPr>
        <w:rPr>
          <w:sz w:val="22"/>
        </w:rPr>
      </w:pPr>
    </w:p>
    <w:p w:rsidR="00085B61" w:rsidRDefault="00085B61" w:rsidP="009C71D7">
      <w:pPr>
        <w:rPr>
          <w:sz w:val="22"/>
        </w:rPr>
      </w:pPr>
    </w:p>
    <w:p w:rsidR="009C71D7" w:rsidRPr="006F6618" w:rsidRDefault="009C71D7" w:rsidP="009C71D7">
      <w:pPr>
        <w:rPr>
          <w:sz w:val="22"/>
        </w:rPr>
      </w:pPr>
      <w:r w:rsidRPr="006F6618">
        <w:rPr>
          <w:rFonts w:hint="eastAsia"/>
          <w:sz w:val="22"/>
        </w:rPr>
        <w:t>第</w:t>
      </w:r>
      <w:r>
        <w:rPr>
          <w:rFonts w:hint="eastAsia"/>
          <w:sz w:val="22"/>
        </w:rPr>
        <w:t>五</w:t>
      </w:r>
      <w:r w:rsidRPr="006F6618">
        <w:rPr>
          <w:rFonts w:hint="eastAsia"/>
          <w:sz w:val="22"/>
        </w:rPr>
        <w:t>節：澄清與建立價值觀</w:t>
      </w:r>
    </w:p>
    <w:p w:rsidR="009C71D7" w:rsidRPr="006F6618" w:rsidRDefault="009C71D7" w:rsidP="009C71D7">
      <w:pPr>
        <w:rPr>
          <w:sz w:val="22"/>
        </w:rPr>
      </w:pPr>
      <w:r w:rsidRPr="006F6618">
        <w:rPr>
          <w:rFonts w:hint="eastAsia"/>
          <w:sz w:val="22"/>
        </w:rPr>
        <w:t>目的：</w:t>
      </w:r>
      <w:r w:rsidRPr="006F6618">
        <w:rPr>
          <w:rFonts w:hint="eastAsia"/>
          <w:sz w:val="22"/>
        </w:rPr>
        <w:t xml:space="preserve">1. </w:t>
      </w:r>
      <w:r w:rsidRPr="006F6618">
        <w:rPr>
          <w:rFonts w:hint="eastAsia"/>
          <w:sz w:val="22"/>
        </w:rPr>
        <w:t>讓</w:t>
      </w:r>
      <w:r w:rsidR="00774475">
        <w:rPr>
          <w:rFonts w:hint="eastAsia"/>
          <w:sz w:val="22"/>
        </w:rPr>
        <w:t>案主</w:t>
      </w:r>
      <w:r w:rsidRPr="006F6618">
        <w:rPr>
          <w:rFonts w:hint="eastAsia"/>
          <w:sz w:val="22"/>
        </w:rPr>
        <w:t>明白價值觀的重要性和形成過程</w:t>
      </w:r>
    </w:p>
    <w:p w:rsidR="009C71D7" w:rsidRPr="006F6618" w:rsidRDefault="009C71D7" w:rsidP="009C71D7">
      <w:pPr>
        <w:rPr>
          <w:sz w:val="22"/>
        </w:rPr>
      </w:pPr>
      <w:r w:rsidRPr="006F6618">
        <w:rPr>
          <w:rFonts w:hint="eastAsia"/>
          <w:sz w:val="22"/>
        </w:rPr>
        <w:t xml:space="preserve">      2. </w:t>
      </w:r>
      <w:r w:rsidRPr="006F6618">
        <w:rPr>
          <w:rFonts w:hint="eastAsia"/>
          <w:sz w:val="22"/>
        </w:rPr>
        <w:t>幫助</w:t>
      </w:r>
      <w:r w:rsidR="00774475">
        <w:rPr>
          <w:rFonts w:hint="eastAsia"/>
          <w:sz w:val="22"/>
        </w:rPr>
        <w:t>案主釐</w:t>
      </w:r>
      <w:r w:rsidRPr="006F6618">
        <w:rPr>
          <w:rFonts w:hint="eastAsia"/>
          <w:sz w:val="22"/>
        </w:rPr>
        <w:t>清人生的信念和價值，思考人生方向和目標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0"/>
      </w:tblGrid>
      <w:tr w:rsidR="009C71D7" w:rsidRPr="00AA4DB5" w:rsidTr="009C71D7">
        <w:tc>
          <w:tcPr>
            <w:tcW w:w="1908" w:type="dxa"/>
          </w:tcPr>
          <w:p w:rsidR="009C71D7" w:rsidRPr="00AA4DB5" w:rsidRDefault="009C71D7" w:rsidP="009C71D7">
            <w:pPr>
              <w:jc w:val="center"/>
              <w:rPr>
                <w:sz w:val="22"/>
              </w:rPr>
            </w:pPr>
            <w:r w:rsidRPr="00AA4DB5">
              <w:rPr>
                <w:rFonts w:hint="eastAsia"/>
                <w:sz w:val="22"/>
              </w:rPr>
              <w:t>時間</w:t>
            </w:r>
          </w:p>
        </w:tc>
        <w:tc>
          <w:tcPr>
            <w:tcW w:w="7200"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908"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分享家課</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短講：價值觀的重要性和意義</w:t>
            </w:r>
          </w:p>
        </w:tc>
      </w:tr>
      <w:tr w:rsidR="009C71D7" w:rsidRPr="00AA4DB5" w:rsidTr="009C71D7">
        <w:tc>
          <w:tcPr>
            <w:tcW w:w="1908" w:type="dxa"/>
          </w:tcPr>
          <w:p w:rsidR="009C71D7" w:rsidRPr="00AA4DB5" w:rsidRDefault="009C71D7" w:rsidP="009C71D7">
            <w:pPr>
              <w:rPr>
                <w:sz w:val="22"/>
              </w:rPr>
            </w:pPr>
            <w:r w:rsidRPr="00AA4DB5">
              <w:rPr>
                <w:rFonts w:hint="eastAsia"/>
                <w:sz w:val="22"/>
              </w:rPr>
              <w:t>40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理解層次貫通法</w:t>
            </w:r>
          </w:p>
          <w:p w:rsidR="009C71D7" w:rsidRPr="00AA4DB5" w:rsidRDefault="009C71D7" w:rsidP="009C71D7">
            <w:pPr>
              <w:rPr>
                <w:sz w:val="22"/>
              </w:rPr>
            </w:pPr>
            <w:r w:rsidRPr="00AA4DB5">
              <w:rPr>
                <w:rFonts w:hint="eastAsia"/>
                <w:sz w:val="22"/>
              </w:rPr>
              <w:t>理解層次包括六個層次：精神、身份、信念和價值、能力、行為及環境，是一套解釋事情的模式，可以幫助當時人明白困擾所在，找出解決方法。</w:t>
            </w:r>
          </w:p>
        </w:tc>
      </w:tr>
      <w:tr w:rsidR="009C71D7" w:rsidRPr="00AA4DB5" w:rsidTr="009C71D7">
        <w:tc>
          <w:tcPr>
            <w:tcW w:w="1908"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7200" w:type="dxa"/>
          </w:tcPr>
          <w:p w:rsidR="009C71D7" w:rsidRPr="00AA4DB5" w:rsidRDefault="009C71D7" w:rsidP="009C71D7">
            <w:pPr>
              <w:rPr>
                <w:sz w:val="22"/>
              </w:rPr>
            </w:pPr>
            <w:r w:rsidRPr="00AA4DB5">
              <w:rPr>
                <w:rFonts w:hint="eastAsia"/>
                <w:sz w:val="22"/>
              </w:rPr>
              <w:t>總結及家課</w:t>
            </w:r>
          </w:p>
        </w:tc>
      </w:tr>
    </w:tbl>
    <w:p w:rsidR="00321185" w:rsidRDefault="00321185" w:rsidP="009C71D7">
      <w:pPr>
        <w:tabs>
          <w:tab w:val="left" w:pos="1526"/>
        </w:tabs>
        <w:rPr>
          <w:sz w:val="22"/>
          <w:lang w:eastAsia="zh-HK"/>
        </w:rPr>
      </w:pPr>
    </w:p>
    <w:p w:rsidR="00FB3782" w:rsidRDefault="00FB3782" w:rsidP="009C71D7">
      <w:pPr>
        <w:tabs>
          <w:tab w:val="left" w:pos="1526"/>
        </w:tabs>
        <w:rPr>
          <w:sz w:val="22"/>
          <w:lang w:eastAsia="zh-HK"/>
        </w:rPr>
      </w:pPr>
    </w:p>
    <w:p w:rsidR="009C71D7" w:rsidRPr="006F6618" w:rsidRDefault="009C71D7" w:rsidP="009C71D7">
      <w:pPr>
        <w:tabs>
          <w:tab w:val="left" w:pos="1526"/>
        </w:tabs>
        <w:rPr>
          <w:sz w:val="22"/>
        </w:rPr>
      </w:pPr>
      <w:r w:rsidRPr="006F6618">
        <w:rPr>
          <w:rFonts w:hint="eastAsia"/>
          <w:sz w:val="22"/>
        </w:rPr>
        <w:t>第</w:t>
      </w:r>
      <w:r>
        <w:rPr>
          <w:rFonts w:hint="eastAsia"/>
          <w:sz w:val="22"/>
        </w:rPr>
        <w:t>六</w:t>
      </w:r>
      <w:r w:rsidRPr="006F6618">
        <w:rPr>
          <w:rFonts w:hint="eastAsia"/>
          <w:sz w:val="22"/>
        </w:rPr>
        <w:t>節：目標在望</w:t>
      </w:r>
    </w:p>
    <w:p w:rsidR="009C71D7" w:rsidRPr="006F6618" w:rsidRDefault="009C71D7" w:rsidP="009C71D7">
      <w:pPr>
        <w:tabs>
          <w:tab w:val="left" w:pos="1526"/>
        </w:tabs>
        <w:rPr>
          <w:sz w:val="22"/>
        </w:rPr>
      </w:pPr>
      <w:r w:rsidRPr="006F6618">
        <w:rPr>
          <w:rFonts w:hint="eastAsia"/>
          <w:sz w:val="22"/>
        </w:rPr>
        <w:t>目的：</w:t>
      </w:r>
      <w:r w:rsidRPr="006F6618">
        <w:rPr>
          <w:rFonts w:hint="eastAsia"/>
          <w:sz w:val="22"/>
        </w:rPr>
        <w:t xml:space="preserve">1. </w:t>
      </w:r>
      <w:r w:rsidRPr="006F6618">
        <w:rPr>
          <w:rFonts w:hint="eastAsia"/>
          <w:sz w:val="22"/>
        </w:rPr>
        <w:t>讓</w:t>
      </w:r>
      <w:r w:rsidR="00774475">
        <w:rPr>
          <w:rFonts w:hint="eastAsia"/>
          <w:sz w:val="22"/>
        </w:rPr>
        <w:t>案主</w:t>
      </w:r>
      <w:r w:rsidRPr="006F6618">
        <w:rPr>
          <w:rFonts w:hint="eastAsia"/>
          <w:sz w:val="22"/>
        </w:rPr>
        <w:t>掌握達成目標的原則</w:t>
      </w:r>
    </w:p>
    <w:p w:rsidR="009C71D7" w:rsidRDefault="009C71D7" w:rsidP="009C71D7">
      <w:pPr>
        <w:tabs>
          <w:tab w:val="left" w:pos="1526"/>
        </w:tabs>
        <w:rPr>
          <w:sz w:val="22"/>
        </w:rPr>
      </w:pPr>
      <w:r w:rsidRPr="006F6618">
        <w:rPr>
          <w:rFonts w:hint="eastAsia"/>
          <w:sz w:val="22"/>
        </w:rPr>
        <w:t xml:space="preserve">      2. </w:t>
      </w:r>
      <w:r w:rsidRPr="006F6618">
        <w:rPr>
          <w:rFonts w:hint="eastAsia"/>
          <w:sz w:val="22"/>
        </w:rPr>
        <w:t>幫助</w:t>
      </w:r>
      <w:r w:rsidR="00774475">
        <w:rPr>
          <w:rFonts w:hint="eastAsia"/>
          <w:sz w:val="22"/>
        </w:rPr>
        <w:t>案主</w:t>
      </w:r>
      <w:r w:rsidRPr="006F6618">
        <w:rPr>
          <w:rFonts w:hint="eastAsia"/>
          <w:sz w:val="22"/>
        </w:rPr>
        <w:t>訂定人生目標</w:t>
      </w:r>
    </w:p>
    <w:p w:rsidR="009C71D7" w:rsidRPr="006F6618" w:rsidRDefault="009C71D7" w:rsidP="009C71D7">
      <w:pPr>
        <w:tabs>
          <w:tab w:val="left" w:pos="1526"/>
        </w:tabs>
        <w:rPr>
          <w:sz w:val="22"/>
        </w:rPr>
      </w:pPr>
      <w:r>
        <w:rPr>
          <w:rFonts w:hint="eastAsia"/>
          <w:sz w:val="22"/>
        </w:rPr>
        <w:t xml:space="preserve">      3. </w:t>
      </w:r>
      <w:r w:rsidRPr="006F6618">
        <w:rPr>
          <w:rFonts w:hint="eastAsia"/>
          <w:sz w:val="22"/>
        </w:rPr>
        <w:t>協助</w:t>
      </w:r>
      <w:r w:rsidR="009B0F87">
        <w:rPr>
          <w:rFonts w:hint="eastAsia"/>
          <w:sz w:val="22"/>
        </w:rPr>
        <w:t>案主</w:t>
      </w:r>
      <w:r w:rsidRPr="006F6618">
        <w:rPr>
          <w:rFonts w:hint="eastAsia"/>
          <w:sz w:val="22"/>
        </w:rPr>
        <w:t>構思達成目標的策略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722"/>
      </w:tblGrid>
      <w:tr w:rsidR="009C71D7" w:rsidRPr="00AA4DB5" w:rsidTr="009C71D7">
        <w:tc>
          <w:tcPr>
            <w:tcW w:w="1800" w:type="dxa"/>
          </w:tcPr>
          <w:p w:rsidR="009C71D7" w:rsidRPr="00AA4DB5" w:rsidRDefault="009C71D7" w:rsidP="009C71D7">
            <w:pPr>
              <w:jc w:val="center"/>
              <w:rPr>
                <w:sz w:val="22"/>
              </w:rPr>
            </w:pPr>
          </w:p>
        </w:tc>
        <w:tc>
          <w:tcPr>
            <w:tcW w:w="6722" w:type="dxa"/>
          </w:tcPr>
          <w:p w:rsidR="009C71D7" w:rsidRPr="00AA4DB5" w:rsidRDefault="009C71D7" w:rsidP="009C71D7">
            <w:pPr>
              <w:jc w:val="center"/>
              <w:rPr>
                <w:sz w:val="22"/>
              </w:rPr>
            </w:pPr>
            <w:r w:rsidRPr="00AA4DB5">
              <w:rPr>
                <w:rFonts w:hint="eastAsia"/>
                <w:sz w:val="22"/>
              </w:rPr>
              <w:t>內容</w:t>
            </w:r>
          </w:p>
        </w:tc>
      </w:tr>
      <w:tr w:rsidR="009C71D7" w:rsidRPr="00AA4DB5" w:rsidTr="009C71D7">
        <w:tc>
          <w:tcPr>
            <w:tcW w:w="1800" w:type="dxa"/>
          </w:tcPr>
          <w:p w:rsidR="009C71D7" w:rsidRPr="00AA4DB5" w:rsidRDefault="009C71D7" w:rsidP="009C71D7">
            <w:pPr>
              <w:rPr>
                <w:sz w:val="22"/>
              </w:rPr>
            </w:pPr>
            <w:r w:rsidRPr="00AA4DB5">
              <w:rPr>
                <w:rFonts w:hint="eastAsia"/>
                <w:sz w:val="22"/>
              </w:rPr>
              <w:t>5</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透過鬆弛練習，協助案主進入治療的狀態</w:t>
            </w:r>
          </w:p>
        </w:tc>
      </w:tr>
      <w:tr w:rsidR="009C71D7" w:rsidRPr="00AA4DB5" w:rsidTr="009C71D7">
        <w:tc>
          <w:tcPr>
            <w:tcW w:w="1800" w:type="dxa"/>
          </w:tcPr>
          <w:p w:rsidR="009C71D7" w:rsidRPr="00AA4DB5" w:rsidRDefault="009C71D7" w:rsidP="009C71D7">
            <w:pPr>
              <w:rPr>
                <w:sz w:val="22"/>
              </w:rPr>
            </w:pPr>
            <w:r w:rsidRPr="00AA4DB5">
              <w:rPr>
                <w:rFonts w:hint="eastAsia"/>
                <w:sz w:val="22"/>
              </w:rPr>
              <w:t>10</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分享家課</w:t>
            </w:r>
          </w:p>
        </w:tc>
      </w:tr>
      <w:tr w:rsidR="009C71D7" w:rsidRPr="00AA4DB5" w:rsidTr="009C71D7">
        <w:tc>
          <w:tcPr>
            <w:tcW w:w="1800" w:type="dxa"/>
          </w:tcPr>
          <w:p w:rsidR="009C71D7" w:rsidRPr="00AA4DB5" w:rsidRDefault="009C71D7" w:rsidP="009C71D7">
            <w:pPr>
              <w:rPr>
                <w:sz w:val="22"/>
              </w:rPr>
            </w:pPr>
            <w:r w:rsidRPr="00AA4DB5">
              <w:rPr>
                <w:rFonts w:hint="eastAsia"/>
                <w:sz w:val="22"/>
              </w:rPr>
              <w:t>30</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技巧練習：達成目標的原則及特徵</w:t>
            </w:r>
          </w:p>
          <w:p w:rsidR="009C71D7" w:rsidRPr="00AA4DB5" w:rsidRDefault="009C71D7" w:rsidP="009C71D7">
            <w:pPr>
              <w:rPr>
                <w:sz w:val="22"/>
              </w:rPr>
            </w:pPr>
            <w:r w:rsidRPr="00AA4DB5">
              <w:rPr>
                <w:rFonts w:hint="eastAsia"/>
                <w:sz w:val="22"/>
              </w:rPr>
              <w:t>幫助</w:t>
            </w:r>
            <w:r w:rsidR="00774475" w:rsidRPr="00AA4DB5">
              <w:rPr>
                <w:rFonts w:hint="eastAsia"/>
                <w:sz w:val="22"/>
              </w:rPr>
              <w:t>案主</w:t>
            </w:r>
            <w:r w:rsidRPr="00AA4DB5">
              <w:rPr>
                <w:rFonts w:hint="eastAsia"/>
                <w:sz w:val="22"/>
              </w:rPr>
              <w:t>學習善用個人資源以訂定及達成目標</w:t>
            </w:r>
          </w:p>
        </w:tc>
      </w:tr>
      <w:tr w:rsidR="009C71D7" w:rsidRPr="00AA4DB5" w:rsidTr="009C71D7">
        <w:tc>
          <w:tcPr>
            <w:tcW w:w="1800" w:type="dxa"/>
          </w:tcPr>
          <w:p w:rsidR="009C71D7" w:rsidRPr="00AA4DB5" w:rsidRDefault="009C71D7" w:rsidP="009C71D7">
            <w:pPr>
              <w:rPr>
                <w:sz w:val="22"/>
              </w:rPr>
            </w:pPr>
            <w:r w:rsidRPr="00AA4DB5">
              <w:rPr>
                <w:rFonts w:hint="eastAsia"/>
                <w:sz w:val="22"/>
              </w:rPr>
              <w:t>20</w:t>
            </w:r>
            <w:r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運用</w:t>
            </w:r>
            <w:r w:rsidRPr="00AA4DB5">
              <w:rPr>
                <w:rFonts w:hint="eastAsia"/>
                <w:sz w:val="22"/>
              </w:rPr>
              <w:t>NLP</w:t>
            </w:r>
            <w:r w:rsidRPr="00AA4DB5">
              <w:rPr>
                <w:rFonts w:hint="eastAsia"/>
                <w:sz w:val="22"/>
              </w:rPr>
              <w:t>的策略技巧，協助</w:t>
            </w:r>
            <w:r w:rsidR="009B0F87">
              <w:rPr>
                <w:rFonts w:hint="eastAsia"/>
                <w:sz w:val="22"/>
              </w:rPr>
              <w:t>案主</w:t>
            </w:r>
            <w:r w:rsidRPr="00AA4DB5">
              <w:rPr>
                <w:rFonts w:hint="eastAsia"/>
                <w:sz w:val="22"/>
              </w:rPr>
              <w:t>構思達成目標的策略</w:t>
            </w:r>
          </w:p>
        </w:tc>
      </w:tr>
      <w:tr w:rsidR="009C71D7" w:rsidRPr="00AA4DB5" w:rsidTr="009C71D7">
        <w:tc>
          <w:tcPr>
            <w:tcW w:w="1800" w:type="dxa"/>
          </w:tcPr>
          <w:p w:rsidR="009C71D7" w:rsidRPr="00AA4DB5" w:rsidRDefault="009B0F87" w:rsidP="009C71D7">
            <w:pPr>
              <w:rPr>
                <w:sz w:val="22"/>
              </w:rPr>
            </w:pPr>
            <w:r>
              <w:rPr>
                <w:rFonts w:hint="eastAsia"/>
                <w:sz w:val="22"/>
              </w:rPr>
              <w:t>5</w:t>
            </w:r>
            <w:r w:rsidR="009C71D7" w:rsidRPr="00AA4DB5">
              <w:rPr>
                <w:rFonts w:hint="eastAsia"/>
                <w:sz w:val="22"/>
              </w:rPr>
              <w:t>分鐘</w:t>
            </w:r>
          </w:p>
        </w:tc>
        <w:tc>
          <w:tcPr>
            <w:tcW w:w="6722" w:type="dxa"/>
          </w:tcPr>
          <w:p w:rsidR="009C71D7" w:rsidRPr="00AA4DB5" w:rsidRDefault="009C71D7" w:rsidP="009C71D7">
            <w:pPr>
              <w:rPr>
                <w:sz w:val="22"/>
              </w:rPr>
            </w:pPr>
            <w:r w:rsidRPr="00AA4DB5">
              <w:rPr>
                <w:rFonts w:hint="eastAsia"/>
                <w:sz w:val="22"/>
              </w:rPr>
              <w:t>小組總結及回饋</w:t>
            </w:r>
          </w:p>
        </w:tc>
      </w:tr>
    </w:tbl>
    <w:p w:rsidR="009C71D7" w:rsidRDefault="009C71D7" w:rsidP="009C71D7">
      <w:pPr>
        <w:tabs>
          <w:tab w:val="left" w:pos="1526"/>
        </w:tabs>
        <w:rPr>
          <w:sz w:val="22"/>
        </w:rPr>
      </w:pPr>
    </w:p>
    <w:p w:rsidR="00321185" w:rsidRDefault="00321185" w:rsidP="009C71D7">
      <w:pPr>
        <w:tabs>
          <w:tab w:val="left" w:pos="1526"/>
        </w:tabs>
        <w:rPr>
          <w:sz w:val="22"/>
        </w:rPr>
      </w:pPr>
    </w:p>
    <w:p w:rsidR="009C71D7" w:rsidRPr="00424B07" w:rsidRDefault="009C71D7" w:rsidP="001E16B3">
      <w:pPr>
        <w:numPr>
          <w:ilvl w:val="0"/>
          <w:numId w:val="72"/>
        </w:numPr>
        <w:rPr>
          <w:sz w:val="22"/>
        </w:rPr>
      </w:pPr>
      <w:r w:rsidRPr="00424B07">
        <w:rPr>
          <w:rFonts w:hint="eastAsia"/>
          <w:sz w:val="22"/>
        </w:rPr>
        <w:t>個案成效：</w:t>
      </w:r>
    </w:p>
    <w:p w:rsidR="009C71D7" w:rsidRPr="008C656B" w:rsidRDefault="009C71D7" w:rsidP="009C71D7">
      <w:pPr>
        <w:rPr>
          <w:sz w:val="22"/>
          <w:u w:val="single"/>
        </w:rPr>
      </w:pPr>
      <w:r>
        <w:rPr>
          <w:rFonts w:hint="eastAsia"/>
          <w:sz w:val="22"/>
          <w:u w:val="single"/>
        </w:rPr>
        <w:t>個案一：</w:t>
      </w:r>
      <w:r w:rsidRPr="008C656B">
        <w:rPr>
          <w:rFonts w:hint="eastAsia"/>
          <w:sz w:val="22"/>
          <w:u w:val="single"/>
        </w:rPr>
        <w:t>阿東</w:t>
      </w:r>
      <w:r w:rsidR="009B0F87">
        <w:rPr>
          <w:rFonts w:hint="eastAsia"/>
          <w:sz w:val="22"/>
          <w:u w:val="single"/>
        </w:rPr>
        <w:t>（</w:t>
      </w:r>
      <w:r w:rsidRPr="008C656B">
        <w:rPr>
          <w:rFonts w:hint="eastAsia"/>
          <w:sz w:val="22"/>
          <w:u w:val="single"/>
        </w:rPr>
        <w:t>化名</w:t>
      </w:r>
      <w:r w:rsidR="009B0F87">
        <w:rPr>
          <w:rFonts w:hint="eastAsia"/>
          <w:sz w:val="22"/>
          <w:u w:val="single"/>
        </w:rPr>
        <w:t>）</w:t>
      </w:r>
      <w:r w:rsidRPr="008C656B">
        <w:rPr>
          <w:rFonts w:hint="eastAsia"/>
          <w:sz w:val="22"/>
          <w:u w:val="single"/>
        </w:rPr>
        <w:t>，</w:t>
      </w:r>
      <w:r>
        <w:rPr>
          <w:rFonts w:hint="eastAsia"/>
          <w:sz w:val="22"/>
          <w:u w:val="single"/>
        </w:rPr>
        <w:t>男，</w:t>
      </w:r>
      <w:r w:rsidRPr="008C656B">
        <w:rPr>
          <w:rFonts w:hint="eastAsia"/>
          <w:sz w:val="22"/>
          <w:u w:val="single"/>
        </w:rPr>
        <w:t>約</w:t>
      </w:r>
      <w:r w:rsidRPr="008C656B">
        <w:rPr>
          <w:rFonts w:hint="eastAsia"/>
          <w:sz w:val="22"/>
          <w:u w:val="single"/>
        </w:rPr>
        <w:t>30</w:t>
      </w:r>
      <w:r w:rsidRPr="008C656B">
        <w:rPr>
          <w:rFonts w:hint="eastAsia"/>
          <w:sz w:val="22"/>
          <w:u w:val="single"/>
        </w:rPr>
        <w:t>歲</w:t>
      </w:r>
    </w:p>
    <w:p w:rsidR="009C71D7" w:rsidRDefault="009C71D7" w:rsidP="009C71D7">
      <w:pPr>
        <w:ind w:firstLine="360"/>
        <w:rPr>
          <w:sz w:val="22"/>
        </w:rPr>
      </w:pPr>
      <w:r>
        <w:rPr>
          <w:rFonts w:hint="eastAsia"/>
          <w:sz w:val="22"/>
        </w:rPr>
        <w:t>阿東是東區醫院的個案，他</w:t>
      </w:r>
      <w:r w:rsidRPr="006F6618">
        <w:rPr>
          <w:rFonts w:hint="eastAsia"/>
          <w:sz w:val="22"/>
        </w:rPr>
        <w:t>有動機</w:t>
      </w:r>
      <w:r>
        <w:rPr>
          <w:rFonts w:hint="eastAsia"/>
          <w:sz w:val="22"/>
        </w:rPr>
        <w:t>遠離毒</w:t>
      </w:r>
      <w:r w:rsidR="009B0F87">
        <w:rPr>
          <w:rFonts w:hint="eastAsia"/>
          <w:sz w:val="22"/>
        </w:rPr>
        <w:t>品，可是基於多年來沉淪毒海所帶來的挫敗，</w:t>
      </w:r>
      <w:r w:rsidRPr="006F6618">
        <w:rPr>
          <w:rFonts w:hint="eastAsia"/>
          <w:sz w:val="22"/>
        </w:rPr>
        <w:t>他形成了很多負面的思想、記憶和感受，以致無法提起狀態。</w:t>
      </w:r>
      <w:r>
        <w:rPr>
          <w:rFonts w:hint="eastAsia"/>
          <w:sz w:val="22"/>
        </w:rPr>
        <w:t>在小組開始時，他的</w:t>
      </w:r>
      <w:r w:rsidRPr="00532794">
        <w:rPr>
          <w:rFonts w:hint="eastAsia"/>
          <w:sz w:val="22"/>
        </w:rPr>
        <w:t>意志頗</w:t>
      </w:r>
      <w:r>
        <w:rPr>
          <w:rFonts w:hint="eastAsia"/>
          <w:sz w:val="22"/>
        </w:rPr>
        <w:t>為</w:t>
      </w:r>
      <w:r w:rsidRPr="00532794">
        <w:rPr>
          <w:rFonts w:hint="eastAsia"/>
          <w:sz w:val="22"/>
        </w:rPr>
        <w:t>消沉，認為自己沒有力量去擁有最佳的資源</w:t>
      </w:r>
      <w:r>
        <w:rPr>
          <w:rFonts w:hint="eastAsia"/>
          <w:sz w:val="22"/>
        </w:rPr>
        <w:t>。在小組裡，工作員引導</w:t>
      </w:r>
      <w:r w:rsidR="009B0F87">
        <w:rPr>
          <w:rFonts w:hint="eastAsia"/>
          <w:sz w:val="22"/>
        </w:rPr>
        <w:t>案主</w:t>
      </w:r>
      <w:r>
        <w:rPr>
          <w:rFonts w:hint="eastAsia"/>
          <w:sz w:val="22"/>
        </w:rPr>
        <w:t>寫出個人的限制性信念，</w:t>
      </w:r>
      <w:r w:rsidRPr="00532794">
        <w:rPr>
          <w:rFonts w:hint="eastAsia"/>
          <w:sz w:val="22"/>
        </w:rPr>
        <w:t>他寫下「我沒有好東西」，工作員再了解他的意思，原來案主認為自己吸毒後，</w:t>
      </w:r>
      <w:r w:rsidR="00774475">
        <w:rPr>
          <w:rFonts w:hint="eastAsia"/>
          <w:sz w:val="22"/>
        </w:rPr>
        <w:t>即使</w:t>
      </w:r>
      <w:r w:rsidRPr="00532794">
        <w:rPr>
          <w:rFonts w:hint="eastAsia"/>
          <w:sz w:val="22"/>
        </w:rPr>
        <w:t>日後戒除毒癮，以後</w:t>
      </w:r>
      <w:r w:rsidR="00774475">
        <w:rPr>
          <w:rFonts w:hint="eastAsia"/>
          <w:sz w:val="22"/>
        </w:rPr>
        <w:t>仍</w:t>
      </w:r>
      <w:r w:rsidRPr="00532794">
        <w:rPr>
          <w:rFonts w:hint="eastAsia"/>
          <w:sz w:val="22"/>
        </w:rPr>
        <w:t>不會有好的生活，未來是灰暗的。</w:t>
      </w:r>
      <w:r w:rsidRPr="00532794">
        <w:rPr>
          <w:sz w:val="22"/>
        </w:rPr>
        <w:t xml:space="preserve"> </w:t>
      </w:r>
    </w:p>
    <w:p w:rsidR="009C71D7" w:rsidRPr="00532794" w:rsidRDefault="009C71D7" w:rsidP="009C71D7">
      <w:pPr>
        <w:ind w:firstLine="360"/>
        <w:rPr>
          <w:sz w:val="22"/>
        </w:rPr>
      </w:pPr>
    </w:p>
    <w:p w:rsidR="009C71D7" w:rsidRPr="00532794" w:rsidRDefault="009C71D7" w:rsidP="009C71D7">
      <w:pPr>
        <w:ind w:firstLine="360"/>
        <w:rPr>
          <w:sz w:val="22"/>
        </w:rPr>
      </w:pPr>
      <w:r w:rsidRPr="00532794">
        <w:rPr>
          <w:rFonts w:hint="eastAsia"/>
          <w:sz w:val="22"/>
        </w:rPr>
        <w:t>工作員嘗試運用「以感知位置原理改變信念」的方法幫助案主打破「我沒有好東西」這個信念，完成練習後案主的狀態有很明顯的改變，變得喜悅，及相信自己的未來都可以變得美好。在場參與的醫護人士也回應這是一個很奇妙的過程。</w:t>
      </w:r>
      <w:r w:rsidRPr="00532794">
        <w:rPr>
          <w:b/>
          <w:bCs/>
          <w:sz w:val="22"/>
        </w:rPr>
        <w:t xml:space="preserve"> </w:t>
      </w:r>
    </w:p>
    <w:p w:rsidR="009C71D7" w:rsidRPr="00532794" w:rsidRDefault="009C71D7" w:rsidP="009C71D7">
      <w:pPr>
        <w:rPr>
          <w:sz w:val="22"/>
        </w:rPr>
      </w:pPr>
    </w:p>
    <w:p w:rsidR="009C71D7" w:rsidRPr="008C656B" w:rsidRDefault="009C71D7" w:rsidP="009C71D7">
      <w:pPr>
        <w:rPr>
          <w:sz w:val="22"/>
          <w:u w:val="single"/>
        </w:rPr>
      </w:pPr>
      <w:r>
        <w:rPr>
          <w:rFonts w:hint="eastAsia"/>
          <w:sz w:val="22"/>
          <w:u w:val="single"/>
        </w:rPr>
        <w:t>個案二：家玲</w:t>
      </w:r>
      <w:r w:rsidR="009B0F87">
        <w:rPr>
          <w:rFonts w:hint="eastAsia"/>
          <w:sz w:val="22"/>
          <w:u w:val="single"/>
        </w:rPr>
        <w:t>（</w:t>
      </w:r>
      <w:r w:rsidRPr="008C656B">
        <w:rPr>
          <w:rFonts w:hint="eastAsia"/>
          <w:sz w:val="22"/>
          <w:u w:val="single"/>
        </w:rPr>
        <w:t>化名</w:t>
      </w:r>
      <w:r w:rsidR="009B0F87">
        <w:rPr>
          <w:rFonts w:hint="eastAsia"/>
          <w:sz w:val="22"/>
          <w:u w:val="single"/>
        </w:rPr>
        <w:t>）</w:t>
      </w:r>
      <w:r w:rsidRPr="008C656B">
        <w:rPr>
          <w:rFonts w:hint="eastAsia"/>
          <w:sz w:val="22"/>
          <w:u w:val="single"/>
        </w:rPr>
        <w:t>，</w:t>
      </w:r>
      <w:r>
        <w:rPr>
          <w:rFonts w:hint="eastAsia"/>
          <w:sz w:val="22"/>
          <w:u w:val="single"/>
        </w:rPr>
        <w:t>女，</w:t>
      </w:r>
      <w:r w:rsidRPr="008C656B">
        <w:rPr>
          <w:rFonts w:hint="eastAsia"/>
          <w:sz w:val="22"/>
          <w:u w:val="single"/>
        </w:rPr>
        <w:t>約</w:t>
      </w:r>
      <w:r>
        <w:rPr>
          <w:rFonts w:hint="eastAsia"/>
          <w:sz w:val="22"/>
          <w:u w:val="single"/>
        </w:rPr>
        <w:t>20</w:t>
      </w:r>
      <w:r w:rsidRPr="008C656B">
        <w:rPr>
          <w:rFonts w:hint="eastAsia"/>
          <w:sz w:val="22"/>
          <w:u w:val="single"/>
        </w:rPr>
        <w:t>歲</w:t>
      </w:r>
    </w:p>
    <w:p w:rsidR="009C71D7" w:rsidRDefault="009C71D7" w:rsidP="009C71D7">
      <w:pPr>
        <w:rPr>
          <w:sz w:val="22"/>
        </w:rPr>
      </w:pPr>
      <w:r>
        <w:rPr>
          <w:rFonts w:hint="eastAsia"/>
          <w:sz w:val="22"/>
        </w:rPr>
        <w:tab/>
      </w:r>
      <w:r>
        <w:rPr>
          <w:rFonts w:hint="eastAsia"/>
          <w:sz w:val="22"/>
        </w:rPr>
        <w:t>家玲於本機構戒毒，參與小組時住在馬鞍山中途宿舍，當時她還有一個月便完成住院戒毒的療程。家玲正為自己離舍後的人生方向而憂慮，她未了解自己應如何選擇工作，又擔心自己未裝備好就重投社會，容易有復吸的危機。</w:t>
      </w:r>
    </w:p>
    <w:p w:rsidR="009C71D7" w:rsidRDefault="009C71D7" w:rsidP="009C71D7">
      <w:pPr>
        <w:rPr>
          <w:sz w:val="22"/>
        </w:rPr>
      </w:pPr>
    </w:p>
    <w:p w:rsidR="009C71D7" w:rsidRDefault="009C71D7" w:rsidP="009C71D7">
      <w:pPr>
        <w:ind w:firstLine="480"/>
        <w:rPr>
          <w:rFonts w:ascii="細明體" w:eastAsia="細明體" w:hAnsi="細明體" w:cs="細明體"/>
          <w:sz w:val="22"/>
        </w:rPr>
      </w:pPr>
      <w:r>
        <w:rPr>
          <w:rFonts w:hint="eastAsia"/>
          <w:sz w:val="22"/>
        </w:rPr>
        <w:t>工作員</w:t>
      </w:r>
      <w:r w:rsidRPr="006F6618">
        <w:rPr>
          <w:rFonts w:hint="eastAsia"/>
          <w:sz w:val="22"/>
        </w:rPr>
        <w:t>透過「</w:t>
      </w:r>
      <w:r w:rsidRPr="006F6618">
        <w:rPr>
          <w:rFonts w:ascii="細明體" w:eastAsia="細明體" w:hAnsi="細明體" w:cs="細明體" w:hint="eastAsia"/>
          <w:sz w:val="22"/>
        </w:rPr>
        <w:t>理解層次貫通法」幫助</w:t>
      </w:r>
      <w:r>
        <w:rPr>
          <w:rFonts w:ascii="細明體" w:eastAsia="細明體" w:hAnsi="細明體" w:cs="細明體" w:hint="eastAsia"/>
          <w:sz w:val="22"/>
        </w:rPr>
        <w:t>她</w:t>
      </w:r>
      <w:r w:rsidRPr="006F6618">
        <w:rPr>
          <w:rFonts w:ascii="細明體" w:eastAsia="細明體" w:hAnsi="細明體" w:cs="細明體" w:hint="eastAsia"/>
          <w:sz w:val="22"/>
        </w:rPr>
        <w:t>重新理解及訂定個人目標，當她從治療中明白自己將來再重投社會工作的價值和意義後，她</w:t>
      </w:r>
      <w:r>
        <w:rPr>
          <w:rFonts w:ascii="細明體" w:eastAsia="細明體" w:hAnsi="細明體" w:cs="細明體" w:hint="eastAsia"/>
          <w:sz w:val="22"/>
        </w:rPr>
        <w:t>誠言治療能使她更清楚個人的工作目</w:t>
      </w:r>
      <w:r w:rsidRPr="006F6618">
        <w:rPr>
          <w:rFonts w:ascii="細明體" w:eastAsia="細明體" w:hAnsi="細明體" w:cs="細明體" w:hint="eastAsia"/>
          <w:sz w:val="22"/>
        </w:rPr>
        <w:t>標</w:t>
      </w:r>
      <w:r>
        <w:rPr>
          <w:rFonts w:ascii="細明體" w:eastAsia="細明體" w:hAnsi="細明體" w:cs="細明體" w:hint="eastAsia"/>
          <w:sz w:val="22"/>
        </w:rPr>
        <w:t>，增強重投社會的信心</w:t>
      </w:r>
      <w:r w:rsidRPr="006F6618">
        <w:rPr>
          <w:rFonts w:ascii="細明體" w:eastAsia="細明體" w:hAnsi="細明體" w:cs="細明體" w:hint="eastAsia"/>
          <w:sz w:val="22"/>
        </w:rPr>
        <w:t>。</w:t>
      </w:r>
    </w:p>
    <w:p w:rsidR="009C71D7" w:rsidRDefault="009C71D7" w:rsidP="009C71D7">
      <w:pPr>
        <w:ind w:firstLine="480"/>
        <w:rPr>
          <w:rFonts w:ascii="細明體" w:eastAsia="細明體" w:hAnsi="細明體" w:cs="細明體"/>
          <w:sz w:val="22"/>
          <w:lang w:eastAsia="zh-HK"/>
        </w:rPr>
      </w:pPr>
    </w:p>
    <w:p w:rsidR="009C71D7" w:rsidRDefault="009C71D7" w:rsidP="009C71D7">
      <w:pPr>
        <w:ind w:firstLine="480"/>
        <w:rPr>
          <w:rFonts w:ascii="細明體" w:eastAsia="細明體" w:hAnsi="細明體" w:cs="細明體"/>
          <w:sz w:val="22"/>
          <w:lang w:eastAsia="zh-HK"/>
        </w:rPr>
      </w:pPr>
    </w:p>
    <w:p w:rsidR="009C71D7" w:rsidRDefault="009C71D7" w:rsidP="009C71D7">
      <w:pPr>
        <w:rPr>
          <w:sz w:val="22"/>
        </w:rPr>
      </w:pPr>
      <w:r>
        <w:rPr>
          <w:rFonts w:hint="eastAsia"/>
          <w:sz w:val="22"/>
        </w:rPr>
        <w:t>附錄：</w:t>
      </w:r>
    </w:p>
    <w:p w:rsidR="009C71D7" w:rsidRPr="00E17925" w:rsidRDefault="009C71D7" w:rsidP="009C71D7">
      <w:pPr>
        <w:rPr>
          <w:sz w:val="22"/>
          <w:u w:val="single"/>
        </w:rPr>
      </w:pPr>
      <w:r w:rsidRPr="00E17925">
        <w:rPr>
          <w:sz w:val="22"/>
          <w:u w:val="single"/>
        </w:rPr>
        <w:t>12</w:t>
      </w:r>
      <w:r w:rsidRPr="00E17925">
        <w:rPr>
          <w:rFonts w:hint="eastAsia"/>
          <w:sz w:val="22"/>
          <w:u w:val="single"/>
        </w:rPr>
        <w:t>個假設前提</w:t>
      </w:r>
    </w:p>
    <w:p w:rsidR="009C71D7" w:rsidRPr="00E17925" w:rsidRDefault="009C71D7" w:rsidP="001E16B3">
      <w:pPr>
        <w:numPr>
          <w:ilvl w:val="0"/>
          <w:numId w:val="74"/>
        </w:numPr>
        <w:rPr>
          <w:sz w:val="22"/>
        </w:rPr>
      </w:pPr>
      <w:r w:rsidRPr="00E17925">
        <w:rPr>
          <w:rFonts w:hint="eastAsia"/>
          <w:sz w:val="22"/>
        </w:rPr>
        <w:t>一個人不能改變另一個人</w:t>
      </w:r>
    </w:p>
    <w:p w:rsidR="009C71D7" w:rsidRPr="00E17925" w:rsidRDefault="009C71D7" w:rsidP="001E16B3">
      <w:pPr>
        <w:numPr>
          <w:ilvl w:val="0"/>
          <w:numId w:val="74"/>
        </w:numPr>
        <w:rPr>
          <w:sz w:val="22"/>
        </w:rPr>
      </w:pPr>
      <w:r w:rsidRPr="00E17925">
        <w:rPr>
          <w:rFonts w:hint="eastAsia"/>
          <w:sz w:val="22"/>
        </w:rPr>
        <w:t>每個人在當時的做法都是最佳選擇</w:t>
      </w:r>
      <w:r w:rsidRPr="00E17925">
        <w:rPr>
          <w:sz w:val="22"/>
        </w:rPr>
        <w:t xml:space="preserve"> </w:t>
      </w:r>
    </w:p>
    <w:p w:rsidR="009C71D7" w:rsidRPr="00E17925" w:rsidRDefault="009C71D7" w:rsidP="001E16B3">
      <w:pPr>
        <w:numPr>
          <w:ilvl w:val="0"/>
          <w:numId w:val="74"/>
        </w:numPr>
        <w:rPr>
          <w:sz w:val="22"/>
        </w:rPr>
      </w:pPr>
      <w:r w:rsidRPr="00E17925">
        <w:rPr>
          <w:rFonts w:hint="eastAsia"/>
          <w:sz w:val="22"/>
        </w:rPr>
        <w:t>每個人都會具備使自己最成功及快樂的資源</w:t>
      </w:r>
    </w:p>
    <w:p w:rsidR="009C71D7" w:rsidRPr="00E17925" w:rsidRDefault="009C71D7" w:rsidP="001E16B3">
      <w:pPr>
        <w:numPr>
          <w:ilvl w:val="0"/>
          <w:numId w:val="74"/>
        </w:numPr>
        <w:rPr>
          <w:sz w:val="22"/>
        </w:rPr>
      </w:pPr>
      <w:r w:rsidRPr="00E17925">
        <w:rPr>
          <w:rFonts w:hint="eastAsia"/>
          <w:sz w:val="22"/>
        </w:rPr>
        <w:t>最靈活的人最能控制大局</w:t>
      </w:r>
    </w:p>
    <w:p w:rsidR="009C71D7" w:rsidRPr="00E17925" w:rsidRDefault="009C71D7" w:rsidP="001E16B3">
      <w:pPr>
        <w:numPr>
          <w:ilvl w:val="0"/>
          <w:numId w:val="74"/>
        </w:numPr>
        <w:rPr>
          <w:sz w:val="22"/>
        </w:rPr>
      </w:pPr>
      <w:r w:rsidRPr="00E17925">
        <w:rPr>
          <w:rFonts w:hint="eastAsia"/>
          <w:sz w:val="22"/>
        </w:rPr>
        <w:t>沒有兩個人是一樣</w:t>
      </w:r>
    </w:p>
    <w:p w:rsidR="009C71D7" w:rsidRPr="00E17925" w:rsidRDefault="009C71D7" w:rsidP="001E16B3">
      <w:pPr>
        <w:numPr>
          <w:ilvl w:val="0"/>
          <w:numId w:val="74"/>
        </w:numPr>
        <w:rPr>
          <w:sz w:val="22"/>
        </w:rPr>
      </w:pPr>
      <w:r w:rsidRPr="00E17925">
        <w:rPr>
          <w:rFonts w:hint="eastAsia"/>
          <w:sz w:val="22"/>
        </w:rPr>
        <w:t>凡事必有至少三種解決方法</w:t>
      </w:r>
    </w:p>
    <w:p w:rsidR="009C71D7" w:rsidRPr="00E17925" w:rsidRDefault="009C71D7" w:rsidP="001E16B3">
      <w:pPr>
        <w:numPr>
          <w:ilvl w:val="0"/>
          <w:numId w:val="74"/>
        </w:numPr>
        <w:rPr>
          <w:sz w:val="22"/>
        </w:rPr>
      </w:pPr>
      <w:r w:rsidRPr="00E17925">
        <w:rPr>
          <w:rFonts w:hint="eastAsia"/>
          <w:sz w:val="22"/>
        </w:rPr>
        <w:t>地圖不等於地域</w:t>
      </w:r>
      <w:r w:rsidRPr="00E17925">
        <w:rPr>
          <w:sz w:val="22"/>
        </w:rPr>
        <w:t xml:space="preserve"> </w:t>
      </w:r>
    </w:p>
    <w:p w:rsidR="009C71D7" w:rsidRPr="00E17925" w:rsidRDefault="009C71D7" w:rsidP="001E16B3">
      <w:pPr>
        <w:numPr>
          <w:ilvl w:val="0"/>
          <w:numId w:val="74"/>
        </w:numPr>
        <w:rPr>
          <w:sz w:val="22"/>
        </w:rPr>
      </w:pPr>
      <w:r w:rsidRPr="00E17925">
        <w:rPr>
          <w:rFonts w:hint="eastAsia"/>
          <w:sz w:val="22"/>
        </w:rPr>
        <w:t>重覆舊的做法，只會得到舊的結果</w:t>
      </w:r>
    </w:p>
    <w:p w:rsidR="009C71D7" w:rsidRPr="00E17925" w:rsidRDefault="009C71D7" w:rsidP="001E16B3">
      <w:pPr>
        <w:numPr>
          <w:ilvl w:val="0"/>
          <w:numId w:val="74"/>
        </w:numPr>
        <w:rPr>
          <w:sz w:val="22"/>
        </w:rPr>
      </w:pPr>
      <w:r w:rsidRPr="00E17925">
        <w:rPr>
          <w:rFonts w:hint="eastAsia"/>
          <w:sz w:val="22"/>
        </w:rPr>
        <w:t>溝通的意義決定於對方的回應</w:t>
      </w:r>
    </w:p>
    <w:p w:rsidR="009C71D7" w:rsidRPr="00E17925" w:rsidRDefault="009C71D7" w:rsidP="001E16B3">
      <w:pPr>
        <w:numPr>
          <w:ilvl w:val="0"/>
          <w:numId w:val="74"/>
        </w:numPr>
        <w:rPr>
          <w:sz w:val="22"/>
        </w:rPr>
      </w:pPr>
      <w:r w:rsidRPr="00E17925">
        <w:rPr>
          <w:rFonts w:hint="eastAsia"/>
          <w:sz w:val="22"/>
        </w:rPr>
        <w:t>沒有挫敗，只有反省</w:t>
      </w:r>
      <w:r w:rsidRPr="00E17925">
        <w:rPr>
          <w:sz w:val="22"/>
        </w:rPr>
        <w:t xml:space="preserve"> </w:t>
      </w:r>
    </w:p>
    <w:p w:rsidR="009C71D7" w:rsidRPr="00E17925" w:rsidRDefault="009C71D7" w:rsidP="001E16B3">
      <w:pPr>
        <w:numPr>
          <w:ilvl w:val="0"/>
          <w:numId w:val="74"/>
        </w:numPr>
        <w:rPr>
          <w:sz w:val="22"/>
        </w:rPr>
      </w:pPr>
      <w:r w:rsidRPr="00E17925">
        <w:rPr>
          <w:rFonts w:hint="eastAsia"/>
          <w:sz w:val="22"/>
        </w:rPr>
        <w:t>情緒及動機是不會錯，只是行為有沒有果效</w:t>
      </w:r>
    </w:p>
    <w:p w:rsidR="009C71D7" w:rsidRPr="00E17925" w:rsidRDefault="009C71D7" w:rsidP="001E16B3">
      <w:pPr>
        <w:numPr>
          <w:ilvl w:val="0"/>
          <w:numId w:val="74"/>
        </w:numPr>
        <w:rPr>
          <w:sz w:val="22"/>
        </w:rPr>
      </w:pPr>
      <w:r w:rsidRPr="00E17925">
        <w:rPr>
          <w:rFonts w:hint="eastAsia"/>
          <w:sz w:val="22"/>
        </w:rPr>
        <w:t>有效用</w:t>
      </w:r>
      <w:r w:rsidR="00774475">
        <w:rPr>
          <w:rFonts w:hint="eastAsia"/>
          <w:sz w:val="22"/>
        </w:rPr>
        <w:t>（</w:t>
      </w:r>
      <w:r w:rsidRPr="00E17925">
        <w:rPr>
          <w:rFonts w:hint="eastAsia"/>
          <w:sz w:val="22"/>
        </w:rPr>
        <w:t>比光是強調道理</w:t>
      </w:r>
      <w:r w:rsidR="00774475">
        <w:rPr>
          <w:rFonts w:hint="eastAsia"/>
          <w:sz w:val="22"/>
        </w:rPr>
        <w:t>）</w:t>
      </w:r>
      <w:r w:rsidRPr="00E17925">
        <w:rPr>
          <w:rFonts w:hint="eastAsia"/>
          <w:sz w:val="22"/>
        </w:rPr>
        <w:t>更重要</w:t>
      </w: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9C71D7" w:rsidRDefault="009C71D7" w:rsidP="009C71D7">
      <w:pPr>
        <w:rPr>
          <w:sz w:val="22"/>
          <w:lang w:eastAsia="zh-HK"/>
        </w:rPr>
      </w:pPr>
    </w:p>
    <w:p w:rsidR="00D82BC1" w:rsidRDefault="00D82BC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sz w:val="22"/>
          <w:lang w:eastAsia="zh-HK"/>
        </w:rPr>
      </w:pPr>
    </w:p>
    <w:p w:rsidR="00E72421" w:rsidRDefault="00E72421" w:rsidP="00EA4D83">
      <w:pPr>
        <w:jc w:val="both"/>
        <w:rPr>
          <w:lang w:eastAsia="zh-HK"/>
        </w:rPr>
      </w:pPr>
    </w:p>
    <w:p w:rsidR="00FB49EF" w:rsidRPr="0080350C" w:rsidRDefault="00FB49EF" w:rsidP="00FB49EF">
      <w:pPr>
        <w:jc w:val="center"/>
        <w:rPr>
          <w:b/>
          <w:sz w:val="32"/>
          <w:szCs w:val="32"/>
        </w:rPr>
      </w:pPr>
      <w:r w:rsidRPr="0080350C">
        <w:rPr>
          <w:rFonts w:hint="eastAsia"/>
          <w:b/>
          <w:sz w:val="32"/>
          <w:szCs w:val="32"/>
        </w:rPr>
        <w:t>輔導青少年</w:t>
      </w:r>
      <w:r w:rsidR="00C97606" w:rsidRPr="0080350C">
        <w:rPr>
          <w:rFonts w:hint="eastAsia"/>
          <w:b/>
          <w:sz w:val="32"/>
          <w:szCs w:val="32"/>
        </w:rPr>
        <w:t>吸毒</w:t>
      </w:r>
      <w:r w:rsidR="00C97606">
        <w:rPr>
          <w:rFonts w:hint="eastAsia"/>
          <w:b/>
          <w:sz w:val="32"/>
          <w:szCs w:val="32"/>
        </w:rPr>
        <w:t>者的理論及技巧：</w:t>
      </w:r>
      <w:r w:rsidRPr="0080350C">
        <w:rPr>
          <w:rFonts w:hint="eastAsia"/>
          <w:b/>
          <w:sz w:val="32"/>
          <w:szCs w:val="32"/>
        </w:rPr>
        <w:t>動機式晤談法</w:t>
      </w:r>
      <w:r w:rsidR="00085B61">
        <w:rPr>
          <w:rFonts w:hint="eastAsia"/>
          <w:b/>
          <w:sz w:val="32"/>
          <w:szCs w:val="32"/>
        </w:rPr>
        <w:t>（</w:t>
      </w:r>
      <w:r w:rsidR="0093644D">
        <w:rPr>
          <w:rFonts w:hint="eastAsia"/>
          <w:b/>
          <w:sz w:val="32"/>
          <w:szCs w:val="32"/>
        </w:rPr>
        <w:t>基礎篇</w:t>
      </w:r>
      <w:r w:rsidR="00085B61">
        <w:rPr>
          <w:rFonts w:hint="eastAsia"/>
          <w:b/>
          <w:sz w:val="32"/>
          <w:szCs w:val="32"/>
        </w:rPr>
        <w:t>）</w:t>
      </w:r>
    </w:p>
    <w:p w:rsidR="00FB49EF" w:rsidRDefault="00FB49EF" w:rsidP="00FB49EF">
      <w:pPr>
        <w:spacing w:line="360" w:lineRule="auto"/>
        <w:rPr>
          <w:u w:val="single"/>
        </w:rPr>
      </w:pPr>
    </w:p>
    <w:p w:rsidR="00FB49EF" w:rsidRPr="00EB746F" w:rsidRDefault="00FB49EF" w:rsidP="00FB49EF">
      <w:pPr>
        <w:spacing w:line="360" w:lineRule="auto"/>
        <w:rPr>
          <w:u w:val="single"/>
        </w:rPr>
      </w:pPr>
      <w:r>
        <w:rPr>
          <w:rFonts w:hint="eastAsia"/>
          <w:u w:val="single"/>
        </w:rPr>
        <w:t>甚麼是動機式晤談法</w:t>
      </w:r>
      <w:r w:rsidR="00085B61">
        <w:rPr>
          <w:rFonts w:hint="eastAsia"/>
          <w:u w:val="single"/>
        </w:rPr>
        <w:t>？</w:t>
      </w:r>
    </w:p>
    <w:p w:rsidR="00FB49EF" w:rsidRDefault="00A15B68" w:rsidP="00085B61">
      <w:pPr>
        <w:spacing w:line="360" w:lineRule="auto"/>
        <w:ind w:right="23"/>
        <w:jc w:val="both"/>
        <w:rPr>
          <w:rFonts w:ascii="新細明體" w:hAnsi="新細明體" w:cs="Calibri"/>
          <w:bCs/>
        </w:rPr>
      </w:pPr>
      <w:r>
        <w:rPr>
          <w:rFonts w:ascii="新細明體" w:hAnsi="新細明體" w:hint="eastAsia"/>
        </w:rPr>
        <w:t xml:space="preserve">   </w:t>
      </w:r>
      <w:r w:rsidR="00FB49EF" w:rsidRPr="003F2B09">
        <w:rPr>
          <w:rFonts w:ascii="新細明體" w:hAnsi="新細明體" w:hint="eastAsia"/>
        </w:rPr>
        <w:t>動機式晤談法是針對</w:t>
      </w:r>
      <w:r w:rsidR="00085B61">
        <w:rPr>
          <w:rFonts w:ascii="新細明體" w:hAnsi="新細明體" w:hint="eastAsia"/>
        </w:rPr>
        <w:t>面對</w:t>
      </w:r>
      <w:r w:rsidR="00FB49EF" w:rsidRPr="003F2B09">
        <w:rPr>
          <w:rFonts w:ascii="新細明體" w:hAnsi="新細明體" w:hint="eastAsia"/>
        </w:rPr>
        <w:t>上癮</w:t>
      </w:r>
      <w:r w:rsidR="00085B61">
        <w:rPr>
          <w:rFonts w:ascii="新細明體" w:hAnsi="新細明體" w:hint="eastAsia"/>
        </w:rPr>
        <w:t>問題</w:t>
      </w:r>
      <w:r w:rsidR="00FB49EF" w:rsidRPr="003F2B09">
        <w:rPr>
          <w:rFonts w:ascii="新細明體" w:hAnsi="新細明體" w:hint="eastAsia"/>
        </w:rPr>
        <w:t>，但無法改變或仍猶豫不決的案主，設法幫助他們建立改變的動機，再做出承諾，採取行動去面對問題。動機式晤談</w:t>
      </w:r>
      <w:r w:rsidR="00E72421">
        <w:rPr>
          <w:rFonts w:ascii="新細明體" w:hAnsi="新細明體" w:cs="Calibri" w:hint="eastAsia"/>
        </w:rPr>
        <w:t>法</w:t>
      </w:r>
      <w:r w:rsidR="00FB49EF" w:rsidRPr="003F2B09">
        <w:rPr>
          <w:rFonts w:ascii="新細明體" w:hAnsi="新細明體" w:cs="Calibri"/>
        </w:rPr>
        <w:t>源</w:t>
      </w:r>
      <w:r w:rsidR="00FB49EF" w:rsidRPr="003F2B09">
        <w:rPr>
          <w:rFonts w:ascii="新細明體" w:hAnsi="新細明體" w:cs="Calibri" w:hint="eastAsia"/>
        </w:rPr>
        <w:t>於</w:t>
      </w:r>
      <w:r w:rsidR="00FB49EF" w:rsidRPr="003F2B09">
        <w:rPr>
          <w:rFonts w:ascii="新細明體" w:hAnsi="新細明體" w:cs="Calibri"/>
        </w:rPr>
        <w:t>酒精依賴治療領域</w:t>
      </w:r>
      <w:r w:rsidR="00FB49EF" w:rsidRPr="003F2B09">
        <w:rPr>
          <w:rFonts w:ascii="新細明體" w:hAnsi="新細明體" w:cs="Calibri" w:hint="eastAsia"/>
        </w:rPr>
        <w:t>，</w:t>
      </w:r>
      <w:r w:rsidR="00FB49EF" w:rsidRPr="003F2B09">
        <w:rPr>
          <w:rFonts w:ascii="新細明體" w:hAnsi="新細明體" w:cs="Calibri"/>
        </w:rPr>
        <w:t>是上世紀90年代初Mil</w:t>
      </w:r>
      <w:r w:rsidR="00085B61">
        <w:rPr>
          <w:rFonts w:ascii="新細明體" w:hAnsi="新細明體" w:cs="Calibri" w:hint="eastAsia"/>
        </w:rPr>
        <w:t>l</w:t>
      </w:r>
      <w:r w:rsidR="00FB49EF" w:rsidRPr="003F2B09">
        <w:rPr>
          <w:rFonts w:ascii="新細明體" w:hAnsi="新細明體" w:cs="Calibri"/>
        </w:rPr>
        <w:t>er和Rollnick在成功治療酒精依賴患者的基礎上發展起來的</w:t>
      </w:r>
      <w:r w:rsidR="00FB49EF" w:rsidRPr="003F2B09">
        <w:rPr>
          <w:rFonts w:ascii="新細明體" w:hAnsi="新細明體" w:cs="Calibri" w:hint="eastAsia"/>
        </w:rPr>
        <w:t>，</w:t>
      </w:r>
      <w:r w:rsidR="00E72421">
        <w:rPr>
          <w:rFonts w:ascii="新細明體" w:hAnsi="新細明體" w:cs="Calibri" w:hint="eastAsia"/>
        </w:rPr>
        <w:t>其</w:t>
      </w:r>
      <w:r w:rsidR="00FB49EF" w:rsidRPr="003F2B09">
        <w:rPr>
          <w:rFonts w:ascii="新細明體" w:hAnsi="新細明體" w:cs="Calibri"/>
        </w:rPr>
        <w:t>後迅速在物質依賴治療領域中廣泛應用</w:t>
      </w:r>
      <w:r w:rsidR="00FB49EF" w:rsidRPr="003F2B09">
        <w:rPr>
          <w:rFonts w:ascii="新細明體" w:hAnsi="新細明體" w:cs="Calibri" w:hint="eastAsia"/>
        </w:rPr>
        <w:t>，</w:t>
      </w:r>
      <w:r w:rsidR="00FB49EF" w:rsidRPr="003F2B09">
        <w:rPr>
          <w:rFonts w:ascii="新細明體" w:hAnsi="新細明體" w:cs="Calibri"/>
        </w:rPr>
        <w:t>並顯示出良好的療效</w:t>
      </w:r>
      <w:r w:rsidR="00FB49EF" w:rsidRPr="003F2B09">
        <w:rPr>
          <w:rFonts w:ascii="新細明體" w:hAnsi="新細明體" w:cs="Calibri" w:hint="eastAsia"/>
        </w:rPr>
        <w:t>。</w:t>
      </w:r>
      <w:r w:rsidR="00FB49EF">
        <w:rPr>
          <w:rFonts w:ascii="新細明體" w:hAnsi="新細明體" w:cs="Calibri" w:hint="eastAsia"/>
        </w:rPr>
        <w:t>這是一項以</w:t>
      </w:r>
      <w:r w:rsidR="00FB49EF" w:rsidRPr="00C97606">
        <w:rPr>
          <w:rFonts w:ascii="新細明體" w:hAnsi="新細明體" w:cs="Calibri" w:hint="eastAsia"/>
          <w:b/>
        </w:rPr>
        <w:t>當事人為本，</w:t>
      </w:r>
      <w:r w:rsidR="00E72421" w:rsidRPr="00C97606">
        <w:rPr>
          <w:rFonts w:ascii="新細明體" w:hAnsi="新細明體" w:cs="Calibri" w:hint="eastAsia"/>
          <w:b/>
        </w:rPr>
        <w:t>且</w:t>
      </w:r>
      <w:r w:rsidR="00FB49EF" w:rsidRPr="00C97606">
        <w:rPr>
          <w:rFonts w:ascii="新細明體" w:hAnsi="新細明體" w:cs="Calibri" w:hint="eastAsia"/>
          <w:b/>
        </w:rPr>
        <w:t>有方向性</w:t>
      </w:r>
      <w:r w:rsidR="00FB49EF" w:rsidRPr="00D03E04">
        <w:rPr>
          <w:rFonts w:ascii="新細明體" w:hAnsi="新細明體" w:cs="Calibri" w:hint="eastAsia"/>
        </w:rPr>
        <w:t>的</w:t>
      </w:r>
      <w:r w:rsidR="00FB49EF">
        <w:rPr>
          <w:rFonts w:ascii="新細明體" w:hAnsi="新細明體" w:cs="Calibri" w:hint="eastAsia"/>
        </w:rPr>
        <w:t>介入手法，用以處理有關改變的矛盾或掙扎</w:t>
      </w:r>
      <w:r w:rsidR="00FB49EF" w:rsidRPr="00D03E04">
        <w:rPr>
          <w:rFonts w:ascii="新細明體" w:hAnsi="新細明體" w:cs="Calibri"/>
          <w:bCs/>
        </w:rPr>
        <w:t>(Miller &amp; Rollnick, 1991)</w:t>
      </w:r>
      <w:r w:rsidR="00FB49EF" w:rsidRPr="00D03E04">
        <w:rPr>
          <w:rFonts w:ascii="新細明體" w:hAnsi="新細明體" w:cs="Calibri" w:hint="eastAsia"/>
        </w:rPr>
        <w:t>。</w:t>
      </w:r>
      <w:r w:rsidR="00FB49EF" w:rsidRPr="00D03E04">
        <w:rPr>
          <w:rFonts w:ascii="新細明體" w:hAnsi="新細明體" w:cs="Calibri" w:hint="eastAsia"/>
          <w:bCs/>
        </w:rPr>
        <w:t>讓當事人清楚地說出其行為</w:t>
      </w:r>
      <w:r w:rsidR="00E72421">
        <w:rPr>
          <w:rFonts w:ascii="新細明體" w:hAnsi="新細明體" w:cs="Calibri" w:hint="eastAsia"/>
          <w:bCs/>
        </w:rPr>
        <w:t>與</w:t>
      </w:r>
      <w:r w:rsidR="00FB49EF" w:rsidRPr="00D03E04">
        <w:rPr>
          <w:rFonts w:ascii="新細明體" w:hAnsi="新細明體" w:cs="Calibri" w:hint="eastAsia"/>
          <w:bCs/>
        </w:rPr>
        <w:t>自己的基本價值觀、人生目標和</w:t>
      </w:r>
      <w:r w:rsidR="00E72421">
        <w:rPr>
          <w:rFonts w:ascii="新細明體" w:hAnsi="新細明體" w:cs="Calibri" w:hint="eastAsia"/>
          <w:bCs/>
        </w:rPr>
        <w:t>個人</w:t>
      </w:r>
      <w:r w:rsidR="00FB49EF" w:rsidRPr="00D03E04">
        <w:rPr>
          <w:rFonts w:ascii="新細明體" w:hAnsi="新細明體" w:cs="Calibri" w:hint="eastAsia"/>
          <w:bCs/>
        </w:rPr>
        <w:t>信念脫節或不協調</w:t>
      </w:r>
      <w:r w:rsidR="00E72421">
        <w:rPr>
          <w:rFonts w:ascii="新細明體" w:hAnsi="新細明體" w:cs="Calibri" w:hint="eastAsia"/>
          <w:bCs/>
        </w:rPr>
        <w:t>的地方</w:t>
      </w:r>
      <w:r w:rsidR="00FB49EF" w:rsidRPr="00D03E04">
        <w:rPr>
          <w:rFonts w:ascii="新細明體" w:hAnsi="新細明體" w:cs="Calibri" w:hint="eastAsia"/>
          <w:bCs/>
        </w:rPr>
        <w:t>，透過內部矛盾燃</w:t>
      </w:r>
      <w:r w:rsidR="00E72421" w:rsidRPr="00D03E04">
        <w:rPr>
          <w:rFonts w:ascii="新細明體" w:hAnsi="新細明體" w:cs="Calibri" w:hint="eastAsia"/>
          <w:bCs/>
        </w:rPr>
        <w:t>發</w:t>
      </w:r>
      <w:r w:rsidR="00E72421">
        <w:rPr>
          <w:rFonts w:ascii="新細明體" w:hAnsi="新細明體" w:cs="Calibri" w:hint="eastAsia"/>
          <w:bCs/>
        </w:rPr>
        <w:t>當時人的</w:t>
      </w:r>
      <w:r w:rsidR="00FB49EF" w:rsidRPr="00D03E04">
        <w:rPr>
          <w:rFonts w:ascii="新細明體" w:hAnsi="新細明體" w:cs="Calibri" w:hint="eastAsia"/>
          <w:bCs/>
        </w:rPr>
        <w:t>改變動力。</w:t>
      </w:r>
    </w:p>
    <w:p w:rsidR="004873F1" w:rsidRPr="00D03E04" w:rsidRDefault="004873F1" w:rsidP="00D82BC1">
      <w:pPr>
        <w:spacing w:line="360" w:lineRule="auto"/>
        <w:ind w:right="23" w:firstLine="480"/>
        <w:jc w:val="both"/>
        <w:rPr>
          <w:rFonts w:ascii="新細明體" w:hAnsi="新細明體" w:cs="Calibri"/>
        </w:rPr>
      </w:pPr>
    </w:p>
    <w:p w:rsidR="00FB49EF" w:rsidRPr="00AA4DB5" w:rsidRDefault="00A15B68" w:rsidP="00BA34DC">
      <w:pPr>
        <w:spacing w:line="360" w:lineRule="auto"/>
        <w:ind w:right="23"/>
        <w:rPr>
          <w:rFonts w:ascii="新細明體" w:hAnsi="新細明體" w:cs="Calibri"/>
          <w:color w:val="000000"/>
        </w:rPr>
      </w:pPr>
      <w:r>
        <w:rPr>
          <w:rFonts w:ascii="新細明體" w:hAnsi="新細明體" w:cs="Calibri" w:hint="eastAsia"/>
        </w:rPr>
        <w:t xml:space="preserve">   </w:t>
      </w:r>
      <w:r w:rsidR="00FB49EF">
        <w:rPr>
          <w:rFonts w:ascii="新細明體" w:hAnsi="新細明體" w:cs="Calibri" w:hint="eastAsia"/>
        </w:rPr>
        <w:t>動機式晤談法主要建基於改變輪</w:t>
      </w:r>
      <w:r w:rsidR="00FB49EF" w:rsidRPr="003F2B09">
        <w:rPr>
          <w:rFonts w:ascii="新細明體" w:hAnsi="新細明體" w:cs="Calibri" w:hint="eastAsia"/>
        </w:rPr>
        <w:t>(wheel of change)</w:t>
      </w:r>
      <w:r w:rsidR="00FB49EF" w:rsidRPr="009C23ED">
        <w:rPr>
          <w:rFonts w:ascii="新細明體" w:hAnsi="新細明體" w:hint="eastAsia"/>
        </w:rPr>
        <w:t xml:space="preserve"> </w:t>
      </w:r>
      <w:r w:rsidR="00BA34DC">
        <w:rPr>
          <w:rFonts w:ascii="新細明體" w:hAnsi="新細明體" w:hint="eastAsia"/>
        </w:rPr>
        <w:t>（</w:t>
      </w:r>
      <w:r w:rsidR="00FB49EF" w:rsidRPr="003F2B09">
        <w:rPr>
          <w:rFonts w:ascii="新細明體" w:hAnsi="新細明體" w:hint="eastAsia"/>
        </w:rPr>
        <w:t>見圖</w:t>
      </w:r>
      <w:r w:rsidR="00BA34DC">
        <w:rPr>
          <w:rFonts w:ascii="新細明體" w:hAnsi="新細明體" w:hint="eastAsia"/>
        </w:rPr>
        <w:t>1）</w:t>
      </w:r>
      <w:r w:rsidR="00FB49EF">
        <w:rPr>
          <w:rFonts w:ascii="新細明體" w:hAnsi="新細明體" w:cs="Calibri" w:hint="eastAsia"/>
        </w:rPr>
        <w:t xml:space="preserve">，James </w:t>
      </w:r>
      <w:r w:rsidR="00FB49EF" w:rsidRPr="003F2B09">
        <w:rPr>
          <w:rFonts w:ascii="新細明體" w:hAnsi="新細明體" w:cs="Calibri" w:hint="eastAsia"/>
        </w:rPr>
        <w:t xml:space="preserve">Prochaska </w:t>
      </w:r>
      <w:r w:rsidR="00FB49EF">
        <w:rPr>
          <w:rFonts w:ascii="新細明體" w:hAnsi="新細明體" w:cs="Calibri" w:hint="eastAsia"/>
        </w:rPr>
        <w:t>和</w:t>
      </w:r>
      <w:r w:rsidR="00E72421">
        <w:rPr>
          <w:rFonts w:ascii="新細明體" w:hAnsi="新細明體" w:cs="Calibri" w:hint="eastAsia"/>
        </w:rPr>
        <w:t xml:space="preserve"> Carlo DiCl</w:t>
      </w:r>
      <w:r w:rsidR="00FB49EF" w:rsidRPr="003F2B09">
        <w:rPr>
          <w:rFonts w:ascii="新細明體" w:hAnsi="新細明體" w:cs="Calibri" w:hint="eastAsia"/>
        </w:rPr>
        <w:t>emente</w:t>
      </w:r>
      <w:r w:rsidR="00FB49EF">
        <w:rPr>
          <w:rFonts w:ascii="新細明體" w:hAnsi="新細明體" w:cs="Calibri" w:hint="eastAsia"/>
        </w:rPr>
        <w:t>(1984)</w:t>
      </w:r>
      <w:r w:rsidR="00FB49EF" w:rsidRPr="003F2B09">
        <w:rPr>
          <w:rFonts w:ascii="新細明體" w:hAnsi="新細明體" w:cs="Calibri" w:hint="eastAsia"/>
        </w:rPr>
        <w:t>提出</w:t>
      </w:r>
      <w:r w:rsidR="00FB49EF">
        <w:rPr>
          <w:rFonts w:ascii="新細明體" w:hAnsi="新細明體" w:cs="Calibri" w:hint="eastAsia"/>
        </w:rPr>
        <w:t xml:space="preserve">一個有關改變如何發生的模式 </w:t>
      </w:r>
      <w:r w:rsidR="00BA34DC">
        <w:rPr>
          <w:rFonts w:ascii="新細明體" w:hAnsi="新細明體" w:cs="Calibri" w:hint="eastAsia"/>
        </w:rPr>
        <w:t>──</w:t>
      </w:r>
      <w:r w:rsidR="00FB49EF">
        <w:rPr>
          <w:rFonts w:ascii="新細明體" w:hAnsi="新細明體" w:cs="Calibri" w:hint="eastAsia"/>
        </w:rPr>
        <w:t>跨理論模式</w:t>
      </w:r>
      <w:r w:rsidR="00FB49EF" w:rsidRPr="003D3C74">
        <w:rPr>
          <w:rFonts w:ascii="新細明體" w:hAnsi="新細明體" w:cs="Calibri" w:hint="eastAsia"/>
        </w:rPr>
        <w:t>(</w:t>
      </w:r>
      <w:r w:rsidR="00FB49EF" w:rsidRPr="003D3C74">
        <w:rPr>
          <w:rStyle w:val="url"/>
          <w:rFonts w:ascii="新細明體" w:hAnsi="新細明體" w:hint="eastAsia"/>
          <w:lang w:eastAsia="zh-HK"/>
        </w:rPr>
        <w:t>Transtheoretical Approach</w:t>
      </w:r>
      <w:r w:rsidR="00FB49EF" w:rsidRPr="003D3C74">
        <w:rPr>
          <w:rStyle w:val="url"/>
          <w:rFonts w:ascii="新細明體" w:hAnsi="新細明體" w:hint="eastAsia"/>
        </w:rPr>
        <w:t>)，</w:t>
      </w:r>
      <w:r w:rsidR="00FB49EF">
        <w:rPr>
          <w:rStyle w:val="url"/>
          <w:rFonts w:ascii="新細明體" w:hAnsi="新細明體" w:hint="eastAsia"/>
        </w:rPr>
        <w:t>當中</w:t>
      </w:r>
      <w:r w:rsidR="00FB49EF" w:rsidRPr="003D3C74">
        <w:rPr>
          <w:rStyle w:val="url"/>
          <w:rFonts w:ascii="新細明體" w:hAnsi="新細明體" w:hint="eastAsia"/>
        </w:rPr>
        <w:t>指出</w:t>
      </w:r>
      <w:r w:rsidR="00FB49EF">
        <w:rPr>
          <w:rStyle w:val="url"/>
          <w:rFonts w:ascii="新細明體" w:hAnsi="新細明體" w:hint="eastAsia"/>
        </w:rPr>
        <w:t>「</w:t>
      </w:r>
      <w:r w:rsidR="00FB49EF" w:rsidRPr="003D3C74">
        <w:rPr>
          <w:rStyle w:val="url"/>
          <w:rFonts w:ascii="新細明體" w:hAnsi="新細明體" w:hint="eastAsia"/>
        </w:rPr>
        <w:t>改變</w:t>
      </w:r>
      <w:r w:rsidR="00FB49EF">
        <w:rPr>
          <w:rStyle w:val="url"/>
          <w:rFonts w:ascii="新細明體" w:hAnsi="新細明體" w:hint="eastAsia"/>
        </w:rPr>
        <w:t>的</w:t>
      </w:r>
      <w:r w:rsidR="00FB49EF" w:rsidRPr="003D3C74">
        <w:rPr>
          <w:rStyle w:val="url"/>
          <w:rFonts w:ascii="新細明體" w:hAnsi="新細明體" w:hint="eastAsia"/>
        </w:rPr>
        <w:t>動機</w:t>
      </w:r>
      <w:r w:rsidR="00FB49EF">
        <w:rPr>
          <w:rStyle w:val="url"/>
          <w:rFonts w:ascii="新細明體" w:hAnsi="新細明體" w:hint="eastAsia"/>
        </w:rPr>
        <w:t>」</w:t>
      </w:r>
      <w:r w:rsidR="00FB49EF" w:rsidRPr="003D3C74">
        <w:rPr>
          <w:rStyle w:val="url"/>
          <w:rFonts w:ascii="新細明體" w:hAnsi="新細明體" w:hint="eastAsia"/>
        </w:rPr>
        <w:t>是一個</w:t>
      </w:r>
      <w:r w:rsidR="00FB49EF">
        <w:rPr>
          <w:rStyle w:val="url"/>
          <w:rFonts w:ascii="新細明體" w:hAnsi="新細明體" w:hint="eastAsia"/>
        </w:rPr>
        <w:t>循環</w:t>
      </w:r>
      <w:r w:rsidR="00FB49EF" w:rsidRPr="00AA4DB5">
        <w:rPr>
          <w:rStyle w:val="url"/>
          <w:rFonts w:ascii="新細明體" w:hAnsi="新細明體" w:hint="eastAsia"/>
          <w:color w:val="000000"/>
        </w:rPr>
        <w:t>的過程，即</w:t>
      </w:r>
      <w:r w:rsidR="00FB49EF" w:rsidRPr="00AA4DB5">
        <w:rPr>
          <w:rFonts w:ascii="新細明體" w:hAnsi="新細明體" w:cs="Calibri" w:hint="eastAsia"/>
          <w:color w:val="000000"/>
        </w:rPr>
        <w:t>每個人在改變的路程上步伐不一樣，但都會經歷基本的五至六個階段</w:t>
      </w:r>
      <w:r w:rsidR="00BA34DC" w:rsidRPr="00AA4DB5">
        <w:rPr>
          <w:rFonts w:ascii="新細明體" w:hAnsi="新細明體" w:cs="Calibri" w:hint="eastAsia"/>
          <w:color w:val="000000"/>
        </w:rPr>
        <w:t>（參考圖1）</w:t>
      </w:r>
      <w:r w:rsidR="00FB49EF" w:rsidRPr="00AA4DB5">
        <w:rPr>
          <w:rFonts w:ascii="新細明體" w:hAnsi="新細明體" w:cs="Calibri" w:hint="eastAsia"/>
          <w:color w:val="000000"/>
        </w:rPr>
        <w:t>，包括懵懂期</w:t>
      </w:r>
      <w:r w:rsidR="00BA34DC" w:rsidRPr="00AA4DB5">
        <w:rPr>
          <w:rFonts w:ascii="新細明體" w:hAnsi="新細明體" w:cs="Calibri" w:hint="eastAsia"/>
          <w:color w:val="000000"/>
        </w:rPr>
        <w:t>（</w:t>
      </w:r>
      <w:r w:rsidR="00E72421" w:rsidRPr="00AA4DB5">
        <w:rPr>
          <w:rFonts w:ascii="新細明體" w:hAnsi="新細明體" w:cs="Calibri" w:hint="eastAsia"/>
          <w:color w:val="000000"/>
        </w:rPr>
        <w:t>沒有想到要戒</w:t>
      </w:r>
      <w:r w:rsidR="00BA34DC" w:rsidRPr="00AA4DB5">
        <w:rPr>
          <w:rFonts w:ascii="新細明體" w:hAnsi="新細明體" w:cs="Calibri" w:hint="eastAsia"/>
          <w:color w:val="000000"/>
        </w:rPr>
        <w:t>）</w:t>
      </w:r>
      <w:r w:rsidR="00FB49EF" w:rsidRPr="00AA4DB5">
        <w:rPr>
          <w:rFonts w:ascii="新細明體" w:hAnsi="新細明體" w:cs="Calibri" w:hint="eastAsia"/>
          <w:color w:val="000000"/>
        </w:rPr>
        <w:t>、沉思期</w:t>
      </w:r>
      <w:r w:rsidR="00BA34DC" w:rsidRPr="00AA4DB5">
        <w:rPr>
          <w:rFonts w:ascii="新細明體" w:hAnsi="新細明體" w:cs="Calibri" w:hint="eastAsia"/>
          <w:color w:val="000000"/>
        </w:rPr>
        <w:t>（</w:t>
      </w:r>
      <w:r w:rsidR="00E72421" w:rsidRPr="00AA4DB5">
        <w:rPr>
          <w:rFonts w:ascii="新細明體" w:hAnsi="新細明體" w:cs="Calibri" w:hint="eastAsia"/>
          <w:color w:val="000000"/>
        </w:rPr>
        <w:t>想要戒，</w:t>
      </w:r>
      <w:r w:rsidR="004873F1" w:rsidRPr="00AA4DB5">
        <w:rPr>
          <w:rFonts w:ascii="新細明體" w:hAnsi="新細明體" w:cs="Calibri" w:hint="eastAsia"/>
          <w:color w:val="000000"/>
        </w:rPr>
        <w:t>思索是否要做些小改變</w:t>
      </w:r>
      <w:r w:rsidR="00BA34DC" w:rsidRPr="00AA4DB5">
        <w:rPr>
          <w:rFonts w:ascii="新細明體" w:hAnsi="新細明體" w:cs="Calibri" w:hint="eastAsia"/>
          <w:color w:val="000000"/>
        </w:rPr>
        <w:t>）</w:t>
      </w:r>
      <w:r w:rsidR="00FB49EF" w:rsidRPr="00AA4DB5">
        <w:rPr>
          <w:rFonts w:ascii="新細明體" w:hAnsi="新細明體" w:cs="Calibri" w:hint="eastAsia"/>
          <w:color w:val="000000"/>
        </w:rPr>
        <w:t>、決定期</w:t>
      </w:r>
      <w:r w:rsidR="004873F1" w:rsidRPr="00AA4DB5">
        <w:rPr>
          <w:rFonts w:ascii="新細明體" w:hAnsi="新細明體" w:cs="Calibri" w:hint="eastAsia"/>
          <w:color w:val="000000"/>
        </w:rPr>
        <w:t>（有戒癮的決定）</w:t>
      </w:r>
      <w:r w:rsidR="00FB49EF" w:rsidRPr="00AA4DB5">
        <w:rPr>
          <w:rFonts w:ascii="新細明體" w:hAnsi="新細明體" w:cs="Calibri" w:hint="eastAsia"/>
          <w:color w:val="000000"/>
        </w:rPr>
        <w:t>、行動期</w:t>
      </w:r>
      <w:r w:rsidR="004873F1" w:rsidRPr="00AA4DB5">
        <w:rPr>
          <w:rFonts w:ascii="新細明體" w:hAnsi="新細明體" w:cs="Calibri" w:hint="eastAsia"/>
          <w:color w:val="000000"/>
        </w:rPr>
        <w:t>（有明顯行徑實踐戒癮的計劃）</w:t>
      </w:r>
      <w:r w:rsidR="00FB49EF" w:rsidRPr="00AA4DB5">
        <w:rPr>
          <w:rFonts w:ascii="新細明體" w:hAnsi="新細明體" w:cs="Calibri" w:hint="eastAsia"/>
          <w:color w:val="000000"/>
        </w:rPr>
        <w:t>、維繫期</w:t>
      </w:r>
      <w:r w:rsidR="004873F1" w:rsidRPr="00AA4DB5">
        <w:rPr>
          <w:rFonts w:ascii="新細明體" w:hAnsi="新細明體" w:cs="Calibri" w:hint="eastAsia"/>
          <w:color w:val="000000"/>
        </w:rPr>
        <w:t>（停止依賴行為）</w:t>
      </w:r>
      <w:r w:rsidR="00FB49EF" w:rsidRPr="00AA4DB5">
        <w:rPr>
          <w:rFonts w:ascii="新細明體" w:hAnsi="新細明體" w:cs="Calibri" w:hint="eastAsia"/>
          <w:color w:val="000000"/>
        </w:rPr>
        <w:t>和復發期</w:t>
      </w:r>
      <w:r w:rsidR="00BA34DC" w:rsidRPr="00AA4DB5">
        <w:rPr>
          <w:rFonts w:ascii="新細明體" w:hAnsi="新細明體" w:cs="Calibri" w:hint="eastAsia"/>
          <w:color w:val="000000"/>
        </w:rPr>
        <w:t>（再次出現依賴行為</w:t>
      </w:r>
      <w:r w:rsidR="004873F1" w:rsidRPr="00AA4DB5">
        <w:rPr>
          <w:rFonts w:ascii="新細明體" w:hAnsi="新細明體" w:cs="Calibri" w:hint="eastAsia"/>
          <w:color w:val="000000"/>
        </w:rPr>
        <w:t>）</w:t>
      </w:r>
      <w:r w:rsidR="00FB49EF" w:rsidRPr="00AA4DB5">
        <w:rPr>
          <w:rStyle w:val="url"/>
          <w:rFonts w:hint="eastAsia"/>
          <w:color w:val="000000"/>
          <w:lang w:eastAsia="zh-HK"/>
        </w:rPr>
        <w:t>(H</w:t>
      </w:r>
      <w:r w:rsidR="004873F1" w:rsidRPr="00AA4DB5">
        <w:rPr>
          <w:rStyle w:val="url"/>
          <w:rFonts w:hint="eastAsia"/>
          <w:color w:val="000000"/>
          <w:lang w:eastAsia="zh-HK"/>
        </w:rPr>
        <w:t>enck</w:t>
      </w:r>
      <w:r w:rsidR="00BA34DC" w:rsidRPr="00AA4DB5">
        <w:rPr>
          <w:rStyle w:val="url"/>
          <w:rFonts w:hint="eastAsia"/>
          <w:color w:val="000000"/>
        </w:rPr>
        <w:t>＆</w:t>
      </w:r>
      <w:r w:rsidR="004873F1" w:rsidRPr="00AA4DB5">
        <w:rPr>
          <w:rStyle w:val="url"/>
          <w:rFonts w:hint="eastAsia"/>
          <w:color w:val="000000"/>
          <w:lang w:eastAsia="zh-HK"/>
        </w:rPr>
        <w:t xml:space="preserve"> Miriana</w:t>
      </w:r>
      <w:r w:rsidR="00FB49EF" w:rsidRPr="00AA4DB5">
        <w:rPr>
          <w:rStyle w:val="url"/>
          <w:rFonts w:hint="eastAsia"/>
          <w:color w:val="000000"/>
          <w:lang w:eastAsia="zh-HK"/>
        </w:rPr>
        <w:t>, 1998)</w:t>
      </w:r>
      <w:r w:rsidR="00FB49EF" w:rsidRPr="00AA4DB5">
        <w:rPr>
          <w:rFonts w:ascii="新細明體" w:hAnsi="新細明體" w:cs="Calibri" w:hint="eastAsia"/>
          <w:color w:val="000000"/>
        </w:rPr>
        <w:t>。</w:t>
      </w:r>
    </w:p>
    <w:p w:rsidR="00FB49EF" w:rsidRPr="00C97606" w:rsidRDefault="00FB49EF" w:rsidP="00D82BC1">
      <w:pPr>
        <w:spacing w:line="360" w:lineRule="auto"/>
        <w:ind w:right="23" w:firstLine="480"/>
        <w:rPr>
          <w:rFonts w:ascii="新細明體" w:hAnsi="新細明體" w:cs="Calibri"/>
        </w:rPr>
      </w:pPr>
    </w:p>
    <w:p w:rsidR="00FB49EF" w:rsidRDefault="00875CAD" w:rsidP="00FB49EF">
      <w:pPr>
        <w:spacing w:line="360" w:lineRule="auto"/>
        <w:ind w:right="23"/>
        <w:rPr>
          <w:rFonts w:ascii="新細明體" w:hAnsi="新細明體"/>
        </w:rPr>
      </w:pPr>
      <w:r>
        <w:rPr>
          <w:noProof/>
          <w:lang w:val="en-GB" w:eastAsia="zh-CN"/>
        </w:rPr>
        <w:drawing>
          <wp:anchor distT="0" distB="0" distL="114300" distR="114300" simplePos="0" relativeHeight="251633152" behindDoc="0" locked="0" layoutInCell="1" allowOverlap="1">
            <wp:simplePos x="0" y="0"/>
            <wp:positionH relativeFrom="column">
              <wp:posOffset>52705</wp:posOffset>
            </wp:positionH>
            <wp:positionV relativeFrom="paragraph">
              <wp:posOffset>3175</wp:posOffset>
            </wp:positionV>
            <wp:extent cx="5485765" cy="2559685"/>
            <wp:effectExtent l="0" t="0" r="635" b="0"/>
            <wp:wrapNone/>
            <wp:docPr id="2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extLst>
                        <a:ext uri="{28A0092B-C50C-407E-A947-70E740481C1C}">
                          <a14:useLocalDpi xmlns:a14="http://schemas.microsoft.com/office/drawing/2010/main" val="0"/>
                        </a:ext>
                      </a:extLst>
                    </a:blip>
                    <a:srcRect l="23360" t="34982" r="20473" b="23055"/>
                    <a:stretch>
                      <a:fillRect/>
                    </a:stretch>
                  </pic:blipFill>
                  <pic:spPr bwMode="auto">
                    <a:xfrm>
                      <a:off x="0" y="0"/>
                      <a:ext cx="5485765"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9EF" w:rsidRDefault="00FB49EF" w:rsidP="00FB49EF">
      <w:pPr>
        <w:spacing w:line="360" w:lineRule="auto"/>
        <w:ind w:right="23"/>
        <w:rPr>
          <w:rFonts w:ascii="新細明體" w:hAnsi="新細明體"/>
        </w:rPr>
      </w:pPr>
    </w:p>
    <w:p w:rsidR="00FB49EF" w:rsidRDefault="00FB49EF" w:rsidP="00FB49EF">
      <w:pPr>
        <w:spacing w:line="360" w:lineRule="auto"/>
        <w:ind w:right="23"/>
        <w:rPr>
          <w:rFonts w:ascii="新細明體" w:hAnsi="新細明體"/>
        </w:rPr>
      </w:pPr>
    </w:p>
    <w:p w:rsidR="00FB49EF" w:rsidRDefault="00FB49EF" w:rsidP="00FB49EF">
      <w:pPr>
        <w:spacing w:line="360" w:lineRule="auto"/>
        <w:ind w:right="23"/>
        <w:rPr>
          <w:rFonts w:ascii="新細明體" w:hAnsi="新細明體"/>
        </w:rPr>
      </w:pPr>
    </w:p>
    <w:p w:rsidR="00FB49EF" w:rsidRDefault="00FB49EF" w:rsidP="00FB49EF">
      <w:pPr>
        <w:spacing w:line="360" w:lineRule="auto"/>
        <w:ind w:right="23"/>
        <w:rPr>
          <w:rFonts w:ascii="新細明體" w:hAnsi="新細明體" w:cs="Calibri"/>
        </w:rPr>
      </w:pPr>
    </w:p>
    <w:p w:rsidR="00FB49EF" w:rsidRDefault="00FB49EF" w:rsidP="00FB49EF">
      <w:pPr>
        <w:spacing w:line="360" w:lineRule="auto"/>
        <w:ind w:right="23"/>
        <w:rPr>
          <w:rFonts w:ascii="新細明體" w:hAnsi="新細明體" w:cs="Calibri"/>
        </w:rPr>
      </w:pPr>
    </w:p>
    <w:p w:rsidR="00FB49EF" w:rsidRDefault="00FB49EF" w:rsidP="00FB49EF">
      <w:pPr>
        <w:spacing w:line="360" w:lineRule="auto"/>
        <w:ind w:right="23"/>
        <w:rPr>
          <w:rFonts w:ascii="新細明體" w:hAnsi="新細明體" w:cs="Calibri"/>
        </w:rPr>
      </w:pPr>
    </w:p>
    <w:p w:rsidR="004873F1" w:rsidRDefault="004873F1" w:rsidP="00FB49EF">
      <w:pPr>
        <w:rPr>
          <w:rFonts w:hint="eastAsia"/>
          <w:u w:val="single"/>
        </w:rPr>
      </w:pPr>
    </w:p>
    <w:p w:rsidR="00C97606" w:rsidRDefault="00C97606" w:rsidP="00FB49EF">
      <w:pPr>
        <w:rPr>
          <w:u w:val="single"/>
        </w:rPr>
      </w:pPr>
    </w:p>
    <w:p w:rsidR="00FB49EF" w:rsidRPr="00EB746F" w:rsidRDefault="00FB49EF" w:rsidP="00FB49EF">
      <w:pPr>
        <w:rPr>
          <w:u w:val="single"/>
        </w:rPr>
      </w:pPr>
      <w:r>
        <w:rPr>
          <w:rFonts w:hint="eastAsia"/>
          <w:u w:val="single"/>
        </w:rPr>
        <w:t>動機式晤談法的假設</w:t>
      </w:r>
    </w:p>
    <w:p w:rsidR="00FB49EF" w:rsidRDefault="00FB49EF" w:rsidP="00D82BC1">
      <w:pPr>
        <w:spacing w:line="360" w:lineRule="auto"/>
        <w:ind w:right="23"/>
        <w:rPr>
          <w:rFonts w:ascii="新細明體" w:hAnsi="新細明體" w:cs="Calibri"/>
        </w:rPr>
      </w:pPr>
      <w:r>
        <w:rPr>
          <w:rFonts w:ascii="新細明體" w:hAnsi="新細明體" w:cs="Calibri" w:hint="eastAsia"/>
        </w:rPr>
        <w:t>動機式晤談法的理念相信：</w:t>
      </w:r>
    </w:p>
    <w:p w:rsidR="00FB49EF" w:rsidRPr="00D03E04" w:rsidRDefault="00BA34DC" w:rsidP="00D82BC1">
      <w:pPr>
        <w:spacing w:line="360" w:lineRule="auto"/>
        <w:ind w:right="23"/>
        <w:rPr>
          <w:rFonts w:ascii="新細明體" w:hAnsi="新細明體" w:cs="Calibri"/>
        </w:rPr>
      </w:pPr>
      <w:r>
        <w:rPr>
          <w:rFonts w:ascii="新細明體" w:hAnsi="新細明體" w:cs="Calibri" w:hint="eastAsia"/>
          <w:bCs/>
        </w:rPr>
        <w:t>（</w:t>
      </w:r>
      <w:r w:rsidR="00FB49EF" w:rsidRPr="00D03E04">
        <w:rPr>
          <w:rFonts w:ascii="新細明體" w:hAnsi="新細明體" w:cs="Calibri" w:hint="eastAsia"/>
          <w:bCs/>
        </w:rPr>
        <w:t>一</w:t>
      </w:r>
      <w:r>
        <w:rPr>
          <w:rFonts w:ascii="新細明體" w:hAnsi="新細明體" w:cs="Calibri" w:hint="eastAsia"/>
          <w:bCs/>
        </w:rPr>
        <w:t>）</w:t>
      </w:r>
      <w:r w:rsidR="00FB49EF" w:rsidRPr="00D03E04">
        <w:rPr>
          <w:rFonts w:ascii="新細明體" w:hAnsi="新細明體" w:cs="Calibri"/>
          <w:bCs/>
        </w:rPr>
        <w:t xml:space="preserve"> </w:t>
      </w:r>
      <w:r w:rsidR="00FB49EF" w:rsidRPr="00D03E04">
        <w:rPr>
          <w:rFonts w:ascii="新細明體" w:hAnsi="新細明體" w:cs="Calibri" w:hint="eastAsia"/>
          <w:bCs/>
        </w:rPr>
        <w:t>在行為與改變背後，當事人是有掙扎或兩難</w:t>
      </w:r>
      <w:r w:rsidR="00FB49EF" w:rsidRPr="00D03E04">
        <w:rPr>
          <w:rFonts w:ascii="新細明體" w:hAnsi="新細明體" w:cs="Calibri"/>
          <w:bCs/>
        </w:rPr>
        <w:t>(ambivalence)</w:t>
      </w:r>
      <w:r w:rsidR="00FB49EF" w:rsidRPr="00D03E04">
        <w:rPr>
          <w:rFonts w:ascii="新細明體" w:hAnsi="新細明體" w:cs="Calibri" w:hint="eastAsia"/>
          <w:bCs/>
        </w:rPr>
        <w:t>的；</w:t>
      </w:r>
      <w:r w:rsidR="00FB49EF" w:rsidRPr="00D03E04">
        <w:rPr>
          <w:rFonts w:ascii="新細明體" w:hAnsi="新細明體" w:cs="Calibri" w:hint="eastAsia"/>
          <w:bCs/>
        </w:rPr>
        <w:br/>
      </w:r>
      <w:r>
        <w:rPr>
          <w:rFonts w:ascii="新細明體" w:hAnsi="新細明體" w:cs="Calibri" w:hint="eastAsia"/>
          <w:bCs/>
        </w:rPr>
        <w:t>（</w:t>
      </w:r>
      <w:r w:rsidR="00FB49EF" w:rsidRPr="00D03E04">
        <w:rPr>
          <w:rFonts w:ascii="新細明體" w:hAnsi="新細明體" w:cs="Calibri" w:hint="eastAsia"/>
          <w:bCs/>
        </w:rPr>
        <w:t>二</w:t>
      </w:r>
      <w:r>
        <w:rPr>
          <w:rFonts w:ascii="新細明體" w:hAnsi="新細明體" w:cs="Calibri" w:hint="eastAsia"/>
          <w:bCs/>
        </w:rPr>
        <w:t>）</w:t>
      </w:r>
      <w:r w:rsidR="00FB49EF" w:rsidRPr="00D03E04">
        <w:rPr>
          <w:rFonts w:ascii="新細明體" w:hAnsi="新細明體" w:cs="Calibri" w:hint="eastAsia"/>
          <w:bCs/>
        </w:rPr>
        <w:t>人在聽到自己所講的說話時，會愈加相信自己所言</w:t>
      </w:r>
      <w:r w:rsidR="00FB49EF">
        <w:rPr>
          <w:rFonts w:ascii="新細明體" w:hAnsi="新細明體" w:cs="Calibri" w:hint="eastAsia"/>
          <w:bCs/>
        </w:rPr>
        <w:t>。因此，工作員</w:t>
      </w:r>
      <w:r w:rsidR="0055311F">
        <w:rPr>
          <w:rFonts w:ascii="新細明體" w:hAnsi="新細明體" w:cs="Calibri" w:hint="eastAsia"/>
          <w:bCs/>
        </w:rPr>
        <w:t>須</w:t>
      </w:r>
      <w:r w:rsidR="00FB49EF">
        <w:rPr>
          <w:rFonts w:ascii="新細明體" w:hAnsi="新細明體" w:cs="Calibri" w:hint="eastAsia"/>
          <w:bCs/>
        </w:rPr>
        <w:t>引導案主說出改變</w:t>
      </w:r>
      <w:r>
        <w:rPr>
          <w:rFonts w:ascii="新細明體" w:hAnsi="新細明體" w:cs="Calibri" w:hint="eastAsia"/>
          <w:bCs/>
        </w:rPr>
        <w:t>（</w:t>
      </w:r>
      <w:r w:rsidR="00FB49EF">
        <w:rPr>
          <w:rFonts w:ascii="新細明體" w:hAnsi="新細明體" w:cs="Calibri" w:hint="eastAsia"/>
          <w:bCs/>
        </w:rPr>
        <w:t>戒毒</w:t>
      </w:r>
      <w:r>
        <w:rPr>
          <w:rFonts w:ascii="新細明體" w:hAnsi="新細明體" w:cs="Calibri" w:hint="eastAsia"/>
          <w:bCs/>
        </w:rPr>
        <w:t>）</w:t>
      </w:r>
      <w:r w:rsidR="00FB49EF">
        <w:rPr>
          <w:rFonts w:ascii="新細明體" w:hAnsi="新細明體" w:cs="Calibri" w:hint="eastAsia"/>
          <w:bCs/>
        </w:rPr>
        <w:t>的好處，以及維持現狀</w:t>
      </w:r>
      <w:r>
        <w:rPr>
          <w:rFonts w:ascii="新細明體" w:hAnsi="新細明體" w:cs="Calibri" w:hint="eastAsia"/>
          <w:bCs/>
        </w:rPr>
        <w:t>（</w:t>
      </w:r>
      <w:r w:rsidR="00FB49EF">
        <w:rPr>
          <w:rFonts w:ascii="新細明體" w:hAnsi="新細明體" w:cs="Calibri" w:hint="eastAsia"/>
          <w:bCs/>
        </w:rPr>
        <w:t>照常吸毒</w:t>
      </w:r>
      <w:r>
        <w:rPr>
          <w:rFonts w:ascii="新細明體" w:hAnsi="新細明體" w:cs="Calibri" w:hint="eastAsia"/>
          <w:bCs/>
        </w:rPr>
        <w:t>）</w:t>
      </w:r>
      <w:r w:rsidR="00FB49EF">
        <w:rPr>
          <w:rFonts w:ascii="新細明體" w:hAnsi="新細明體" w:cs="Calibri" w:hint="eastAsia"/>
          <w:bCs/>
        </w:rPr>
        <w:t>的代價，令個案都相信戒毒對個人的正面影響。</w:t>
      </w:r>
    </w:p>
    <w:p w:rsidR="00FB49EF" w:rsidRPr="00D82BC1" w:rsidRDefault="00FB49EF" w:rsidP="00D82BC1">
      <w:pPr>
        <w:spacing w:line="360" w:lineRule="auto"/>
        <w:ind w:right="23"/>
        <w:rPr>
          <w:rFonts w:ascii="新細明體" w:hAnsi="新細明體" w:cs="Calibri"/>
        </w:rPr>
      </w:pPr>
    </w:p>
    <w:p w:rsidR="00FB49EF" w:rsidRPr="00EB746F" w:rsidRDefault="00FB49EF" w:rsidP="00D82BC1">
      <w:pPr>
        <w:spacing w:line="360" w:lineRule="auto"/>
        <w:rPr>
          <w:u w:val="single"/>
        </w:rPr>
      </w:pPr>
      <w:r>
        <w:rPr>
          <w:rFonts w:hint="eastAsia"/>
          <w:u w:val="single"/>
        </w:rPr>
        <w:t>改變的掙扎</w:t>
      </w:r>
    </w:p>
    <w:p w:rsidR="00FB49EF" w:rsidRDefault="00A15B68" w:rsidP="00D82BC1">
      <w:pPr>
        <w:spacing w:line="360"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在沉思期，當事人內心會衡量改變的成本效益或維持不變的好處。一方面他想到改變可能付出相當比重的代價，加上他對目前行為仍感到渴望，雖然吸毒明明有不良影響，但當中卻存在著重要的正向誘因。</w:t>
      </w:r>
    </w:p>
    <w:p w:rsidR="004873F1" w:rsidRDefault="004873F1" w:rsidP="00D82BC1">
      <w:pPr>
        <w:spacing w:line="360" w:lineRule="auto"/>
        <w:ind w:right="23"/>
        <w:rPr>
          <w:rFonts w:ascii="新細明體" w:hAnsi="新細明體" w:cs="Calibri"/>
        </w:rPr>
      </w:pPr>
    </w:p>
    <w:p w:rsidR="00FB49EF" w:rsidRDefault="00A15B68" w:rsidP="00D82BC1">
      <w:pPr>
        <w:spacing w:line="360"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工作員的重要任務，是要指出那些讓案主繼續吸毒的正向誘因。例如：這些誘因如何令他產生對毒品的渴求</w:t>
      </w:r>
      <w:r w:rsidR="0055311F">
        <w:rPr>
          <w:rFonts w:ascii="新細明體" w:hAnsi="新細明體" w:cs="Calibri" w:hint="eastAsia"/>
        </w:rPr>
        <w:t>。</w:t>
      </w:r>
      <w:r w:rsidR="00FB49EF">
        <w:rPr>
          <w:rFonts w:ascii="新細明體" w:hAnsi="新細明體" w:cs="Calibri" w:hint="eastAsia"/>
        </w:rPr>
        <w:t>當這些因素得到澄清後，工作員可設法減低它們所帶來的影響。</w:t>
      </w:r>
    </w:p>
    <w:p w:rsidR="00FB49EF" w:rsidRDefault="00FB49EF" w:rsidP="00BA34DC">
      <w:pPr>
        <w:spacing w:line="360" w:lineRule="auto"/>
        <w:ind w:right="23"/>
        <w:rPr>
          <w:rFonts w:ascii="新細明體" w:hAnsi="新細明體" w:cs="Calibri"/>
        </w:rPr>
      </w:pPr>
      <w:r>
        <w:rPr>
          <w:rFonts w:ascii="新細明體" w:hAnsi="新細明體" w:cs="Calibri" w:hint="eastAsia"/>
        </w:rPr>
        <w:t>「行為改變損益表」是一個有效的工具以降低心理渴求，</w:t>
      </w:r>
      <w:r w:rsidRPr="003F2B09">
        <w:rPr>
          <w:rFonts w:ascii="新細明體" w:hAnsi="新細明體" w:hint="eastAsia"/>
        </w:rPr>
        <w:t>圖</w:t>
      </w:r>
      <w:r>
        <w:rPr>
          <w:rFonts w:ascii="新細明體" w:hAnsi="新細明體" w:hint="eastAsia"/>
        </w:rPr>
        <w:t>2為應用例子</w:t>
      </w:r>
      <w:r>
        <w:rPr>
          <w:rFonts w:ascii="新細明體" w:hAnsi="新細明體" w:cs="Calibri" w:hint="eastAsia"/>
        </w:rPr>
        <w:t>。</w:t>
      </w:r>
    </w:p>
    <w:p w:rsidR="00FB49EF" w:rsidRPr="007C5D87" w:rsidRDefault="00FB49EF" w:rsidP="00D82BC1">
      <w:pPr>
        <w:spacing w:line="360" w:lineRule="auto"/>
        <w:ind w:right="23"/>
        <w:rPr>
          <w:rFonts w:ascii="新細明體" w:hAnsi="新細明體" w:cs="Calibri"/>
          <w:b/>
        </w:rPr>
      </w:pPr>
      <w:r w:rsidRPr="007C5D87">
        <w:rPr>
          <w:rFonts w:ascii="新細明體" w:hAnsi="新細明體" w:cs="Calibri" w:hint="eastAsia"/>
          <w:b/>
        </w:rPr>
        <w:t xml:space="preserve"> 圖2</w:t>
      </w:r>
      <w:r>
        <w:rPr>
          <w:rFonts w:ascii="新細明體" w:hAnsi="新細明體" w:cs="Calibri" w:hint="eastAsia"/>
          <w:b/>
        </w:rPr>
        <w:t>：「</w:t>
      </w:r>
      <w:r w:rsidRPr="007C5D87">
        <w:rPr>
          <w:rFonts w:ascii="新細明體" w:hAnsi="新細明體" w:cs="Calibri" w:hint="eastAsia"/>
          <w:b/>
        </w:rPr>
        <w:t>行為改變損益表</w:t>
      </w:r>
      <w:r>
        <w:rPr>
          <w:rFonts w:ascii="新細明體" w:hAnsi="新細明體" w:cs="Calibri" w:hint="eastAsia"/>
          <w:b/>
        </w:rPr>
        <w:t>」之應用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33"/>
        <w:gridCol w:w="2962"/>
      </w:tblGrid>
      <w:tr w:rsidR="00FB49EF" w:rsidRPr="00AA4DB5" w:rsidTr="003D403E">
        <w:tc>
          <w:tcPr>
            <w:tcW w:w="2660" w:type="dxa"/>
          </w:tcPr>
          <w:p w:rsidR="00FB49EF" w:rsidRPr="00AC49BC" w:rsidRDefault="00FB49EF" w:rsidP="003D403E">
            <w:pPr>
              <w:rPr>
                <w:rFonts w:ascii="新細明體" w:hAnsi="新細明體"/>
                <w:szCs w:val="24"/>
              </w:rPr>
            </w:pPr>
          </w:p>
        </w:tc>
        <w:tc>
          <w:tcPr>
            <w:tcW w:w="3133" w:type="dxa"/>
          </w:tcPr>
          <w:p w:rsidR="00FB49EF" w:rsidRPr="00AC49BC" w:rsidRDefault="00FB49EF" w:rsidP="003D403E">
            <w:pPr>
              <w:jc w:val="center"/>
              <w:rPr>
                <w:rFonts w:ascii="新細明體" w:hAnsi="新細明體"/>
                <w:szCs w:val="24"/>
              </w:rPr>
            </w:pPr>
            <w:r w:rsidRPr="00AC49BC">
              <w:rPr>
                <w:rFonts w:ascii="新細明體" w:hAnsi="新細明體" w:hint="eastAsia"/>
                <w:szCs w:val="24"/>
              </w:rPr>
              <w:t>好處</w:t>
            </w:r>
          </w:p>
        </w:tc>
        <w:tc>
          <w:tcPr>
            <w:tcW w:w="2962" w:type="dxa"/>
          </w:tcPr>
          <w:p w:rsidR="00FB49EF" w:rsidRPr="00AC49BC" w:rsidRDefault="00FB49EF" w:rsidP="003D403E">
            <w:pPr>
              <w:jc w:val="center"/>
              <w:rPr>
                <w:rFonts w:ascii="新細明體" w:hAnsi="新細明體"/>
                <w:szCs w:val="24"/>
              </w:rPr>
            </w:pPr>
            <w:r w:rsidRPr="00AC49BC">
              <w:rPr>
                <w:rFonts w:ascii="新細明體" w:hAnsi="新細明體" w:hint="eastAsia"/>
                <w:szCs w:val="24"/>
              </w:rPr>
              <w:t>代價</w:t>
            </w:r>
          </w:p>
        </w:tc>
      </w:tr>
      <w:tr w:rsidR="00FB49EF" w:rsidRPr="00AA4DB5" w:rsidTr="003D403E">
        <w:tc>
          <w:tcPr>
            <w:tcW w:w="2660" w:type="dxa"/>
          </w:tcPr>
          <w:p w:rsidR="00FB49EF" w:rsidRPr="00AC49BC" w:rsidRDefault="004873F1" w:rsidP="003D403E">
            <w:pPr>
              <w:rPr>
                <w:rFonts w:ascii="新細明體" w:hAnsi="新細明體"/>
                <w:szCs w:val="24"/>
              </w:rPr>
            </w:pPr>
            <w:r w:rsidRPr="00AC49BC">
              <w:rPr>
                <w:rFonts w:ascii="新細明體" w:hAnsi="新細明體" w:hint="eastAsia"/>
                <w:szCs w:val="24"/>
              </w:rPr>
              <w:t>維持現狀</w:t>
            </w:r>
          </w:p>
          <w:p w:rsidR="00FB49EF" w:rsidRPr="00AC49BC" w:rsidRDefault="00FB49EF" w:rsidP="003D403E">
            <w:pPr>
              <w:rPr>
                <w:rFonts w:ascii="新細明體" w:hAnsi="新細明體"/>
                <w:szCs w:val="24"/>
              </w:rPr>
            </w:pPr>
            <w:r w:rsidRPr="00AC49BC">
              <w:rPr>
                <w:rFonts w:ascii="新細明體" w:hAnsi="新細明體" w:hint="eastAsia"/>
                <w:szCs w:val="24"/>
              </w:rPr>
              <w:t>(</w:t>
            </w:r>
            <w:r w:rsidR="004873F1" w:rsidRPr="00AC49BC">
              <w:rPr>
                <w:rFonts w:ascii="新細明體" w:hAnsi="新細明體" w:hint="eastAsia"/>
                <w:szCs w:val="24"/>
              </w:rPr>
              <w:t>照常吸毒</w:t>
            </w:r>
            <w:r w:rsidRPr="00AC49BC">
              <w:rPr>
                <w:rFonts w:ascii="新細明體" w:hAnsi="新細明體" w:hint="eastAsia"/>
                <w:szCs w:val="24"/>
              </w:rPr>
              <w:t>)</w:t>
            </w: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tc>
        <w:tc>
          <w:tcPr>
            <w:tcW w:w="3133" w:type="dxa"/>
          </w:tcPr>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幫助鬆弛情緒</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不用思索問題</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HIGH啲、開心啲</w:t>
            </w:r>
          </w:p>
        </w:tc>
        <w:tc>
          <w:tcPr>
            <w:tcW w:w="2962" w:type="dxa"/>
          </w:tcPr>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花大量金錢</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失去工作、學業</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破壞家庭關係</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身體差咗</w:t>
            </w:r>
          </w:p>
          <w:p w:rsidR="00FB49EF" w:rsidRPr="00AC49BC" w:rsidRDefault="00FB49EF" w:rsidP="001E16B3">
            <w:pPr>
              <w:numPr>
                <w:ilvl w:val="0"/>
                <w:numId w:val="75"/>
              </w:numPr>
              <w:rPr>
                <w:rFonts w:ascii="新細明體" w:hAnsi="新細明體"/>
                <w:szCs w:val="24"/>
              </w:rPr>
            </w:pPr>
            <w:r w:rsidRPr="00AC49BC">
              <w:rPr>
                <w:rFonts w:ascii="新細明體" w:hAnsi="新細明體" w:hint="eastAsia"/>
                <w:szCs w:val="24"/>
              </w:rPr>
              <w:t>犯法</w:t>
            </w:r>
          </w:p>
        </w:tc>
      </w:tr>
      <w:tr w:rsidR="00FB49EF" w:rsidRPr="00AA4DB5" w:rsidTr="003D403E">
        <w:tc>
          <w:tcPr>
            <w:tcW w:w="2660" w:type="dxa"/>
          </w:tcPr>
          <w:p w:rsidR="00FB49EF" w:rsidRPr="00AC49BC" w:rsidRDefault="004873F1" w:rsidP="003D403E">
            <w:pPr>
              <w:rPr>
                <w:rFonts w:ascii="新細明體" w:hAnsi="新細明體"/>
                <w:szCs w:val="24"/>
              </w:rPr>
            </w:pPr>
            <w:r w:rsidRPr="00AC49BC">
              <w:rPr>
                <w:rFonts w:ascii="新細明體" w:hAnsi="新細明體" w:hint="eastAsia"/>
                <w:szCs w:val="24"/>
              </w:rPr>
              <w:t>改變</w:t>
            </w:r>
          </w:p>
          <w:p w:rsidR="00FB49EF" w:rsidRPr="00AC49BC" w:rsidRDefault="00FB49EF" w:rsidP="003D403E">
            <w:pPr>
              <w:rPr>
                <w:rFonts w:ascii="新細明體" w:hAnsi="新細明體"/>
                <w:szCs w:val="24"/>
              </w:rPr>
            </w:pPr>
            <w:r w:rsidRPr="00AC49BC">
              <w:rPr>
                <w:rFonts w:ascii="新細明體" w:hAnsi="新細明體" w:hint="eastAsia"/>
                <w:szCs w:val="24"/>
              </w:rPr>
              <w:t>(</w:t>
            </w:r>
            <w:r w:rsidR="004873F1" w:rsidRPr="00AC49BC">
              <w:rPr>
                <w:rFonts w:ascii="新細明體" w:hAnsi="新細明體" w:hint="eastAsia"/>
                <w:szCs w:val="24"/>
              </w:rPr>
              <w:t>戒除毒癮</w:t>
            </w:r>
            <w:r w:rsidRPr="00AC49BC">
              <w:rPr>
                <w:rFonts w:ascii="新細明體" w:hAnsi="新細明體" w:hint="eastAsia"/>
                <w:szCs w:val="24"/>
              </w:rPr>
              <w:t>)</w:t>
            </w: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p w:rsidR="00FB49EF" w:rsidRPr="00AC49BC" w:rsidRDefault="00FB49EF" w:rsidP="003D403E">
            <w:pPr>
              <w:rPr>
                <w:rFonts w:ascii="新細明體" w:hAnsi="新細明體"/>
                <w:szCs w:val="24"/>
              </w:rPr>
            </w:pPr>
          </w:p>
        </w:tc>
        <w:tc>
          <w:tcPr>
            <w:tcW w:w="3133" w:type="dxa"/>
          </w:tcPr>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身體健康啲</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重拾自信</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改善家庭關係</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多啲錢洗</w:t>
            </w:r>
          </w:p>
        </w:tc>
        <w:tc>
          <w:tcPr>
            <w:tcW w:w="2962" w:type="dxa"/>
          </w:tcPr>
          <w:p w:rsidR="004873F1" w:rsidRPr="00AC49BC" w:rsidRDefault="00FB49EF" w:rsidP="001E16B3">
            <w:pPr>
              <w:numPr>
                <w:ilvl w:val="0"/>
                <w:numId w:val="76"/>
              </w:numPr>
              <w:rPr>
                <w:rFonts w:ascii="新細明體" w:hAnsi="新細明體"/>
                <w:szCs w:val="24"/>
              </w:rPr>
            </w:pPr>
            <w:r w:rsidRPr="00AC49BC">
              <w:rPr>
                <w:rFonts w:ascii="新細明體" w:hAnsi="新細明體" w:hint="eastAsia"/>
                <w:szCs w:val="24"/>
              </w:rPr>
              <w:t>失去以前的朋友</w:t>
            </w:r>
          </w:p>
          <w:p w:rsidR="00FB49EF" w:rsidRPr="00AC49BC" w:rsidRDefault="00FB49EF" w:rsidP="004873F1">
            <w:pPr>
              <w:ind w:left="480"/>
              <w:rPr>
                <w:rFonts w:ascii="新細明體" w:hAnsi="新細明體"/>
                <w:szCs w:val="24"/>
              </w:rPr>
            </w:pPr>
            <w:r w:rsidRPr="00AC49BC">
              <w:rPr>
                <w:rFonts w:ascii="新細明體" w:hAnsi="新細明體" w:hint="eastAsia"/>
                <w:szCs w:val="24"/>
              </w:rPr>
              <w:t>(吸毒朋友)</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好悶</w:t>
            </w:r>
          </w:p>
          <w:p w:rsidR="00FB49EF" w:rsidRPr="00AC49BC" w:rsidRDefault="00FB49EF" w:rsidP="001E16B3">
            <w:pPr>
              <w:numPr>
                <w:ilvl w:val="0"/>
                <w:numId w:val="76"/>
              </w:numPr>
              <w:rPr>
                <w:rFonts w:ascii="新細明體" w:hAnsi="新細明體"/>
                <w:szCs w:val="24"/>
              </w:rPr>
            </w:pPr>
            <w:r w:rsidRPr="00AC49BC">
              <w:rPr>
                <w:rFonts w:ascii="新細明體" w:hAnsi="新細明體" w:hint="eastAsia"/>
                <w:szCs w:val="24"/>
              </w:rPr>
              <w:t>花時間</w:t>
            </w:r>
          </w:p>
        </w:tc>
      </w:tr>
    </w:tbl>
    <w:p w:rsidR="00FB49EF" w:rsidRDefault="00FB49EF" w:rsidP="00BA34DC">
      <w:pPr>
        <w:spacing w:line="360" w:lineRule="auto"/>
        <w:ind w:right="23"/>
        <w:rPr>
          <w:rFonts w:ascii="新細明體" w:hAnsi="新細明體" w:cs="Calibri"/>
        </w:rPr>
      </w:pPr>
      <w:r>
        <w:rPr>
          <w:rFonts w:ascii="新細明體" w:hAnsi="新細明體" w:cs="Calibri" w:hint="eastAsia"/>
        </w:rPr>
        <w:t>工作員運用表格時，必須注意：</w:t>
      </w:r>
    </w:p>
    <w:p w:rsidR="00FB49EF" w:rsidRDefault="00FB49EF" w:rsidP="001E16B3">
      <w:pPr>
        <w:numPr>
          <w:ilvl w:val="0"/>
          <w:numId w:val="77"/>
        </w:numPr>
        <w:spacing w:line="360" w:lineRule="auto"/>
        <w:ind w:right="23"/>
        <w:rPr>
          <w:rFonts w:ascii="新細明體" w:hAnsi="新細明體" w:cs="Calibri"/>
        </w:rPr>
      </w:pPr>
      <w:r>
        <w:rPr>
          <w:rFonts w:ascii="新細明體" w:hAnsi="新細明體" w:cs="Calibri" w:hint="eastAsia"/>
        </w:rPr>
        <w:t>留意感受的部份，並非只是理性與案主分析變與不變的好處和代價</w:t>
      </w:r>
    </w:p>
    <w:p w:rsidR="00FB49EF" w:rsidRDefault="00FB49EF" w:rsidP="001E16B3">
      <w:pPr>
        <w:numPr>
          <w:ilvl w:val="0"/>
          <w:numId w:val="77"/>
        </w:numPr>
        <w:spacing w:line="360" w:lineRule="auto"/>
        <w:ind w:right="23"/>
        <w:rPr>
          <w:rFonts w:ascii="新細明體" w:hAnsi="新細明體" w:cs="Calibri"/>
        </w:rPr>
      </w:pPr>
      <w:r>
        <w:rPr>
          <w:rFonts w:ascii="新細明體" w:hAnsi="新細明體" w:cs="Calibri" w:hint="eastAsia"/>
        </w:rPr>
        <w:t>要由當事人評定各點之相對比重，可用***或分數協助表達，引導他逐步作選擇</w:t>
      </w:r>
    </w:p>
    <w:p w:rsidR="00D82BC1" w:rsidRDefault="00FB49EF" w:rsidP="001E16B3">
      <w:pPr>
        <w:numPr>
          <w:ilvl w:val="0"/>
          <w:numId w:val="77"/>
        </w:numPr>
        <w:spacing w:line="360" w:lineRule="auto"/>
        <w:ind w:right="23"/>
        <w:rPr>
          <w:rFonts w:ascii="新細明體" w:hAnsi="新細明體" w:cs="Calibri"/>
        </w:rPr>
      </w:pPr>
      <w:r>
        <w:rPr>
          <w:rFonts w:ascii="新細明體" w:hAnsi="新細明體" w:cs="Calibri" w:hint="eastAsia"/>
        </w:rPr>
        <w:t>放大「改變」的好處及「維持現狀」的代價</w:t>
      </w:r>
    </w:p>
    <w:p w:rsidR="00FB49EF" w:rsidRPr="004873F1" w:rsidRDefault="00A15B68" w:rsidP="00D82BC1">
      <w:pPr>
        <w:spacing w:line="360" w:lineRule="auto"/>
        <w:ind w:right="23"/>
        <w:rPr>
          <w:rFonts w:ascii="新細明體" w:hAnsi="新細明體" w:cs="Calibri"/>
        </w:rPr>
      </w:pPr>
      <w:r>
        <w:rPr>
          <w:rFonts w:ascii="新細明體" w:hAnsi="新細明體" w:cs="Calibri" w:hint="eastAsia"/>
        </w:rPr>
        <w:t xml:space="preserve">   </w:t>
      </w:r>
      <w:r w:rsidR="004873F1">
        <w:rPr>
          <w:rFonts w:ascii="新細明體" w:hAnsi="新細明體" w:cs="Calibri" w:hint="eastAsia"/>
        </w:rPr>
        <w:t>因應以上當時人所寫，</w:t>
      </w:r>
      <w:r w:rsidR="007A0896">
        <w:rPr>
          <w:rFonts w:ascii="新細明體" w:hAnsi="新細明體" w:cs="Calibri" w:hint="eastAsia"/>
        </w:rPr>
        <w:t>可</w:t>
      </w:r>
      <w:r w:rsidR="004873F1">
        <w:rPr>
          <w:rFonts w:ascii="新細明體" w:hAnsi="新細明體" w:cs="Calibri" w:hint="eastAsia"/>
        </w:rPr>
        <w:t>在面談中再作深入的討論和輔導，如以下對話的</w:t>
      </w:r>
      <w:r w:rsidR="00FB49EF" w:rsidRPr="004873F1">
        <w:rPr>
          <w:rFonts w:ascii="新細明體" w:hAnsi="新細明體" w:cs="Calibri" w:hint="eastAsia"/>
        </w:rPr>
        <w:t>例子：</w:t>
      </w:r>
    </w:p>
    <w:p w:rsidR="005C110F" w:rsidRDefault="00A15B68" w:rsidP="00A15B68">
      <w:pPr>
        <w:spacing w:line="276"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工作員：你响表格上填咗照常吸毒的代價係花大量金錢、失去工作同學業、破壞家庭關</w:t>
      </w:r>
      <w:r w:rsidR="005C110F">
        <w:rPr>
          <w:rFonts w:ascii="新細明體" w:hAnsi="新細明體" w:cs="Calibri" w:hint="eastAsia"/>
        </w:rPr>
        <w:t xml:space="preserve">　</w:t>
      </w:r>
    </w:p>
    <w:p w:rsidR="00FB49EF" w:rsidRDefault="000B53E5" w:rsidP="00D82BC1">
      <w:pPr>
        <w:spacing w:line="276" w:lineRule="auto"/>
        <w:ind w:leftChars="236" w:left="566"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係，仲有呢</w:t>
      </w:r>
      <w:r w:rsidR="00BA34DC">
        <w:rPr>
          <w:rFonts w:ascii="新細明體" w:hAnsi="新細明體" w:cs="Calibri" w:hint="eastAsia"/>
        </w:rPr>
        <w:t>？</w:t>
      </w:r>
    </w:p>
    <w:p w:rsidR="00FB49EF" w:rsidRDefault="00A15B68" w:rsidP="00A15B68">
      <w:pPr>
        <w:spacing w:line="276" w:lineRule="auto"/>
        <w:ind w:right="23"/>
        <w:rPr>
          <w:rFonts w:ascii="新細明體" w:hAnsi="新細明體" w:cs="Calibri"/>
        </w:rPr>
      </w:pPr>
      <w:r>
        <w:rPr>
          <w:rFonts w:ascii="新細明體" w:hAnsi="新細明體" w:cs="Calibri" w:hint="eastAsia"/>
        </w:rPr>
        <w:t xml:space="preserve">   </w:t>
      </w:r>
      <w:r w:rsidR="00FB49EF">
        <w:rPr>
          <w:rFonts w:ascii="新細明體" w:hAnsi="新細明體" w:cs="Calibri" w:hint="eastAsia"/>
        </w:rPr>
        <w:t>案</w:t>
      </w:r>
      <w:r w:rsidR="00BA34DC">
        <w:rPr>
          <w:rFonts w:ascii="新細明體" w:hAnsi="新細明體" w:cs="Calibri" w:hint="eastAsia"/>
        </w:rPr>
        <w:t xml:space="preserve">　</w:t>
      </w:r>
      <w:r w:rsidR="00FB49EF">
        <w:rPr>
          <w:rFonts w:ascii="新細明體" w:hAnsi="新細明體" w:cs="Calibri" w:hint="eastAsia"/>
        </w:rPr>
        <w:t>主：如果繼續</w:t>
      </w:r>
      <w:r w:rsidR="000B53E5">
        <w:rPr>
          <w:rFonts w:ascii="新細明體" w:hAnsi="新細明體" w:cs="Calibri" w:hint="eastAsia"/>
        </w:rPr>
        <w:t>咁</w:t>
      </w:r>
      <w:r w:rsidR="00FB49EF">
        <w:rPr>
          <w:rFonts w:ascii="新細明體" w:hAnsi="新細明體" w:cs="Calibri" w:hint="eastAsia"/>
        </w:rPr>
        <w:t>食身體會差咗囉</w:t>
      </w:r>
      <w:r w:rsidR="00BA34DC">
        <w:rPr>
          <w:rFonts w:ascii="新細明體" w:hAnsi="新細明體" w:cs="Calibri" w:hint="eastAsia"/>
        </w:rPr>
        <w:t>！</w:t>
      </w:r>
    </w:p>
    <w:p w:rsidR="00FB49EF" w:rsidRDefault="00A15B68" w:rsidP="00A15B68">
      <w:pPr>
        <w:spacing w:line="276" w:lineRule="auto"/>
        <w:ind w:right="23"/>
        <w:rPr>
          <w:rFonts w:ascii="新細明體" w:hAnsi="新細明體" w:cs="新細明體"/>
        </w:rPr>
      </w:pPr>
      <w:r>
        <w:rPr>
          <w:rFonts w:ascii="新細明體" w:hAnsi="新細明體" w:cs="Calibri" w:hint="eastAsia"/>
        </w:rPr>
        <w:t xml:space="preserve">   </w:t>
      </w:r>
      <w:r w:rsidR="00FB49EF">
        <w:rPr>
          <w:rFonts w:ascii="新細明體" w:hAnsi="新細明體" w:cs="Calibri" w:hint="eastAsia"/>
        </w:rPr>
        <w:t>工作員：你覺得身體最差</w:t>
      </w:r>
      <w:r w:rsidR="00FB49EF">
        <w:rPr>
          <w:rFonts w:ascii="新細明體" w:hAnsi="新細明體" w:cs="新細明體" w:hint="eastAsia"/>
        </w:rPr>
        <w:t>嗰次係點架</w:t>
      </w:r>
      <w:r w:rsidR="00BA34DC">
        <w:rPr>
          <w:rFonts w:ascii="新細明體" w:hAnsi="新細明體" w:cs="新細明體" w:hint="eastAsia"/>
        </w:rPr>
        <w:t>！</w:t>
      </w:r>
    </w:p>
    <w:p w:rsidR="00FB49EF" w:rsidRDefault="00A15B68" w:rsidP="00A15B68">
      <w:pPr>
        <w:spacing w:line="276" w:lineRule="auto"/>
        <w:ind w:right="23"/>
        <w:rPr>
          <w:rFonts w:ascii="新細明體" w:hAnsi="新細明體" w:cs="新細明體"/>
        </w:rPr>
      </w:pPr>
      <w:r>
        <w:rPr>
          <w:rFonts w:ascii="新細明體" w:hAnsi="新細明體" w:cs="新細明體" w:hint="eastAsia"/>
        </w:rPr>
        <w:t xml:space="preserve">   </w:t>
      </w:r>
      <w:r w:rsidR="00FB49EF">
        <w:rPr>
          <w:rFonts w:ascii="新細明體" w:hAnsi="新細明體" w:cs="新細明體" w:hint="eastAsia"/>
        </w:rPr>
        <w:t>案</w:t>
      </w:r>
      <w:r w:rsidR="00BA34DC">
        <w:rPr>
          <w:rFonts w:ascii="新細明體" w:hAnsi="新細明體" w:cs="新細明體" w:hint="eastAsia"/>
        </w:rPr>
        <w:t xml:space="preserve">　</w:t>
      </w:r>
      <w:r w:rsidR="00FB49EF">
        <w:rPr>
          <w:rFonts w:ascii="新細明體" w:hAnsi="新細明體" w:cs="新細明體" w:hint="eastAsia"/>
        </w:rPr>
        <w:t>主：要成日去廁所囉</w:t>
      </w:r>
      <w:r w:rsidR="00BA34DC">
        <w:rPr>
          <w:rFonts w:ascii="新細明體" w:hAnsi="新細明體" w:cs="新細明體" w:hint="eastAsia"/>
        </w:rPr>
        <w:t>！</w:t>
      </w:r>
    </w:p>
    <w:p w:rsidR="00FB49EF" w:rsidRDefault="00A15B68" w:rsidP="00A15B68">
      <w:pPr>
        <w:spacing w:line="276" w:lineRule="auto"/>
        <w:ind w:right="23"/>
        <w:rPr>
          <w:rFonts w:ascii="新細明體" w:hAnsi="新細明體" w:cs="新細明體"/>
        </w:rPr>
      </w:pPr>
      <w:r>
        <w:rPr>
          <w:rFonts w:ascii="新細明體" w:hAnsi="新細明體" w:cs="新細明體" w:hint="eastAsia"/>
        </w:rPr>
        <w:t xml:space="preserve">   </w:t>
      </w:r>
      <w:r w:rsidR="00FB49EF">
        <w:rPr>
          <w:rFonts w:ascii="新細明體" w:hAnsi="新細明體" w:cs="新細明體" w:hint="eastAsia"/>
        </w:rPr>
        <w:t>工作員：當時你點呢</w:t>
      </w:r>
      <w:r w:rsidR="00BA34DC">
        <w:rPr>
          <w:rFonts w:ascii="新細明體" w:hAnsi="新細明體" w:cs="新細明體" w:hint="eastAsia"/>
        </w:rPr>
        <w:t>？</w:t>
      </w:r>
      <w:r w:rsidR="00FB49EF">
        <w:rPr>
          <w:rFonts w:ascii="新細明體" w:hAnsi="新細明體" w:cs="新細明體" w:hint="eastAsia"/>
        </w:rPr>
        <w:t>有咩感覺</w:t>
      </w:r>
      <w:r w:rsidR="00BA34DC">
        <w:rPr>
          <w:rFonts w:ascii="新細明體" w:hAnsi="新細明體" w:cs="新細明體" w:hint="eastAsia"/>
        </w:rPr>
        <w:t>？</w:t>
      </w:r>
    </w:p>
    <w:p w:rsidR="00FB49EF" w:rsidRDefault="00A15B68" w:rsidP="00A15B68">
      <w:pPr>
        <w:spacing w:line="276" w:lineRule="auto"/>
        <w:ind w:right="23"/>
        <w:rPr>
          <w:rFonts w:ascii="新細明體" w:hAnsi="新細明體" w:cs="新細明體"/>
        </w:rPr>
      </w:pPr>
      <w:r>
        <w:rPr>
          <w:rFonts w:ascii="新細明體" w:hAnsi="新細明體" w:cs="新細明體" w:hint="eastAsia"/>
        </w:rPr>
        <w:t xml:space="preserve">   </w:t>
      </w:r>
      <w:r w:rsidR="00FB49EF">
        <w:rPr>
          <w:rFonts w:ascii="新細明體" w:hAnsi="新細明體" w:cs="新細明體" w:hint="eastAsia"/>
        </w:rPr>
        <w:t>案</w:t>
      </w:r>
      <w:r w:rsidR="00BA34DC">
        <w:rPr>
          <w:rFonts w:ascii="新細明體" w:hAnsi="新細明體" w:cs="新細明體" w:hint="eastAsia"/>
        </w:rPr>
        <w:t xml:space="preserve">　</w:t>
      </w:r>
      <w:r w:rsidR="00FB49EF">
        <w:rPr>
          <w:rFonts w:ascii="新細明體" w:hAnsi="新細明體" w:cs="新細明體" w:hint="eastAsia"/>
        </w:rPr>
        <w:t>主：嗰次搭車真係好急，忍得好辛苦，但係又唔去得，响架車度好尷尬。</w:t>
      </w:r>
    </w:p>
    <w:p w:rsidR="00FB49EF" w:rsidRDefault="00FB49EF" w:rsidP="00D82BC1">
      <w:pPr>
        <w:spacing w:line="276" w:lineRule="auto"/>
        <w:ind w:leftChars="236" w:left="566" w:right="23"/>
        <w:rPr>
          <w:rFonts w:ascii="新細明體" w:hAnsi="新細明體" w:cs="Calibri"/>
        </w:rPr>
      </w:pPr>
    </w:p>
    <w:p w:rsidR="007A0896" w:rsidRDefault="00FB49EF" w:rsidP="007A0896">
      <w:pPr>
        <w:spacing w:line="276" w:lineRule="auto"/>
        <w:ind w:right="23"/>
        <w:rPr>
          <w:rStyle w:val="url"/>
          <w:rFonts w:ascii="Times New Roman" w:hAnsi="Times New Roman"/>
          <w:u w:val="single"/>
          <w:lang w:eastAsia="zh-HK"/>
        </w:rPr>
      </w:pPr>
      <w:r>
        <w:rPr>
          <w:rStyle w:val="url"/>
          <w:rFonts w:ascii="Times New Roman" w:hAnsi="Times New Roman" w:hint="eastAsia"/>
          <w:u w:val="single"/>
        </w:rPr>
        <w:t>運用動機式晤談法的</w:t>
      </w:r>
      <w:r w:rsidRPr="009C0E74">
        <w:rPr>
          <w:rStyle w:val="url"/>
          <w:rFonts w:ascii="Times New Roman" w:hAnsi="Times New Roman" w:hint="eastAsia"/>
          <w:u w:val="single"/>
        </w:rPr>
        <w:t>基本原則</w:t>
      </w:r>
      <w:r>
        <w:rPr>
          <w:rStyle w:val="url"/>
          <w:rFonts w:ascii="Times New Roman" w:hAnsi="Times New Roman" w:hint="eastAsia"/>
          <w:u w:val="single"/>
        </w:rPr>
        <w:t>：</w:t>
      </w:r>
      <w:r w:rsidRPr="009C0E74">
        <w:rPr>
          <w:rStyle w:val="url"/>
          <w:rFonts w:ascii="Times New Roman" w:hAnsi="Times New Roman"/>
          <w:u w:val="single"/>
          <w:lang w:eastAsia="zh-HK"/>
        </w:rPr>
        <w:t>DEARS</w:t>
      </w:r>
    </w:p>
    <w:p w:rsidR="007A0896" w:rsidRPr="007A0896" w:rsidRDefault="007A0896" w:rsidP="007A0896">
      <w:pPr>
        <w:spacing w:line="276" w:lineRule="auto"/>
        <w:ind w:right="23"/>
        <w:rPr>
          <w:rStyle w:val="url"/>
          <w:rFonts w:ascii="Times New Roman" w:hAnsi="Times New Roman"/>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D</w:t>
            </w:r>
            <w:r w:rsidRPr="00AA4DB5">
              <w:rPr>
                <w:rStyle w:val="url"/>
                <w:rFonts w:ascii="Times New Roman" w:hAnsi="Times New Roman"/>
                <w:i/>
                <w:lang w:eastAsia="zh-HK"/>
              </w:rPr>
              <w:t>evelop Discrepancy</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Style w:val="url"/>
                <w:rFonts w:ascii="Times New Roman" w:hAnsi="Times New Roman"/>
                <w:i/>
                <w:lang w:eastAsia="zh-HK"/>
              </w:rPr>
            </w:pPr>
            <w:r w:rsidRPr="00AA4DB5">
              <w:rPr>
                <w:rStyle w:val="url"/>
                <w:rFonts w:ascii="Times New Roman" w:hAnsi="Times New Roman" w:hint="eastAsia"/>
                <w:i/>
              </w:rPr>
              <w:t xml:space="preserve">  </w:t>
            </w:r>
            <w:r w:rsidRPr="00AA4DB5">
              <w:rPr>
                <w:rStyle w:val="url"/>
                <w:rFonts w:ascii="Times New Roman" w:hAnsi="Times New Roman" w:hint="eastAsia"/>
                <w:i/>
              </w:rPr>
              <w:t>展現不一致</w:t>
            </w:r>
          </w:p>
          <w:p w:rsidR="00FB49EF" w:rsidRPr="00AA4DB5" w:rsidRDefault="00FB49EF" w:rsidP="003D403E">
            <w:pPr>
              <w:spacing w:line="360" w:lineRule="auto"/>
              <w:ind w:right="23"/>
              <w:rPr>
                <w:rFonts w:ascii="新細明體" w:hAnsi="新細明體" w:cs="Calibri"/>
                <w:u w:val="single"/>
              </w:rPr>
            </w:pPr>
          </w:p>
        </w:tc>
        <w:tc>
          <w:tcPr>
            <w:tcW w:w="6662" w:type="dxa"/>
          </w:tcPr>
          <w:p w:rsidR="00FB49EF" w:rsidRPr="00AA4DB5" w:rsidRDefault="00FB49EF" w:rsidP="001E16B3">
            <w:pPr>
              <w:numPr>
                <w:ilvl w:val="0"/>
                <w:numId w:val="78"/>
              </w:numPr>
              <w:spacing w:line="360" w:lineRule="auto"/>
              <w:ind w:right="23"/>
              <w:rPr>
                <w:rFonts w:ascii="新細明體" w:hAnsi="新細明體" w:cs="Calibri"/>
              </w:rPr>
            </w:pPr>
            <w:r w:rsidRPr="00AA4DB5">
              <w:rPr>
                <w:rFonts w:ascii="新細明體" w:hAnsi="新細明體" w:cs="Calibri" w:hint="eastAsia"/>
              </w:rPr>
              <w:t>引導案主察覺到當前行為與重要目標的落差，從而引發改變動機</w:t>
            </w:r>
          </w:p>
          <w:p w:rsidR="00FB49EF" w:rsidRPr="00AA4DB5" w:rsidRDefault="00FB49EF" w:rsidP="001E16B3">
            <w:pPr>
              <w:numPr>
                <w:ilvl w:val="0"/>
                <w:numId w:val="78"/>
              </w:numPr>
              <w:spacing w:line="360" w:lineRule="auto"/>
              <w:ind w:right="23"/>
              <w:rPr>
                <w:rFonts w:ascii="新細明體" w:hAnsi="新細明體" w:cs="Calibri"/>
              </w:rPr>
            </w:pPr>
            <w:r w:rsidRPr="00AA4DB5">
              <w:rPr>
                <w:rFonts w:ascii="新細明體" w:hAnsi="新細明體" w:cs="Calibri" w:hint="eastAsia"/>
              </w:rPr>
              <w:t>有關落差和改變的話要由案主自己說出來</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E</w:t>
            </w:r>
            <w:r w:rsidRPr="00AA4DB5">
              <w:rPr>
                <w:rStyle w:val="url"/>
                <w:rFonts w:ascii="Times New Roman" w:hAnsi="Times New Roman"/>
                <w:i/>
                <w:lang w:eastAsia="zh-HK"/>
              </w:rPr>
              <w:t>xpress Empathy</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Fonts w:ascii="新細明體" w:hAnsi="新細明體" w:cs="Calibri"/>
                <w:u w:val="single"/>
              </w:rPr>
            </w:pPr>
            <w:r w:rsidRPr="00AA4DB5">
              <w:rPr>
                <w:rStyle w:val="url"/>
                <w:rFonts w:ascii="Times New Roman" w:hAnsi="Times New Roman" w:hint="eastAsia"/>
                <w:i/>
              </w:rPr>
              <w:t xml:space="preserve">  </w:t>
            </w:r>
            <w:r w:rsidRPr="00AA4DB5">
              <w:rPr>
                <w:rStyle w:val="url"/>
                <w:rFonts w:ascii="Times New Roman" w:hAnsi="Times New Roman" w:hint="eastAsia"/>
                <w:i/>
              </w:rPr>
              <w:t>表達同理心</w:t>
            </w:r>
          </w:p>
        </w:tc>
        <w:tc>
          <w:tcPr>
            <w:tcW w:w="6662" w:type="dxa"/>
          </w:tcPr>
          <w:p w:rsidR="00FB49EF" w:rsidRPr="00AA4DB5" w:rsidRDefault="00FB49EF" w:rsidP="001E16B3">
            <w:pPr>
              <w:numPr>
                <w:ilvl w:val="0"/>
                <w:numId w:val="79"/>
              </w:numPr>
              <w:spacing w:line="360" w:lineRule="auto"/>
              <w:ind w:right="23"/>
              <w:rPr>
                <w:rFonts w:ascii="新細明體" w:hAnsi="新細明體" w:cs="Calibri"/>
              </w:rPr>
            </w:pPr>
            <w:r w:rsidRPr="00AA4DB5">
              <w:rPr>
                <w:rFonts w:ascii="新細明體" w:hAnsi="新細明體" w:cs="Calibri" w:hint="eastAsia"/>
              </w:rPr>
              <w:t>接納的態度有助改變的發生</w:t>
            </w:r>
          </w:p>
          <w:p w:rsidR="00FB49EF" w:rsidRPr="00AA4DB5" w:rsidRDefault="00FB49EF" w:rsidP="001E16B3">
            <w:pPr>
              <w:numPr>
                <w:ilvl w:val="0"/>
                <w:numId w:val="79"/>
              </w:numPr>
              <w:spacing w:line="360" w:lineRule="auto"/>
              <w:ind w:right="23"/>
              <w:rPr>
                <w:rFonts w:ascii="新細明體" w:hAnsi="新細明體" w:cs="Calibri"/>
              </w:rPr>
            </w:pPr>
            <w:r w:rsidRPr="00AA4DB5">
              <w:rPr>
                <w:rFonts w:ascii="新細明體" w:hAnsi="新細明體" w:cs="Calibri" w:hint="eastAsia"/>
              </w:rPr>
              <w:t>適當表達同理心，利用</w:t>
            </w:r>
            <w:r w:rsidRPr="00AA4DB5">
              <w:rPr>
                <w:rFonts w:ascii="新細明體" w:hAnsi="新細明體" w:cs="Calibri" w:hint="eastAsia"/>
                <w:b/>
                <w:bCs/>
              </w:rPr>
              <w:t>選擇性的</w:t>
            </w:r>
            <w:r w:rsidRPr="000B53E5">
              <w:rPr>
                <w:rFonts w:ascii="新細明體" w:hAnsi="新細明體" w:cs="Calibri" w:hint="eastAsia"/>
                <w:b/>
              </w:rPr>
              <w:t>專注聆聽技巧</w:t>
            </w:r>
            <w:r w:rsidRPr="00AA4DB5">
              <w:rPr>
                <w:rFonts w:ascii="新細明體" w:hAnsi="新細明體" w:cs="Calibri" w:hint="eastAsia"/>
                <w:b/>
                <w:bCs/>
              </w:rPr>
              <w:t>(selective attentive listening skills)，</w:t>
            </w:r>
            <w:r w:rsidRPr="00AA4DB5">
              <w:rPr>
                <w:rFonts w:ascii="新細明體" w:hAnsi="新細明體" w:cs="Calibri" w:hint="eastAsia"/>
                <w:bCs/>
              </w:rPr>
              <w:t>以增強某些過程。例如：選擇性地反映案主維持吸毒的代價</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A</w:t>
            </w:r>
            <w:r w:rsidRPr="00AA4DB5">
              <w:rPr>
                <w:rStyle w:val="url"/>
                <w:rFonts w:ascii="Times New Roman" w:hAnsi="Times New Roman"/>
                <w:i/>
                <w:lang w:eastAsia="zh-HK"/>
              </w:rPr>
              <w:t>void Argumentation</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Fonts w:ascii="新細明體" w:hAnsi="新細明體" w:cs="Calibri"/>
                <w:u w:val="single"/>
              </w:rPr>
            </w:pPr>
            <w:r w:rsidRPr="00AA4DB5">
              <w:rPr>
                <w:rStyle w:val="url"/>
                <w:rFonts w:ascii="Times New Roman" w:hAnsi="Times New Roman" w:hint="eastAsia"/>
                <w:i/>
              </w:rPr>
              <w:t xml:space="preserve">  </w:t>
            </w:r>
            <w:r w:rsidRPr="00AA4DB5">
              <w:rPr>
                <w:rStyle w:val="url"/>
                <w:rFonts w:ascii="Times New Roman" w:hAnsi="Times New Roman" w:hint="eastAsia"/>
                <w:i/>
              </w:rPr>
              <w:t>避免爭拗</w:t>
            </w:r>
          </w:p>
        </w:tc>
        <w:tc>
          <w:tcPr>
            <w:tcW w:w="6662" w:type="dxa"/>
          </w:tcPr>
          <w:p w:rsidR="00FB49EF" w:rsidRPr="00AA4DB5" w:rsidRDefault="005C110F" w:rsidP="001E16B3">
            <w:pPr>
              <w:numPr>
                <w:ilvl w:val="0"/>
                <w:numId w:val="80"/>
              </w:numPr>
              <w:spacing w:line="360" w:lineRule="auto"/>
              <w:ind w:right="23"/>
              <w:rPr>
                <w:rFonts w:ascii="新細明體" w:hAnsi="新細明體" w:cs="Calibri"/>
              </w:rPr>
            </w:pPr>
            <w:r w:rsidRPr="00AA4DB5">
              <w:rPr>
                <w:rFonts w:ascii="新細明體" w:hAnsi="新細明體" w:cs="Calibri" w:hint="eastAsia"/>
              </w:rPr>
              <w:t>與案主爭拗不但徒勞無功，反</w:t>
            </w:r>
            <w:r w:rsidR="00FB49EF" w:rsidRPr="00AA4DB5">
              <w:rPr>
                <w:rFonts w:ascii="新細明體" w:hAnsi="新細明體" w:cs="Calibri" w:hint="eastAsia"/>
              </w:rPr>
              <w:t>令對方反感</w:t>
            </w:r>
          </w:p>
          <w:p w:rsidR="00FB49EF" w:rsidRPr="00AA4DB5" w:rsidRDefault="00FB49EF" w:rsidP="001E16B3">
            <w:pPr>
              <w:numPr>
                <w:ilvl w:val="0"/>
                <w:numId w:val="80"/>
              </w:numPr>
              <w:spacing w:line="360" w:lineRule="auto"/>
              <w:ind w:right="23"/>
              <w:rPr>
                <w:rFonts w:ascii="新細明體" w:hAnsi="新細明體" w:cs="Calibri"/>
              </w:rPr>
            </w:pPr>
            <w:r w:rsidRPr="00AA4DB5">
              <w:rPr>
                <w:rFonts w:ascii="新細明體" w:hAnsi="新細明體" w:cs="Calibri" w:hint="eastAsia"/>
              </w:rPr>
              <w:t>爭拗會助長案主自我防衞心理</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R</w:t>
            </w:r>
            <w:r w:rsidRPr="00AA4DB5">
              <w:rPr>
                <w:rStyle w:val="url"/>
                <w:rFonts w:ascii="Times New Roman" w:hAnsi="Times New Roman"/>
                <w:i/>
                <w:lang w:eastAsia="zh-HK"/>
              </w:rPr>
              <w:t>oll with Resistance</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Style w:val="url"/>
                <w:rFonts w:ascii="Times New Roman" w:hAnsi="Times New Roman"/>
                <w:i/>
                <w:lang w:eastAsia="zh-HK"/>
              </w:rPr>
            </w:pPr>
            <w:r w:rsidRPr="00AA4DB5">
              <w:rPr>
                <w:rStyle w:val="url"/>
                <w:rFonts w:ascii="Times New Roman" w:hAnsi="Times New Roman" w:hint="eastAsia"/>
                <w:i/>
              </w:rPr>
              <w:t xml:space="preserve">  </w:t>
            </w:r>
            <w:r w:rsidRPr="00AA4DB5">
              <w:rPr>
                <w:rStyle w:val="url"/>
                <w:rFonts w:ascii="Times New Roman" w:hAnsi="Times New Roman" w:hint="eastAsia"/>
                <w:i/>
              </w:rPr>
              <w:t>柔對抗拒</w:t>
            </w:r>
          </w:p>
          <w:p w:rsidR="00FB49EF" w:rsidRPr="00AA4DB5" w:rsidRDefault="00FB49EF" w:rsidP="003D403E">
            <w:pPr>
              <w:spacing w:line="360" w:lineRule="auto"/>
              <w:ind w:right="23"/>
              <w:rPr>
                <w:rFonts w:ascii="新細明體" w:hAnsi="新細明體" w:cs="Calibri"/>
                <w:u w:val="single"/>
              </w:rPr>
            </w:pPr>
          </w:p>
        </w:tc>
        <w:tc>
          <w:tcPr>
            <w:tcW w:w="6662" w:type="dxa"/>
          </w:tcPr>
          <w:p w:rsidR="00FB49EF" w:rsidRPr="00AA4DB5" w:rsidRDefault="00FB49EF" w:rsidP="001E16B3">
            <w:pPr>
              <w:numPr>
                <w:ilvl w:val="0"/>
                <w:numId w:val="81"/>
              </w:numPr>
              <w:spacing w:line="360" w:lineRule="auto"/>
              <w:ind w:right="23"/>
              <w:rPr>
                <w:rFonts w:ascii="新細明體" w:hAnsi="新細明體" w:cs="Calibri"/>
              </w:rPr>
            </w:pPr>
            <w:r w:rsidRPr="00AA4DB5">
              <w:rPr>
                <w:rFonts w:ascii="新細明體" w:hAnsi="新細明體" w:cs="Calibri" w:hint="eastAsia"/>
              </w:rPr>
              <w:t>案主抗拒時，切勿與他對質，宜運用同理心作回應</w:t>
            </w:r>
          </w:p>
          <w:p w:rsidR="00FB49EF" w:rsidRPr="00AA4DB5" w:rsidRDefault="00FB49EF" w:rsidP="001E16B3">
            <w:pPr>
              <w:numPr>
                <w:ilvl w:val="0"/>
                <w:numId w:val="81"/>
              </w:numPr>
              <w:spacing w:line="360" w:lineRule="auto"/>
              <w:ind w:right="23"/>
              <w:rPr>
                <w:rFonts w:ascii="新細明體" w:hAnsi="新細明體" w:cs="Calibri"/>
              </w:rPr>
            </w:pPr>
            <w:r w:rsidRPr="00AA4DB5">
              <w:rPr>
                <w:rFonts w:ascii="新細明體" w:hAnsi="新細明體" w:cs="Calibri" w:hint="eastAsia"/>
              </w:rPr>
              <w:t>相信案主本身有能力去解決問題，善加運用案主的能力，阻力也可化為助力</w:t>
            </w:r>
          </w:p>
        </w:tc>
      </w:tr>
      <w:tr w:rsidR="00FB49EF" w:rsidRPr="00AA4DB5" w:rsidTr="007A0896">
        <w:tc>
          <w:tcPr>
            <w:tcW w:w="2518" w:type="dxa"/>
          </w:tcPr>
          <w:p w:rsidR="00FB49EF" w:rsidRPr="00AA4DB5" w:rsidRDefault="00FB49EF" w:rsidP="003D403E">
            <w:pPr>
              <w:spacing w:line="360" w:lineRule="auto"/>
              <w:ind w:right="23"/>
              <w:rPr>
                <w:rStyle w:val="url"/>
                <w:rFonts w:ascii="Times New Roman" w:hAnsi="Times New Roman"/>
                <w:i/>
              </w:rPr>
            </w:pPr>
            <w:r w:rsidRPr="00AA4DB5">
              <w:rPr>
                <w:rStyle w:val="url"/>
                <w:rFonts w:ascii="Times New Roman" w:hAnsi="Times New Roman"/>
                <w:b/>
                <w:i/>
                <w:u w:val="single"/>
                <w:lang w:eastAsia="zh-HK"/>
              </w:rPr>
              <w:t>S</w:t>
            </w:r>
            <w:r w:rsidRPr="00AA4DB5">
              <w:rPr>
                <w:rStyle w:val="url"/>
                <w:rFonts w:ascii="Times New Roman" w:hAnsi="Times New Roman"/>
                <w:i/>
                <w:lang w:eastAsia="zh-HK"/>
              </w:rPr>
              <w:t>upport Self-efficacy</w:t>
            </w:r>
            <w:r w:rsidRPr="00AA4DB5">
              <w:rPr>
                <w:rStyle w:val="url"/>
                <w:rFonts w:ascii="Times New Roman" w:hAnsi="Times New Roman" w:hint="eastAsia"/>
                <w:i/>
              </w:rPr>
              <w:t xml:space="preserve"> </w:t>
            </w:r>
          </w:p>
          <w:p w:rsidR="00FB49EF" w:rsidRPr="00AA4DB5" w:rsidRDefault="00FB49EF" w:rsidP="003D403E">
            <w:pPr>
              <w:spacing w:line="360" w:lineRule="auto"/>
              <w:ind w:right="23"/>
              <w:rPr>
                <w:rFonts w:ascii="新細明體" w:hAnsi="新細明體" w:cs="Calibri"/>
              </w:rPr>
            </w:pPr>
            <w:r w:rsidRPr="00AA4DB5">
              <w:rPr>
                <w:rStyle w:val="url"/>
                <w:rFonts w:ascii="Times New Roman" w:hAnsi="Times New Roman" w:hint="eastAsia"/>
                <w:i/>
              </w:rPr>
              <w:t xml:space="preserve">  </w:t>
            </w:r>
            <w:r w:rsidRPr="00AA4DB5">
              <w:rPr>
                <w:rStyle w:val="url"/>
                <w:rFonts w:ascii="Times New Roman" w:hAnsi="Times New Roman" w:hint="eastAsia"/>
                <w:i/>
              </w:rPr>
              <w:t>支持自我效能感</w:t>
            </w:r>
          </w:p>
          <w:p w:rsidR="00FB49EF" w:rsidRPr="00AA4DB5" w:rsidRDefault="00FB49EF" w:rsidP="003D403E">
            <w:pPr>
              <w:spacing w:line="360" w:lineRule="auto"/>
              <w:ind w:right="23"/>
              <w:rPr>
                <w:rFonts w:ascii="新細明體" w:hAnsi="新細明體" w:cs="Calibri"/>
                <w:u w:val="single"/>
              </w:rPr>
            </w:pPr>
          </w:p>
        </w:tc>
        <w:tc>
          <w:tcPr>
            <w:tcW w:w="6662" w:type="dxa"/>
          </w:tcPr>
          <w:p w:rsidR="00FB49EF" w:rsidRPr="00AA4DB5" w:rsidRDefault="00FB49EF" w:rsidP="001E16B3">
            <w:pPr>
              <w:numPr>
                <w:ilvl w:val="0"/>
                <w:numId w:val="82"/>
              </w:numPr>
              <w:spacing w:line="360" w:lineRule="auto"/>
              <w:ind w:right="23"/>
              <w:rPr>
                <w:rFonts w:ascii="新細明體" w:hAnsi="新細明體" w:cs="Calibri"/>
              </w:rPr>
            </w:pPr>
            <w:r w:rsidRPr="00AA4DB5">
              <w:rPr>
                <w:rFonts w:ascii="新細明體" w:hAnsi="新細明體" w:cs="Calibri" w:hint="eastAsia"/>
              </w:rPr>
              <w:t>自我效能感是</w:t>
            </w:r>
            <w:r w:rsidR="005C110F" w:rsidRPr="00AA4DB5">
              <w:rPr>
                <w:rFonts w:ascii="新細明體" w:hAnsi="新細明體" w:cs="Calibri" w:hint="eastAsia"/>
              </w:rPr>
              <w:t>引發改變動機的重要成份</w:t>
            </w:r>
            <w:r w:rsidR="005C110F" w:rsidRPr="00AA4DB5">
              <w:rPr>
                <w:rFonts w:ascii="Times New Roman" w:hAnsi="Times New Roman"/>
                <w:kern w:val="0"/>
                <w:szCs w:val="24"/>
              </w:rPr>
              <w:t>(Bandura, 1977)</w:t>
            </w:r>
            <w:r w:rsidR="005C110F" w:rsidRPr="00AA4DB5">
              <w:rPr>
                <w:rFonts w:ascii="Times New Roman" w:hAnsi="Times New Roman" w:hint="eastAsia"/>
                <w:kern w:val="0"/>
                <w:szCs w:val="24"/>
              </w:rPr>
              <w:t>，</w:t>
            </w:r>
            <w:r w:rsidRPr="00AA4DB5">
              <w:rPr>
                <w:rFonts w:ascii="新細明體" w:hAnsi="新細明體" w:cs="Calibri" w:hint="eastAsia"/>
              </w:rPr>
              <w:t>指一個人相信自己的能力，認為自己可以成功地執行某項任務</w:t>
            </w:r>
          </w:p>
          <w:p w:rsidR="00FB49EF" w:rsidRPr="00AA4DB5" w:rsidRDefault="00FB49EF" w:rsidP="001E16B3">
            <w:pPr>
              <w:numPr>
                <w:ilvl w:val="0"/>
                <w:numId w:val="82"/>
              </w:numPr>
              <w:spacing w:line="360" w:lineRule="auto"/>
              <w:ind w:right="23"/>
              <w:rPr>
                <w:rFonts w:ascii="新細明體" w:hAnsi="新細明體" w:cs="Calibri"/>
              </w:rPr>
            </w:pPr>
            <w:r w:rsidRPr="00AA4DB5">
              <w:rPr>
                <w:rFonts w:ascii="Times New Roman" w:hAnsi="Times New Roman" w:hint="eastAsia"/>
                <w:kern w:val="0"/>
                <w:szCs w:val="24"/>
              </w:rPr>
              <w:t>介入途徑是呈現個案曾做過的正向改變的事例及強調承擔責任和後果的重要性</w:t>
            </w:r>
          </w:p>
        </w:tc>
      </w:tr>
    </w:tbl>
    <w:p w:rsidR="00FB49EF" w:rsidRDefault="00FB49EF" w:rsidP="00D82BC1">
      <w:pPr>
        <w:spacing w:line="360" w:lineRule="auto"/>
        <w:ind w:right="23"/>
        <w:rPr>
          <w:rFonts w:ascii="新細明體" w:hAnsi="新細明體" w:cs="Calibri"/>
          <w:u w:val="single"/>
        </w:rPr>
      </w:pPr>
      <w:r>
        <w:rPr>
          <w:rFonts w:ascii="新細明體" w:hAnsi="新細明體" w:cs="Calibri" w:hint="eastAsia"/>
          <w:u w:val="single"/>
        </w:rPr>
        <w:t>六個階段的特點和介入重點</w:t>
      </w:r>
    </w:p>
    <w:p w:rsidR="007A0896" w:rsidRPr="00E670E0" w:rsidRDefault="007A0896" w:rsidP="00D82BC1">
      <w:pPr>
        <w:spacing w:line="360" w:lineRule="auto"/>
        <w:ind w:right="23"/>
        <w:rPr>
          <w:rFonts w:ascii="新細明體" w:hAnsi="新細明體" w:cs="Calibri"/>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529"/>
        <w:gridCol w:w="3133"/>
        <w:gridCol w:w="2694"/>
      </w:tblGrid>
      <w:tr w:rsidR="00FB49EF" w:rsidRPr="00AA4DB5" w:rsidTr="007A0896">
        <w:tc>
          <w:tcPr>
            <w:tcW w:w="1276"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階段</w:t>
            </w:r>
          </w:p>
        </w:tc>
        <w:tc>
          <w:tcPr>
            <w:tcW w:w="3529"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特點</w:t>
            </w:r>
          </w:p>
        </w:tc>
        <w:tc>
          <w:tcPr>
            <w:tcW w:w="3133"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例子</w:t>
            </w:r>
          </w:p>
        </w:tc>
        <w:tc>
          <w:tcPr>
            <w:tcW w:w="2694" w:type="dxa"/>
          </w:tcPr>
          <w:p w:rsidR="00FB49EF" w:rsidRPr="00AA4DB5" w:rsidRDefault="00FB49EF" w:rsidP="00BA34DC">
            <w:pPr>
              <w:spacing w:line="360" w:lineRule="auto"/>
              <w:ind w:right="23"/>
              <w:jc w:val="center"/>
              <w:rPr>
                <w:rFonts w:ascii="新細明體" w:hAnsi="新細明體" w:cs="Calibri"/>
                <w:b/>
              </w:rPr>
            </w:pPr>
            <w:r w:rsidRPr="00AA4DB5">
              <w:rPr>
                <w:rFonts w:ascii="新細明體" w:hAnsi="新細明體" w:cs="Calibri" w:hint="eastAsia"/>
                <w:b/>
              </w:rPr>
              <w:t>介入重點</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懵懂期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案主不察覺自己有問題或需要改變，認為自己不需要接受治療。</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我唔覺得自己係吸毒，玩吓啫，我可以控制到喎。</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提供充份的資訊及回饋，以提高案主對問題的自覺。</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沉思期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案主一旦對問題自覺，便可進入「沉思期」，此階段的人內心充滿矛盾掙扎，既想改變又拒絕改變。他像在坐翹翹板，猶疑躊躇於「應該改變」與「維持現狀」兩種狀態之間(</w:t>
            </w:r>
            <w:r w:rsidRPr="00AA4DB5">
              <w:rPr>
                <w:rStyle w:val="url"/>
                <w:rFonts w:ascii="Times New Roman" w:hAnsi="Times New Roman"/>
                <w:lang w:eastAsia="zh-HK"/>
              </w:rPr>
              <w:t>Miller &amp; Rollnick</w:t>
            </w:r>
            <w:r w:rsidRPr="00AA4DB5">
              <w:rPr>
                <w:rStyle w:val="url"/>
                <w:rFonts w:ascii="Times New Roman" w:hAnsi="Times New Roman" w:hint="eastAsia"/>
              </w:rPr>
              <w:t>,</w:t>
            </w:r>
            <w:r w:rsidR="00BA34DC" w:rsidRPr="00AA4DB5">
              <w:rPr>
                <w:rStyle w:val="url"/>
                <w:rFonts w:ascii="Times New Roman" w:hAnsi="Times New Roman" w:hint="eastAsia"/>
              </w:rPr>
              <w:t xml:space="preserve"> </w:t>
            </w:r>
            <w:r w:rsidRPr="00AA4DB5">
              <w:rPr>
                <w:rStyle w:val="url"/>
                <w:rFonts w:ascii="Times New Roman" w:hAnsi="Times New Roman"/>
                <w:lang w:eastAsia="zh-HK"/>
              </w:rPr>
              <w:t>1991)</w:t>
            </w:r>
            <w:r w:rsidRPr="00AA4DB5">
              <w:rPr>
                <w:rFonts w:ascii="新細明體" w:hAnsi="新細明體" w:cs="Calibri" w:hint="eastAsia"/>
              </w:rPr>
              <w:t>。</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我吸毒已有一段時間，最近發現身體有啲問題，特別呢輪成日去廁所，身體差咗令到我都無心機搵錢。</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促使案主思考需要改變的理由，以及不改變要付的代價，加強其改變動機。</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決定期</w:t>
            </w:r>
          </w:p>
        </w:tc>
        <w:tc>
          <w:tcPr>
            <w:tcW w:w="3529" w:type="dxa"/>
          </w:tcPr>
          <w:p w:rsidR="00FB49EF" w:rsidRPr="00AA4DB5" w:rsidRDefault="00FB49EF" w:rsidP="00BA34DC">
            <w:pPr>
              <w:spacing w:line="276" w:lineRule="auto"/>
              <w:ind w:right="23"/>
              <w:rPr>
                <w:rFonts w:ascii="新細明體" w:hAnsi="新細明體" w:cs="Calibri"/>
              </w:rPr>
            </w:pPr>
            <w:r w:rsidRPr="00AA4DB5">
              <w:rPr>
                <w:rFonts w:ascii="新細明體" w:hAnsi="新細明體" w:cs="Calibri" w:hint="eastAsia"/>
              </w:rPr>
              <w:t>案主預備在不久的未來要改變，就在採取行動的邊緣。他們可能曾經嘗試改變但卻失敗，然而，他們通常也可從過去改變的過程學到</w:t>
            </w:r>
            <w:r w:rsidR="00BA34DC" w:rsidRPr="00AA4DB5">
              <w:rPr>
                <w:rFonts w:ascii="新細明體" w:hAnsi="新細明體" w:cs="Calibri" w:hint="eastAsia"/>
              </w:rPr>
              <w:t>寶</w:t>
            </w:r>
            <w:r w:rsidRPr="00AA4DB5">
              <w:rPr>
                <w:rFonts w:ascii="新細明體" w:hAnsi="新細明體" w:cs="Calibri" w:hint="eastAsia"/>
              </w:rPr>
              <w:t>貴的經驗。</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都食咗咁多年，其實已經唔想再食，因為咁我失去咗好多嘢，呢次真係要下定決心戒。</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幫助案主決定最合適的行動計劃。</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行動期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案主有明顯的行徑實踐其行動計劃，但危險的是他們會將行動等同於改變，因而忽略了在行動後要同樣努力維持改變的重要。</w:t>
            </w:r>
          </w:p>
        </w:tc>
        <w:tc>
          <w:tcPr>
            <w:tcW w:w="3133"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我已經申請咗入村戒毒，等緊回覆，希望佢哋收我啦</w:t>
            </w:r>
            <w:r w:rsidR="00BA34DC" w:rsidRPr="00AA4DB5">
              <w:rPr>
                <w:rFonts w:ascii="新細明體" w:hAnsi="新細明體" w:cs="Calibri" w:hint="eastAsia"/>
              </w:rPr>
              <w:t>！</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幫助案主實踐改變的步驟。</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維繫期</w:t>
            </w:r>
          </w:p>
        </w:tc>
        <w:tc>
          <w:tcPr>
            <w:tcW w:w="3529" w:type="dxa"/>
          </w:tcPr>
          <w:p w:rsidR="00FB49EF" w:rsidRPr="00AA4DB5" w:rsidRDefault="000B53E5" w:rsidP="007A0896">
            <w:pPr>
              <w:spacing w:line="276" w:lineRule="auto"/>
              <w:ind w:right="23"/>
              <w:rPr>
                <w:rFonts w:ascii="新細明體" w:hAnsi="新細明體" w:cs="Calibri"/>
              </w:rPr>
            </w:pPr>
            <w:r>
              <w:rPr>
                <w:rFonts w:ascii="新細明體" w:hAnsi="新細明體" w:cs="Calibri" w:hint="eastAsia"/>
              </w:rPr>
              <w:t>要持續改變</w:t>
            </w:r>
            <w:r w:rsidR="00FB49EF" w:rsidRPr="00AA4DB5">
              <w:rPr>
                <w:rFonts w:ascii="新細明體" w:hAnsi="新細明體" w:cs="Calibri" w:hint="eastAsia"/>
              </w:rPr>
              <w:t>行為是困難的，在此階段的人要努力鞏固在行動階段中已經獲得的一切，盡力預防復發。</w:t>
            </w:r>
          </w:p>
        </w:tc>
        <w:tc>
          <w:tcPr>
            <w:tcW w:w="3133" w:type="dxa"/>
          </w:tcPr>
          <w:p w:rsidR="00FB49EF" w:rsidRPr="00AA4DB5" w:rsidRDefault="000B53E5" w:rsidP="007A0896">
            <w:pPr>
              <w:spacing w:line="276" w:lineRule="auto"/>
              <w:ind w:right="23"/>
              <w:rPr>
                <w:rFonts w:ascii="新細明體" w:hAnsi="新細明體" w:cs="Calibri"/>
              </w:rPr>
            </w:pPr>
            <w:r>
              <w:rPr>
                <w:rFonts w:ascii="新細明體" w:hAnsi="新細明體" w:cs="Calibri" w:hint="eastAsia"/>
              </w:rPr>
              <w:t>終於戒咗，出番</w:t>
            </w:r>
            <w:r w:rsidR="00FB49EF" w:rsidRPr="00AA4DB5">
              <w:rPr>
                <w:rFonts w:ascii="新細明體" w:hAnsi="新細明體" w:cs="Calibri" w:hint="eastAsia"/>
              </w:rPr>
              <w:t>去我唔會再搵以前班friend</w:t>
            </w:r>
            <w:r w:rsidR="001A4147">
              <w:rPr>
                <w:rFonts w:ascii="新細明體" w:hAnsi="新細明體" w:cs="Calibri" w:hint="eastAsia"/>
              </w:rPr>
              <w:t>，要搵番</w:t>
            </w:r>
            <w:r w:rsidR="00FB49EF" w:rsidRPr="00AA4DB5">
              <w:rPr>
                <w:rFonts w:ascii="新細明體" w:hAnsi="新細明體" w:cs="Calibri" w:hint="eastAsia"/>
              </w:rPr>
              <w:t>份工先。</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幫助案主辨識復發的高危處境，並採取預防措施。</w:t>
            </w:r>
          </w:p>
        </w:tc>
      </w:tr>
      <w:tr w:rsidR="00FB49EF" w:rsidRPr="00AA4DB5" w:rsidTr="007A0896">
        <w:tc>
          <w:tcPr>
            <w:tcW w:w="1276"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復發期</w:t>
            </w:r>
          </w:p>
        </w:tc>
        <w:tc>
          <w:tcPr>
            <w:tcW w:w="3529"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復發是有可能的，戒毒人士經常會在階段中循環許多次，因此就算復發</w:t>
            </w:r>
            <w:r w:rsidR="004261BA" w:rsidRPr="00AA4DB5">
              <w:rPr>
                <w:rFonts w:ascii="新細明體" w:hAnsi="新細明體" w:cs="Calibri" w:hint="eastAsia"/>
              </w:rPr>
              <w:t>也</w:t>
            </w:r>
            <w:r w:rsidRPr="00AA4DB5">
              <w:rPr>
                <w:rFonts w:ascii="新細明體" w:hAnsi="新細明體" w:cs="Calibri" w:hint="eastAsia"/>
              </w:rPr>
              <w:t>不應該視為全然的失敗。復發後，案主會退回更前的階段，然後再重新</w:t>
            </w:r>
            <w:r w:rsidR="004261BA" w:rsidRPr="00AA4DB5">
              <w:rPr>
                <w:rFonts w:ascii="新細明體" w:hAnsi="新細明體" w:cs="Calibri" w:hint="eastAsia"/>
              </w:rPr>
              <w:t>經歷</w:t>
            </w:r>
            <w:r w:rsidRPr="00AA4DB5">
              <w:rPr>
                <w:rFonts w:ascii="新細明體" w:hAnsi="新細明體" w:cs="Calibri" w:hint="eastAsia"/>
              </w:rPr>
              <w:t>「改變輪」</w:t>
            </w:r>
            <w:r w:rsidR="004261BA" w:rsidRPr="00AA4DB5">
              <w:rPr>
                <w:rFonts w:ascii="新細明體" w:hAnsi="新細明體" w:cs="Calibri" w:hint="eastAsia"/>
              </w:rPr>
              <w:t>的過程</w:t>
            </w:r>
            <w:r w:rsidRPr="00AA4DB5">
              <w:rPr>
                <w:rFonts w:ascii="新細明體" w:hAnsi="新細明體" w:cs="Calibri" w:hint="eastAsia"/>
              </w:rPr>
              <w:t>。</w:t>
            </w:r>
          </w:p>
        </w:tc>
        <w:tc>
          <w:tcPr>
            <w:tcW w:w="3133" w:type="dxa"/>
          </w:tcPr>
          <w:p w:rsidR="00FB49EF" w:rsidRPr="00AA4DB5" w:rsidRDefault="001A4147" w:rsidP="007A0896">
            <w:pPr>
              <w:spacing w:line="276" w:lineRule="auto"/>
              <w:ind w:right="23"/>
              <w:rPr>
                <w:rFonts w:ascii="新細明體" w:hAnsi="新細明體" w:cs="Calibri"/>
              </w:rPr>
            </w:pPr>
            <w:r>
              <w:rPr>
                <w:rFonts w:ascii="新細明體" w:hAnsi="新細明體" w:cs="Calibri" w:hint="eastAsia"/>
              </w:rPr>
              <w:t>我已經大半年無食，呢排工作唔係好開心，見番</w:t>
            </w:r>
            <w:r w:rsidR="00FB49EF" w:rsidRPr="00AA4DB5">
              <w:rPr>
                <w:rFonts w:ascii="新細明體" w:hAnsi="新細明體" w:cs="Calibri" w:hint="eastAsia"/>
              </w:rPr>
              <w:t>以前個friend</w:t>
            </w:r>
            <w:r>
              <w:rPr>
                <w:rFonts w:ascii="新細明體" w:hAnsi="新細明體" w:cs="Calibri" w:hint="eastAsia"/>
              </w:rPr>
              <w:t>，諗住同佢去放鬆吓啫，點知又食番</w:t>
            </w:r>
            <w:r w:rsidR="00FB49EF" w:rsidRPr="00AA4DB5">
              <w:rPr>
                <w:rFonts w:ascii="新細明體" w:hAnsi="新細明體" w:cs="Calibri" w:hint="eastAsia"/>
              </w:rPr>
              <w:t>。</w:t>
            </w:r>
          </w:p>
        </w:tc>
        <w:tc>
          <w:tcPr>
            <w:tcW w:w="2694" w:type="dxa"/>
          </w:tcPr>
          <w:p w:rsidR="00FB49EF" w:rsidRPr="00AA4DB5" w:rsidRDefault="00FB49EF" w:rsidP="007A0896">
            <w:pPr>
              <w:spacing w:line="276" w:lineRule="auto"/>
              <w:ind w:right="23"/>
              <w:rPr>
                <w:rFonts w:ascii="新細明體" w:hAnsi="新細明體" w:cs="Calibri"/>
              </w:rPr>
            </w:pPr>
            <w:r w:rsidRPr="00AA4DB5">
              <w:rPr>
                <w:rFonts w:ascii="新細明體" w:hAnsi="新細明體" w:cs="Calibri" w:hint="eastAsia"/>
              </w:rPr>
              <w:t>幫助案主重新開始，不會因復發而停滯或喪志。</w:t>
            </w:r>
          </w:p>
        </w:tc>
      </w:tr>
    </w:tbl>
    <w:p w:rsidR="00BA09F9" w:rsidRDefault="00BA09F9" w:rsidP="00EA4D83">
      <w:pPr>
        <w:jc w:val="both"/>
        <w:rPr>
          <w:lang w:eastAsia="zh-HK"/>
        </w:rPr>
      </w:pPr>
    </w:p>
    <w:p w:rsidR="007A0896" w:rsidRPr="00FB49EF" w:rsidRDefault="007A0896" w:rsidP="00EA4D83">
      <w:pPr>
        <w:jc w:val="both"/>
        <w:rPr>
          <w:lang w:eastAsia="zh-HK"/>
        </w:rPr>
      </w:pPr>
    </w:p>
    <w:p w:rsidR="00FB49EF" w:rsidRPr="0080350C" w:rsidRDefault="00FB49EF" w:rsidP="00FB49EF">
      <w:pPr>
        <w:jc w:val="center"/>
        <w:rPr>
          <w:b/>
          <w:sz w:val="32"/>
          <w:szCs w:val="32"/>
        </w:rPr>
      </w:pPr>
      <w:r w:rsidRPr="0080350C">
        <w:rPr>
          <w:rFonts w:hint="eastAsia"/>
          <w:b/>
          <w:sz w:val="32"/>
          <w:szCs w:val="32"/>
        </w:rPr>
        <w:t>輔導青少年</w:t>
      </w:r>
      <w:r w:rsidR="001A4147" w:rsidRPr="0080350C">
        <w:rPr>
          <w:rFonts w:hint="eastAsia"/>
          <w:b/>
          <w:sz w:val="32"/>
          <w:szCs w:val="32"/>
        </w:rPr>
        <w:t>吸毒</w:t>
      </w:r>
      <w:r w:rsidR="001A4147">
        <w:rPr>
          <w:rFonts w:hint="eastAsia"/>
          <w:b/>
          <w:sz w:val="32"/>
          <w:szCs w:val="32"/>
        </w:rPr>
        <w:t>者的理論及技巧：</w:t>
      </w:r>
      <w:r w:rsidRPr="0080350C">
        <w:rPr>
          <w:rFonts w:hint="eastAsia"/>
          <w:b/>
          <w:sz w:val="32"/>
          <w:szCs w:val="32"/>
        </w:rPr>
        <w:t>認知行為治療法</w:t>
      </w:r>
      <w:r w:rsidR="00BA34DC">
        <w:rPr>
          <w:rFonts w:hint="eastAsia"/>
          <w:b/>
          <w:sz w:val="32"/>
          <w:szCs w:val="32"/>
        </w:rPr>
        <w:t>（</w:t>
      </w:r>
      <w:r w:rsidRPr="0080350C">
        <w:rPr>
          <w:rFonts w:hint="eastAsia"/>
          <w:b/>
          <w:sz w:val="32"/>
          <w:szCs w:val="32"/>
        </w:rPr>
        <w:t>基礎</w:t>
      </w:r>
      <w:r w:rsidR="0093644D">
        <w:rPr>
          <w:rFonts w:hint="eastAsia"/>
          <w:b/>
          <w:sz w:val="32"/>
          <w:szCs w:val="32"/>
        </w:rPr>
        <w:t>篇</w:t>
      </w:r>
      <w:r w:rsidR="00BA34DC">
        <w:rPr>
          <w:rFonts w:hint="eastAsia"/>
          <w:b/>
          <w:sz w:val="32"/>
          <w:szCs w:val="32"/>
        </w:rPr>
        <w:t>）</w:t>
      </w:r>
    </w:p>
    <w:p w:rsidR="00FB49EF" w:rsidRPr="00FA6EE5" w:rsidRDefault="00FB49EF" w:rsidP="00FB49EF">
      <w:pPr>
        <w:jc w:val="center"/>
        <w:rPr>
          <w:szCs w:val="24"/>
        </w:rPr>
      </w:pPr>
    </w:p>
    <w:p w:rsidR="00FB49EF" w:rsidRPr="00AA4DB5" w:rsidRDefault="00FB49EF" w:rsidP="00D82BC1">
      <w:pPr>
        <w:spacing w:line="360" w:lineRule="auto"/>
        <w:rPr>
          <w:color w:val="000000"/>
          <w:u w:val="single"/>
        </w:rPr>
      </w:pPr>
      <w:r w:rsidRPr="00AA4DB5">
        <w:rPr>
          <w:rFonts w:hint="eastAsia"/>
          <w:color w:val="000000"/>
          <w:u w:val="single"/>
        </w:rPr>
        <w:t>甚麼是認知行為治療法</w:t>
      </w:r>
      <w:r w:rsidR="00BA34DC" w:rsidRPr="00AA4DB5">
        <w:rPr>
          <w:rFonts w:hint="eastAsia"/>
          <w:color w:val="000000"/>
          <w:u w:val="single"/>
        </w:rPr>
        <w:t>？</w:t>
      </w:r>
    </w:p>
    <w:p w:rsidR="00FB49EF" w:rsidRPr="00AA4DB5" w:rsidRDefault="00A15B68" w:rsidP="00BA34DC">
      <w:pPr>
        <w:spacing w:line="360" w:lineRule="auto"/>
        <w:rPr>
          <w:color w:val="000000"/>
        </w:rPr>
      </w:pPr>
      <w:r w:rsidRPr="00AA4DB5">
        <w:rPr>
          <w:rFonts w:hint="eastAsia"/>
          <w:color w:val="000000"/>
        </w:rPr>
        <w:t xml:space="preserve">   </w:t>
      </w:r>
      <w:r w:rsidR="00FB49EF" w:rsidRPr="00AA4DB5">
        <w:rPr>
          <w:rFonts w:hint="eastAsia"/>
          <w:color w:val="000000"/>
        </w:rPr>
        <w:t>認知行為治療法</w:t>
      </w:r>
      <w:r w:rsidR="00FB49EF" w:rsidRPr="00AA4DB5">
        <w:rPr>
          <w:rFonts w:hint="eastAsia"/>
          <w:color w:val="000000"/>
        </w:rPr>
        <w:t>(CBT)</w:t>
      </w:r>
      <w:r w:rsidR="00FB49EF" w:rsidRPr="00AA4DB5">
        <w:rPr>
          <w:rFonts w:hint="eastAsia"/>
          <w:color w:val="000000"/>
        </w:rPr>
        <w:t>主要由</w:t>
      </w:r>
      <w:r w:rsidR="00FB49EF" w:rsidRPr="00AA4DB5">
        <w:rPr>
          <w:rFonts w:hint="eastAsia"/>
          <w:color w:val="000000"/>
        </w:rPr>
        <w:t>Aaron Beck</w:t>
      </w:r>
      <w:r w:rsidR="00FB49EF" w:rsidRPr="00AA4DB5">
        <w:rPr>
          <w:rFonts w:hint="eastAsia"/>
          <w:color w:val="000000"/>
        </w:rPr>
        <w:t>發展出來，他提出父母管教方式與早期經驗形成「核心信念」</w:t>
      </w:r>
      <w:r w:rsidR="00FB49EF" w:rsidRPr="00AA4DB5">
        <w:rPr>
          <w:rFonts w:hint="eastAsia"/>
          <w:color w:val="000000"/>
        </w:rPr>
        <w:t>(core belief)</w:t>
      </w:r>
      <w:r w:rsidR="00FB49EF" w:rsidRPr="00AA4DB5">
        <w:rPr>
          <w:rFonts w:hint="eastAsia"/>
          <w:color w:val="000000"/>
        </w:rPr>
        <w:t>的思考型態。人會以這些核心信念來評估他們所接收到的訊息和經驗，這些信念會因一些重要事件而引發出來，且</w:t>
      </w:r>
      <w:r w:rsidR="00FB49EF" w:rsidRPr="00AA4DB5">
        <w:rPr>
          <w:rFonts w:ascii="新細明體" w:hAnsi="新細明體" w:hint="eastAsia"/>
          <w:color w:val="000000"/>
        </w:rPr>
        <w:t>會產生</w:t>
      </w:r>
      <w:r w:rsidR="00FB49EF" w:rsidRPr="00AA4DB5">
        <w:rPr>
          <w:rFonts w:hint="eastAsia"/>
          <w:b/>
          <w:color w:val="000000"/>
        </w:rPr>
        <w:t>認知歪曲</w:t>
      </w:r>
      <w:r w:rsidR="00FB49EF" w:rsidRPr="00AA4DB5">
        <w:rPr>
          <w:rFonts w:hint="eastAsia"/>
          <w:color w:val="000000"/>
          <w:lang w:eastAsia="zh-HK"/>
        </w:rPr>
        <w:t>(cognitive errors)</w:t>
      </w:r>
      <w:r w:rsidR="00FB49EF" w:rsidRPr="00AA4DB5">
        <w:rPr>
          <w:rFonts w:hint="eastAsia"/>
          <w:b/>
          <w:color w:val="000000"/>
        </w:rPr>
        <w:t>，</w:t>
      </w:r>
      <w:r w:rsidR="00FB49EF" w:rsidRPr="00AA4DB5">
        <w:rPr>
          <w:rFonts w:hint="eastAsia"/>
          <w:color w:val="000000"/>
        </w:rPr>
        <w:t>即是一些不良的習慣性想法，使人常以負面想法詮釋周遭的事情。</w:t>
      </w:r>
      <w:r w:rsidR="00FB49EF" w:rsidRPr="00AA4DB5">
        <w:rPr>
          <w:rFonts w:hint="eastAsia"/>
          <w:color w:val="000000"/>
        </w:rPr>
        <w:t>CBT</w:t>
      </w:r>
      <w:r w:rsidR="00FB49EF" w:rsidRPr="00AA4DB5">
        <w:rPr>
          <w:rFonts w:hint="eastAsia"/>
          <w:color w:val="000000"/>
        </w:rPr>
        <w:t>關注的焦點在於了解人如何解釋他們的經歷，了解個人對</w:t>
      </w:r>
      <w:r w:rsidR="00FB49EF" w:rsidRPr="00AA4DB5">
        <w:rPr>
          <w:rFonts w:hint="eastAsia"/>
          <w:b/>
          <w:color w:val="000000"/>
        </w:rPr>
        <w:t>「自己」、「將來」及「他人或世界」</w:t>
      </w:r>
      <w:r w:rsidR="00FB49EF" w:rsidRPr="00AA4DB5">
        <w:rPr>
          <w:rFonts w:hint="eastAsia"/>
          <w:color w:val="000000"/>
        </w:rPr>
        <w:t>的想法，並發掘當事人的長處，使其學習新的思考方式及解決問題的技巧</w:t>
      </w:r>
      <w:r w:rsidR="00BA34DC" w:rsidRPr="00AA4DB5">
        <w:rPr>
          <w:rFonts w:hint="eastAsia"/>
          <w:color w:val="000000"/>
        </w:rPr>
        <w:t>（</w:t>
      </w:r>
      <w:r w:rsidR="004261BA" w:rsidRPr="00AA4DB5">
        <w:rPr>
          <w:rFonts w:hint="eastAsia"/>
          <w:color w:val="000000"/>
        </w:rPr>
        <w:t>陳坤虎、徐儷</w:t>
      </w:r>
      <w:r w:rsidR="00FB49EF" w:rsidRPr="00AA4DB5">
        <w:rPr>
          <w:rFonts w:hint="eastAsia"/>
          <w:color w:val="000000"/>
        </w:rPr>
        <w:t>瑜，</w:t>
      </w:r>
      <w:r w:rsidR="00FB49EF" w:rsidRPr="00AA4DB5">
        <w:rPr>
          <w:rFonts w:hint="eastAsia"/>
          <w:color w:val="000000"/>
        </w:rPr>
        <w:t>2</w:t>
      </w:r>
      <w:r w:rsidR="00BA34DC" w:rsidRPr="00AA4DB5">
        <w:rPr>
          <w:rFonts w:hint="eastAsia"/>
          <w:color w:val="000000"/>
        </w:rPr>
        <w:t>005</w:t>
      </w:r>
      <w:r w:rsidR="00BA34DC" w:rsidRPr="00AA4DB5">
        <w:rPr>
          <w:rFonts w:hint="eastAsia"/>
          <w:color w:val="000000"/>
        </w:rPr>
        <w:t>）</w:t>
      </w:r>
      <w:r w:rsidR="00FB49EF" w:rsidRPr="00AA4DB5">
        <w:rPr>
          <w:rFonts w:hint="eastAsia"/>
          <w:color w:val="000000"/>
        </w:rPr>
        <w:t>。</w:t>
      </w:r>
    </w:p>
    <w:p w:rsidR="00FB49EF" w:rsidRPr="00AA4DB5" w:rsidRDefault="00FB49EF" w:rsidP="00D82BC1">
      <w:pPr>
        <w:spacing w:line="360" w:lineRule="auto"/>
        <w:ind w:firstLine="482"/>
        <w:rPr>
          <w:color w:val="000000"/>
        </w:rPr>
      </w:pPr>
    </w:p>
    <w:p w:rsidR="00FB49EF" w:rsidRPr="00AA4DB5" w:rsidRDefault="00FB49EF" w:rsidP="00D82BC1">
      <w:pPr>
        <w:spacing w:line="360" w:lineRule="auto"/>
        <w:rPr>
          <w:color w:val="000000"/>
          <w:u w:val="single"/>
        </w:rPr>
      </w:pPr>
      <w:r w:rsidRPr="00AA4DB5">
        <w:rPr>
          <w:rFonts w:hint="eastAsia"/>
          <w:color w:val="000000"/>
          <w:u w:val="single"/>
        </w:rPr>
        <w:t>認知概念模式</w:t>
      </w:r>
    </w:p>
    <w:p w:rsidR="00FB49EF" w:rsidRPr="00AA4DB5" w:rsidRDefault="00A15B68" w:rsidP="00BA34DC">
      <w:pPr>
        <w:spacing w:line="360" w:lineRule="auto"/>
        <w:rPr>
          <w:color w:val="000000"/>
        </w:rPr>
      </w:pPr>
      <w:r w:rsidRPr="00AA4DB5">
        <w:rPr>
          <w:rFonts w:hint="eastAsia"/>
          <w:color w:val="000000"/>
        </w:rPr>
        <w:t xml:space="preserve">   </w:t>
      </w:r>
      <w:r w:rsidR="00FB49EF" w:rsidRPr="00AA4DB5">
        <w:rPr>
          <w:rFonts w:hint="eastAsia"/>
          <w:color w:val="000000"/>
        </w:rPr>
        <w:t>Beck</w:t>
      </w:r>
      <w:r w:rsidR="00FB49EF" w:rsidRPr="00AA4DB5">
        <w:rPr>
          <w:rFonts w:hint="eastAsia"/>
          <w:color w:val="000000"/>
        </w:rPr>
        <w:t>就上述理念設計了</w:t>
      </w:r>
      <w:r w:rsidR="00FB49EF" w:rsidRPr="00AA4DB5">
        <w:rPr>
          <w:rFonts w:hint="eastAsia"/>
          <w:b/>
          <w:color w:val="000000"/>
        </w:rPr>
        <w:t>認知概念圖表</w:t>
      </w:r>
      <w:r w:rsidR="00FB49EF" w:rsidRPr="00AA4DB5">
        <w:rPr>
          <w:rFonts w:hint="eastAsia"/>
          <w:color w:val="000000"/>
        </w:rPr>
        <w:t>(</w:t>
      </w:r>
      <w:r w:rsidR="00FB49EF" w:rsidRPr="00AA4DB5">
        <w:rPr>
          <w:rFonts w:hint="eastAsia"/>
          <w:color w:val="000000"/>
          <w:lang w:eastAsia="zh-HK"/>
        </w:rPr>
        <w:t>Cognitive Conceptualization Diagram)</w:t>
      </w:r>
      <w:r w:rsidR="00FB49EF" w:rsidRPr="00AA4DB5">
        <w:rPr>
          <w:rFonts w:hint="eastAsia"/>
          <w:color w:val="000000"/>
        </w:rPr>
        <w:t>分析有關狀況，就用以下個案為例：</w:t>
      </w:r>
    </w:p>
    <w:p w:rsidR="00FB49EF" w:rsidRDefault="00FB49EF" w:rsidP="00D82BC1">
      <w:pPr>
        <w:spacing w:line="360" w:lineRule="auto"/>
        <w:ind w:firstLine="480"/>
        <w:rPr>
          <w:lang w:eastAsia="zh-HK"/>
        </w:rPr>
      </w:pPr>
    </w:p>
    <w:p w:rsidR="00FB49EF" w:rsidRPr="00B036C8" w:rsidRDefault="00FB49EF" w:rsidP="00BA34DC">
      <w:pPr>
        <w:spacing w:line="360" w:lineRule="auto"/>
        <w:jc w:val="both"/>
        <w:rPr>
          <w:strike/>
          <w:color w:val="FF0000"/>
          <w:szCs w:val="24"/>
          <w:u w:val="single"/>
        </w:rPr>
      </w:pPr>
      <w:r w:rsidRPr="00AE29E4">
        <w:rPr>
          <w:rFonts w:hint="eastAsia"/>
          <w:szCs w:val="24"/>
          <w:u w:val="single"/>
        </w:rPr>
        <w:t>阿儀</w:t>
      </w:r>
      <w:r w:rsidR="003517F6">
        <w:rPr>
          <w:rFonts w:hint="eastAsia"/>
          <w:szCs w:val="24"/>
          <w:u w:val="single"/>
        </w:rPr>
        <w:t>（</w:t>
      </w:r>
      <w:r w:rsidRPr="00AE29E4">
        <w:rPr>
          <w:rFonts w:hint="eastAsia"/>
          <w:szCs w:val="24"/>
          <w:u w:val="single"/>
        </w:rPr>
        <w:t>化名</w:t>
      </w:r>
      <w:r w:rsidR="003517F6">
        <w:rPr>
          <w:rFonts w:hint="eastAsia"/>
          <w:szCs w:val="24"/>
          <w:u w:val="single"/>
        </w:rPr>
        <w:t>）</w:t>
      </w:r>
      <w:r w:rsidRPr="00AE29E4">
        <w:rPr>
          <w:rFonts w:hint="eastAsia"/>
          <w:szCs w:val="24"/>
          <w:u w:val="single"/>
        </w:rPr>
        <w:t>的個案</w:t>
      </w:r>
    </w:p>
    <w:p w:rsidR="00FB49EF" w:rsidRDefault="00A15B68" w:rsidP="00A15B68">
      <w:pPr>
        <w:spacing w:line="360" w:lineRule="auto"/>
        <w:jc w:val="both"/>
        <w:rPr>
          <w:szCs w:val="24"/>
          <w:lang w:eastAsia="zh-HK"/>
        </w:rPr>
      </w:pPr>
      <w:r>
        <w:rPr>
          <w:rFonts w:hint="eastAsia"/>
          <w:szCs w:val="24"/>
        </w:rPr>
        <w:t xml:space="preserve">   </w:t>
      </w:r>
      <w:r w:rsidR="00FB49EF" w:rsidRPr="00AE29E4">
        <w:rPr>
          <w:rFonts w:hint="eastAsia"/>
          <w:szCs w:val="24"/>
        </w:rPr>
        <w:t>「核心信念」</w:t>
      </w:r>
      <w:r w:rsidR="00FB49EF" w:rsidRPr="00AE29E4">
        <w:rPr>
          <w:rFonts w:hint="eastAsia"/>
          <w:szCs w:val="24"/>
        </w:rPr>
        <w:t>(core belief)</w:t>
      </w:r>
      <w:r w:rsidR="00FB49EF" w:rsidRPr="00AE29E4">
        <w:rPr>
          <w:rFonts w:hint="eastAsia"/>
          <w:szCs w:val="24"/>
        </w:rPr>
        <w:t>即個人因早期的經歷而構成對自己的想法。阿儀自少缺乏父母照顧</w:t>
      </w:r>
      <w:r w:rsidR="00FB49EF" w:rsidRPr="00AA4DB5">
        <w:rPr>
          <w:rFonts w:hint="eastAsia"/>
          <w:color w:val="000000"/>
          <w:szCs w:val="24"/>
        </w:rPr>
        <w:t>，長大後可能會形成一種「核心信念」：覺得自己「不受歡迎」</w:t>
      </w:r>
      <w:r w:rsidR="00FB49EF" w:rsidRPr="00AA4DB5">
        <w:rPr>
          <w:rFonts w:hint="eastAsia"/>
          <w:color w:val="000000"/>
          <w:szCs w:val="24"/>
        </w:rPr>
        <w:t>(unlovable)</w:t>
      </w:r>
      <w:r w:rsidR="00FB49EF" w:rsidRPr="00AA4DB5">
        <w:rPr>
          <w:rFonts w:hint="eastAsia"/>
          <w:color w:val="000000"/>
          <w:szCs w:val="24"/>
        </w:rPr>
        <w:t>，存有這核心信</w:t>
      </w:r>
      <w:r w:rsidR="004261BA" w:rsidRPr="00AA4DB5">
        <w:rPr>
          <w:rFonts w:hint="eastAsia"/>
          <w:color w:val="000000"/>
          <w:szCs w:val="24"/>
        </w:rPr>
        <w:t>念的人會對自己有以下的觀感，例如：「我不可愛」或「我不夠好」等。</w:t>
      </w:r>
      <w:r w:rsidR="00FB49EF" w:rsidRPr="00AA4DB5">
        <w:rPr>
          <w:rFonts w:hint="eastAsia"/>
          <w:color w:val="000000"/>
          <w:szCs w:val="24"/>
        </w:rPr>
        <w:t>「中介信念」</w:t>
      </w:r>
      <w:r w:rsidR="004261BA" w:rsidRPr="00AA4DB5">
        <w:rPr>
          <w:rFonts w:hint="eastAsia"/>
          <w:color w:val="000000"/>
          <w:szCs w:val="24"/>
          <w:lang w:eastAsia="zh-HK"/>
        </w:rPr>
        <w:t>(</w:t>
      </w:r>
      <w:r w:rsidR="004261BA" w:rsidRPr="00AA4DB5">
        <w:rPr>
          <w:rFonts w:hint="eastAsia"/>
          <w:color w:val="000000"/>
          <w:szCs w:val="24"/>
        </w:rPr>
        <w:t>i</w:t>
      </w:r>
      <w:r w:rsidR="00FB49EF" w:rsidRPr="00AA4DB5">
        <w:rPr>
          <w:rFonts w:hint="eastAsia"/>
          <w:color w:val="000000"/>
          <w:szCs w:val="24"/>
          <w:lang w:eastAsia="zh-HK"/>
        </w:rPr>
        <w:t>ntermediate beliefs)</w:t>
      </w:r>
      <w:r w:rsidR="00FB49EF" w:rsidRPr="00AA4DB5">
        <w:rPr>
          <w:rFonts w:hint="eastAsia"/>
          <w:color w:val="000000"/>
          <w:szCs w:val="24"/>
        </w:rPr>
        <w:t>包括態度、規則和假設，是朝向減少負面的自我形像所帶來的不快而建立出來。就上述例子，假如阿儀覺得自己不受歡迎，她期望能融入朋輩的群體中，在面對吸毒朋友時，她的中介信念是「我不吸毒，我就與她們不同，會不被接納」。因而產生負面的「自動想法」</w:t>
      </w:r>
      <w:r w:rsidR="00FB49EF" w:rsidRPr="00AA4DB5">
        <w:rPr>
          <w:rFonts w:hint="eastAsia"/>
          <w:color w:val="000000"/>
          <w:szCs w:val="24"/>
        </w:rPr>
        <w:t>(</w:t>
      </w:r>
      <w:r w:rsidR="00FB49EF" w:rsidRPr="00AA4DB5">
        <w:rPr>
          <w:rFonts w:hint="eastAsia"/>
          <w:color w:val="000000"/>
          <w:szCs w:val="24"/>
          <w:lang w:eastAsia="zh-HK"/>
        </w:rPr>
        <w:t>automatic thought)</w:t>
      </w:r>
      <w:r w:rsidR="00FB49EF" w:rsidRPr="00AA4DB5">
        <w:rPr>
          <w:rFonts w:hint="eastAsia"/>
          <w:color w:val="000000"/>
          <w:szCs w:val="24"/>
          <w:lang w:eastAsia="zh-HK"/>
        </w:rPr>
        <w:t>，亦即</w:t>
      </w:r>
      <w:r w:rsidR="00FB49EF" w:rsidRPr="00AA4DB5">
        <w:rPr>
          <w:rFonts w:hint="eastAsia"/>
          <w:color w:val="000000"/>
          <w:szCs w:val="24"/>
        </w:rPr>
        <w:t>「認知歪曲」，例如：預測自己不吸毒就會無朋友。</w:t>
      </w:r>
      <w:r w:rsidR="00FB49EF" w:rsidRPr="00AA4DB5">
        <w:rPr>
          <w:rFonts w:hint="eastAsia"/>
          <w:color w:val="000000"/>
          <w:szCs w:val="24"/>
          <w:lang w:eastAsia="zh-HK"/>
        </w:rPr>
        <w:t>這些自動想法還可能造成心情轉變</w:t>
      </w:r>
      <w:r w:rsidR="00BA34DC" w:rsidRPr="00AA4DB5">
        <w:rPr>
          <w:rFonts w:hint="eastAsia"/>
          <w:color w:val="000000"/>
          <w:szCs w:val="24"/>
          <w:lang w:eastAsia="zh-HK"/>
        </w:rPr>
        <w:t>（</w:t>
      </w:r>
      <w:r w:rsidR="00FB49EF" w:rsidRPr="00AA4DB5">
        <w:rPr>
          <w:rFonts w:hint="eastAsia"/>
          <w:color w:val="000000"/>
          <w:szCs w:val="24"/>
          <w:lang w:eastAsia="zh-HK"/>
        </w:rPr>
        <w:t>焦慮</w:t>
      </w:r>
      <w:r w:rsidR="00FB49EF" w:rsidRPr="00AA4DB5">
        <w:rPr>
          <w:rFonts w:hint="eastAsia"/>
          <w:color w:val="000000"/>
          <w:szCs w:val="24"/>
        </w:rPr>
        <w:t>、不開心</w:t>
      </w:r>
      <w:r w:rsidR="00BA34DC" w:rsidRPr="00AA4DB5">
        <w:rPr>
          <w:rFonts w:hint="eastAsia"/>
          <w:color w:val="000000"/>
          <w:szCs w:val="24"/>
          <w:lang w:eastAsia="zh-HK"/>
        </w:rPr>
        <w:t>）</w:t>
      </w:r>
      <w:r w:rsidR="00FB49EF" w:rsidRPr="00AA4DB5">
        <w:rPr>
          <w:rFonts w:hint="eastAsia"/>
          <w:color w:val="000000"/>
          <w:szCs w:val="24"/>
          <w:lang w:eastAsia="zh-HK"/>
        </w:rPr>
        <w:t>、行為改變</w:t>
      </w:r>
      <w:r w:rsidR="00BA34DC" w:rsidRPr="00AA4DB5">
        <w:rPr>
          <w:rFonts w:hint="eastAsia"/>
          <w:color w:val="000000"/>
          <w:szCs w:val="24"/>
          <w:lang w:eastAsia="zh-HK"/>
        </w:rPr>
        <w:t>（</w:t>
      </w:r>
      <w:r w:rsidR="00FB49EF" w:rsidRPr="00AA4DB5">
        <w:rPr>
          <w:rFonts w:hint="eastAsia"/>
          <w:color w:val="000000"/>
          <w:szCs w:val="24"/>
        </w:rPr>
        <w:t>吸毒</w:t>
      </w:r>
      <w:r w:rsidR="00BA34DC" w:rsidRPr="00AA4DB5">
        <w:rPr>
          <w:rFonts w:hint="eastAsia"/>
          <w:color w:val="000000"/>
          <w:szCs w:val="24"/>
          <w:lang w:eastAsia="zh-HK"/>
        </w:rPr>
        <w:t>）</w:t>
      </w:r>
      <w:r w:rsidR="00FB49EF" w:rsidRPr="00AA4DB5">
        <w:rPr>
          <w:rFonts w:hint="eastAsia"/>
          <w:color w:val="000000"/>
          <w:szCs w:val="24"/>
          <w:lang w:eastAsia="zh-HK"/>
        </w:rPr>
        <w:t>和生理變化</w:t>
      </w:r>
      <w:r w:rsidR="00BA34DC" w:rsidRPr="00AA4DB5">
        <w:rPr>
          <w:rFonts w:hint="eastAsia"/>
          <w:color w:val="000000"/>
          <w:szCs w:val="24"/>
          <w:lang w:eastAsia="zh-HK"/>
        </w:rPr>
        <w:t>（</w:t>
      </w:r>
      <w:r w:rsidR="00FB49EF" w:rsidRPr="00AA4DB5">
        <w:rPr>
          <w:rFonts w:hint="eastAsia"/>
          <w:color w:val="000000"/>
          <w:szCs w:val="24"/>
        </w:rPr>
        <w:t>吸毒對</w:t>
      </w:r>
      <w:r w:rsidR="00FB49EF" w:rsidRPr="00AE29E4">
        <w:rPr>
          <w:rFonts w:hint="eastAsia"/>
          <w:szCs w:val="24"/>
        </w:rPr>
        <w:t>身體的影響及後遺症</w:t>
      </w:r>
      <w:r w:rsidR="00BA34DC">
        <w:rPr>
          <w:rFonts w:hint="eastAsia"/>
          <w:szCs w:val="24"/>
          <w:lang w:eastAsia="zh-HK"/>
        </w:rPr>
        <w:t>）</w:t>
      </w:r>
      <w:r w:rsidR="00FB49EF" w:rsidRPr="00AE29E4">
        <w:rPr>
          <w:rFonts w:hint="eastAsia"/>
          <w:szCs w:val="24"/>
          <w:lang w:eastAsia="zh-HK"/>
        </w:rPr>
        <w:t>。</w:t>
      </w:r>
    </w:p>
    <w:p w:rsidR="00FB49EF" w:rsidRDefault="00FB49EF" w:rsidP="00D82BC1">
      <w:pPr>
        <w:spacing w:line="360" w:lineRule="auto"/>
        <w:ind w:firstLineChars="200" w:firstLine="480"/>
        <w:jc w:val="both"/>
        <w:rPr>
          <w:szCs w:val="24"/>
          <w:lang w:eastAsia="zh-HK"/>
        </w:rPr>
      </w:pPr>
    </w:p>
    <w:p w:rsidR="00FB49EF" w:rsidRDefault="00FB49EF" w:rsidP="00D82BC1">
      <w:pPr>
        <w:spacing w:line="360" w:lineRule="auto"/>
        <w:jc w:val="both"/>
        <w:rPr>
          <w:szCs w:val="24"/>
          <w:lang w:eastAsia="zh-HK"/>
        </w:rPr>
      </w:pPr>
    </w:p>
    <w:p w:rsidR="004F10FA" w:rsidRDefault="004F10FA" w:rsidP="00D82BC1">
      <w:pPr>
        <w:spacing w:line="360" w:lineRule="auto"/>
        <w:jc w:val="both"/>
        <w:rPr>
          <w:szCs w:val="24"/>
          <w:lang w:eastAsia="zh-HK"/>
        </w:rPr>
      </w:pPr>
    </w:p>
    <w:p w:rsidR="003517F6" w:rsidRDefault="003517F6" w:rsidP="00FB49EF">
      <w:pPr>
        <w:spacing w:line="360" w:lineRule="auto"/>
        <w:jc w:val="right"/>
        <w:rPr>
          <w:rFonts w:hint="eastAsia"/>
        </w:rPr>
      </w:pPr>
    </w:p>
    <w:p w:rsidR="003517F6" w:rsidRDefault="003517F6" w:rsidP="00FB49EF">
      <w:pPr>
        <w:spacing w:line="360" w:lineRule="auto"/>
        <w:jc w:val="right"/>
        <w:rPr>
          <w:rFonts w:hint="eastAsia"/>
        </w:rPr>
      </w:pPr>
    </w:p>
    <w:p w:rsidR="00FB49EF" w:rsidRDefault="00875CAD" w:rsidP="00FB49EF">
      <w:pPr>
        <w:spacing w:line="360" w:lineRule="auto"/>
        <w:jc w:val="right"/>
      </w:pPr>
      <w:r>
        <w:rPr>
          <w:noProof/>
          <w:lang w:val="en-GB" w:eastAsia="zh-CN"/>
        </w:rPr>
        <mc:AlternateContent>
          <mc:Choice Requires="wps">
            <w:drawing>
              <wp:anchor distT="0" distB="0" distL="114300" distR="114300" simplePos="0" relativeHeight="251650560" behindDoc="0" locked="0" layoutInCell="1" allowOverlap="1">
                <wp:simplePos x="0" y="0"/>
                <wp:positionH relativeFrom="column">
                  <wp:posOffset>1508125</wp:posOffset>
                </wp:positionH>
                <wp:positionV relativeFrom="paragraph">
                  <wp:posOffset>186055</wp:posOffset>
                </wp:positionV>
                <wp:extent cx="2426970" cy="329565"/>
                <wp:effectExtent l="12700" t="5080" r="8255" b="8255"/>
                <wp:wrapNone/>
                <wp:docPr id="29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329565"/>
                        </a:xfrm>
                        <a:prstGeom prst="rect">
                          <a:avLst/>
                        </a:prstGeom>
                        <a:solidFill>
                          <a:srgbClr val="FFFFFF"/>
                        </a:solidFill>
                        <a:ln w="9525">
                          <a:solidFill>
                            <a:srgbClr val="FFFFFF"/>
                          </a:solidFill>
                          <a:miter lim="800000"/>
                          <a:headEnd/>
                          <a:tailEnd/>
                        </a:ln>
                      </wps:spPr>
                      <wps:txbx>
                        <w:txbxContent>
                          <w:p w:rsidR="00216724" w:rsidRDefault="00216724" w:rsidP="00FB49EF">
                            <w:pPr>
                              <w:jc w:val="center"/>
                            </w:pPr>
                            <w:r>
                              <w:rPr>
                                <w:rFonts w:hint="eastAsia"/>
                                <w:u w:val="single"/>
                              </w:rPr>
                              <w:t>阿儀的認知概念模式圖</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2" o:spid="_x0000_s1060" type="#_x0000_t202" style="position:absolute;left:0;text-align:left;margin-left:118.75pt;margin-top:14.65pt;width:191.1pt;height:25.9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" strokecolor="white">
                <v:textbox style="mso-fit-shape-to-text:t">
                  <w:txbxContent>
                    <w:p w:rsidR="00216724" w:rsidRDefault="00216724" w:rsidP="00FB49EF">
                      <w:pPr>
                        <w:jc w:val="center"/>
                      </w:pPr>
                      <w:r>
                        <w:rPr>
                          <w:rFonts w:hint="eastAsia"/>
                          <w:u w:val="single"/>
                        </w:rPr>
                        <w:t>阿儀的認知概念模式圖</w:t>
                      </w:r>
                    </w:p>
                  </w:txbxContent>
                </v:textbox>
              </v:shape>
            </w:pict>
          </mc:Fallback>
        </mc:AlternateContent>
      </w:r>
    </w:p>
    <w:p w:rsidR="00FB49EF" w:rsidRDefault="00875CAD" w:rsidP="00FB49EF">
      <w:pPr>
        <w:spacing w:line="360" w:lineRule="auto"/>
        <w:ind w:firstLineChars="200" w:firstLine="480"/>
        <w:rPr>
          <w:lang w:eastAsia="zh-HK"/>
        </w:rPr>
      </w:pPr>
      <w:r>
        <w:rPr>
          <w:noProof/>
          <w:lang w:val="en-GB" w:eastAsia="zh-CN"/>
        </w:rPr>
        <mc:AlternateContent>
          <mc:Choice Requires="wps">
            <w:drawing>
              <wp:anchor distT="0" distB="0" distL="114300" distR="114300" simplePos="0" relativeHeight="251652608" behindDoc="0" locked="0" layoutInCell="1" allowOverlap="1">
                <wp:simplePos x="0" y="0"/>
                <wp:positionH relativeFrom="column">
                  <wp:posOffset>4115435</wp:posOffset>
                </wp:positionH>
                <wp:positionV relativeFrom="paragraph">
                  <wp:posOffset>177800</wp:posOffset>
                </wp:positionV>
                <wp:extent cx="1456690" cy="548640"/>
                <wp:effectExtent l="635" t="0" r="0" b="0"/>
                <wp:wrapNone/>
                <wp:docPr id="29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Default="00216724" w:rsidP="00FB49EF">
                            <w:pPr>
                              <w:rPr>
                                <w:lang w:val="zh-HK" w:eastAsia="zh-HK"/>
                              </w:rPr>
                            </w:pPr>
                            <w:r>
                              <w:rPr>
                                <w:rFonts w:hint="eastAsia"/>
                                <w:lang w:val="zh-HK"/>
                              </w:rPr>
                              <w:t>前置因素</w:t>
                            </w:r>
                            <w:r>
                              <w:rPr>
                                <w:rFonts w:hint="eastAsia"/>
                                <w:lang w:val="zh-HK"/>
                              </w:rPr>
                              <w:t xml:space="preserve"> </w:t>
                            </w:r>
                          </w:p>
                          <w:p w:rsidR="00216724" w:rsidRDefault="00216724" w:rsidP="00FB49EF">
                            <w:pPr>
                              <w:rPr>
                                <w:lang w:eastAsia="zh-HK"/>
                              </w:rPr>
                            </w:pPr>
                            <w:r>
                              <w:rPr>
                                <w:rFonts w:hint="eastAsia"/>
                                <w:lang w:val="zh-HK" w:eastAsia="zh-HK"/>
                              </w:rPr>
                              <w:t>Predisposing Factors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61" type="#_x0000_t202" style="position:absolute;left:0;text-align:left;margin-left:324.05pt;margin-top:14pt;width:114.7pt;height:43.2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1Huw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" filled="f" stroked="f">
                <v:textbox style="mso-fit-shape-to-text:t">
                  <w:txbxContent>
                    <w:p w:rsidR="00216724" w:rsidRDefault="00216724" w:rsidP="00FB49EF">
                      <w:pPr>
                        <w:rPr>
                          <w:lang w:val="zh-HK" w:eastAsia="zh-HK"/>
                        </w:rPr>
                      </w:pPr>
                      <w:r>
                        <w:rPr>
                          <w:rFonts w:hint="eastAsia"/>
                          <w:lang w:val="zh-HK"/>
                        </w:rPr>
                        <w:t>前置因素</w:t>
                      </w:r>
                      <w:r>
                        <w:rPr>
                          <w:rFonts w:hint="eastAsia"/>
                          <w:lang w:val="zh-HK"/>
                        </w:rPr>
                        <w:t xml:space="preserve"> </w:t>
                      </w:r>
                    </w:p>
                    <w:p w:rsidR="00216724" w:rsidRDefault="00216724" w:rsidP="00FB49EF">
                      <w:pPr>
                        <w:rPr>
                          <w:lang w:eastAsia="zh-HK"/>
                        </w:rPr>
                      </w:pPr>
                      <w:r>
                        <w:rPr>
                          <w:rFonts w:hint="eastAsia"/>
                          <w:lang w:val="zh-HK" w:eastAsia="zh-HK"/>
                        </w:rPr>
                        <w:t>Predisposing Factors</w:t>
                      </w:r>
                    </w:p>
                  </w:txbxContent>
                </v:textbox>
              </v:shape>
            </w:pict>
          </mc:Fallback>
        </mc:AlternateContent>
      </w:r>
      <w:r>
        <w:rPr>
          <w:noProof/>
          <w:lang w:val="en-GB" w:eastAsia="zh-CN"/>
        </w:rPr>
        <mc:AlternateContent>
          <mc:Choice Requires="wps">
            <w:drawing>
              <wp:anchor distT="0" distB="0" distL="114300" distR="114300" simplePos="0" relativeHeight="251634176" behindDoc="0" locked="0" layoutInCell="1" allowOverlap="1">
                <wp:simplePos x="0" y="0"/>
                <wp:positionH relativeFrom="column">
                  <wp:posOffset>1444625</wp:posOffset>
                </wp:positionH>
                <wp:positionV relativeFrom="paragraph">
                  <wp:posOffset>187960</wp:posOffset>
                </wp:positionV>
                <wp:extent cx="2442210" cy="822960"/>
                <wp:effectExtent l="6350" t="6985" r="8890" b="8255"/>
                <wp:wrapNone/>
                <wp:docPr id="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82296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相關兒時經驗</w:t>
                            </w:r>
                          </w:p>
                          <w:p w:rsidR="00216724" w:rsidRDefault="00216724" w:rsidP="00FB49EF">
                            <w:pPr>
                              <w:jc w:val="center"/>
                              <w:rPr>
                                <w:u w:val="single"/>
                              </w:rPr>
                            </w:pPr>
                            <w:r w:rsidRPr="001F7285">
                              <w:rPr>
                                <w:rFonts w:hint="eastAsia"/>
                                <w:sz w:val="22"/>
                              </w:rPr>
                              <w:t>自少缺乏</w:t>
                            </w:r>
                            <w:r>
                              <w:rPr>
                                <w:rFonts w:hint="eastAsia"/>
                                <w:sz w:val="22"/>
                              </w:rPr>
                              <w:t>父母</w:t>
                            </w:r>
                            <w:r w:rsidRPr="001F7285">
                              <w:rPr>
                                <w:rFonts w:hint="eastAsia"/>
                                <w:sz w:val="22"/>
                              </w:rPr>
                              <w:t>照顧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62" type="#_x0000_t202" style="position:absolute;left:0;text-align:left;margin-left:113.75pt;margin-top:14.8pt;width:192.3pt;height:64.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">
                <v:textbox>
                  <w:txbxContent>
                    <w:p w:rsidR="00216724" w:rsidRPr="007477F6" w:rsidRDefault="00216724" w:rsidP="00FB49EF">
                      <w:pPr>
                        <w:jc w:val="center"/>
                        <w:rPr>
                          <w:b/>
                          <w:u w:val="single"/>
                        </w:rPr>
                      </w:pPr>
                      <w:r w:rsidRPr="007477F6">
                        <w:rPr>
                          <w:rFonts w:hint="eastAsia"/>
                          <w:b/>
                          <w:u w:val="single"/>
                        </w:rPr>
                        <w:t>相關兒時經驗</w:t>
                      </w:r>
                    </w:p>
                    <w:p w:rsidR="00216724" w:rsidRDefault="00216724" w:rsidP="00FB49EF">
                      <w:pPr>
                        <w:jc w:val="center"/>
                        <w:rPr>
                          <w:u w:val="single"/>
                        </w:rPr>
                      </w:pPr>
                      <w:r w:rsidRPr="001F7285">
                        <w:rPr>
                          <w:rFonts w:hint="eastAsia"/>
                          <w:sz w:val="22"/>
                        </w:rPr>
                        <w:t>自少缺乏</w:t>
                      </w:r>
                      <w:r>
                        <w:rPr>
                          <w:rFonts w:hint="eastAsia"/>
                          <w:sz w:val="22"/>
                        </w:rPr>
                        <w:t>父母</w:t>
                      </w:r>
                      <w:r w:rsidRPr="001F7285">
                        <w:rPr>
                          <w:rFonts w:hint="eastAsia"/>
                          <w:sz w:val="22"/>
                        </w:rPr>
                        <w:t>照顧</w:t>
                      </w:r>
                    </w:p>
                  </w:txbxContent>
                </v:textbox>
              </v:shape>
            </w:pict>
          </mc:Fallback>
        </mc:AlternateContent>
      </w:r>
      <w:r w:rsidR="00FB49EF">
        <w:rPr>
          <w:rFonts w:hint="eastAsia"/>
          <w:lang w:eastAsia="zh-HK"/>
        </w:rPr>
        <w:t xml:space="preserve">                                                   </w:t>
      </w:r>
    </w:p>
    <w:p w:rsidR="00FB49EF" w:rsidRDefault="00875CAD" w:rsidP="00FB49EF">
      <w:pPr>
        <w:spacing w:line="480" w:lineRule="auto"/>
        <w:ind w:firstLineChars="200" w:firstLine="480"/>
        <w:rPr>
          <w:lang w:eastAsia="zh-HK"/>
        </w:rPr>
      </w:pPr>
      <w:r>
        <w:rPr>
          <w:noProof/>
          <w:lang w:val="en-GB" w:eastAsia="zh-CN"/>
        </w:rPr>
        <mc:AlternateContent>
          <mc:Choice Requires="wps">
            <w:drawing>
              <wp:anchor distT="0" distB="0" distL="114300" distR="114300" simplePos="0" relativeHeight="251651584" behindDoc="0" locked="0" layoutInCell="1" allowOverlap="1">
                <wp:simplePos x="0" y="0"/>
                <wp:positionH relativeFrom="column">
                  <wp:posOffset>3373120</wp:posOffset>
                </wp:positionH>
                <wp:positionV relativeFrom="paragraph">
                  <wp:posOffset>-1905</wp:posOffset>
                </wp:positionV>
                <wp:extent cx="690880" cy="6985"/>
                <wp:effectExtent l="10795" t="17145" r="12700" b="13970"/>
                <wp:wrapNone/>
                <wp:docPr id="28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98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65.6pt;margin-top:-.15pt;width:54.4pt;height:.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" strokeweight="1.25pt">
                <v:stroke dashstyle="dash"/>
              </v:shape>
            </w:pict>
          </mc:Fallback>
        </mc:AlternateContent>
      </w:r>
      <w:r w:rsidR="00FB49EF">
        <w:rPr>
          <w:rFonts w:hint="eastAsia"/>
          <w:lang w:eastAsia="zh-HK"/>
        </w:rPr>
        <w:t xml:space="preserve">                                                   </w:t>
      </w: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35200" behindDoc="0" locked="0" layoutInCell="1" allowOverlap="1">
                <wp:simplePos x="0" y="0"/>
                <wp:positionH relativeFrom="column">
                  <wp:posOffset>1449705</wp:posOffset>
                </wp:positionH>
                <wp:positionV relativeFrom="paragraph">
                  <wp:posOffset>363220</wp:posOffset>
                </wp:positionV>
                <wp:extent cx="2453640" cy="558165"/>
                <wp:effectExtent l="11430" t="10795" r="11430" b="12065"/>
                <wp:wrapNone/>
                <wp:docPr id="28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58165"/>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核心信念</w:t>
                            </w:r>
                          </w:p>
                          <w:p w:rsidR="00216724" w:rsidRPr="006A35B9" w:rsidRDefault="00216724" w:rsidP="00FB49EF">
                            <w:pPr>
                              <w:jc w:val="center"/>
                            </w:pPr>
                            <w:r>
                              <w:rPr>
                                <w:rFonts w:hint="eastAsia"/>
                              </w:rPr>
                              <w:t>我</w:t>
                            </w:r>
                            <w:r w:rsidRPr="006A35B9">
                              <w:rPr>
                                <w:rFonts w:hint="eastAsia"/>
                              </w:rPr>
                              <w:t>不</w:t>
                            </w:r>
                            <w:r>
                              <w:rPr>
                                <w:rFonts w:hint="eastAsia"/>
                              </w:rPr>
                              <w:t>受</w:t>
                            </w:r>
                            <w:r w:rsidRPr="006A35B9">
                              <w:rPr>
                                <w:rFonts w:hint="eastAsia"/>
                              </w:rPr>
                              <w:t>歡迎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7" o:spid="_x0000_s1063" type="#_x0000_t202" style="position:absolute;left:0;text-align:left;margin-left:114.15pt;margin-top:28.6pt;width:193.2pt;height:43.9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">
                <v:textbox style="mso-fit-shape-to-text:t">
                  <w:txbxContent>
                    <w:p w:rsidR="00216724" w:rsidRPr="007477F6" w:rsidRDefault="00216724" w:rsidP="00FB49EF">
                      <w:pPr>
                        <w:jc w:val="center"/>
                        <w:rPr>
                          <w:b/>
                          <w:u w:val="single"/>
                        </w:rPr>
                      </w:pPr>
                      <w:r w:rsidRPr="007477F6">
                        <w:rPr>
                          <w:rFonts w:hint="eastAsia"/>
                          <w:b/>
                          <w:u w:val="single"/>
                        </w:rPr>
                        <w:t>核心信念</w:t>
                      </w:r>
                    </w:p>
                    <w:p w:rsidR="00216724" w:rsidRPr="006A35B9" w:rsidRDefault="00216724" w:rsidP="00FB49EF">
                      <w:pPr>
                        <w:jc w:val="center"/>
                      </w:pPr>
                      <w:r>
                        <w:rPr>
                          <w:rFonts w:hint="eastAsia"/>
                        </w:rPr>
                        <w:t>我</w:t>
                      </w:r>
                      <w:r w:rsidRPr="006A35B9">
                        <w:rPr>
                          <w:rFonts w:hint="eastAsia"/>
                        </w:rPr>
                        <w:t>不</w:t>
                      </w:r>
                      <w:r>
                        <w:rPr>
                          <w:rFonts w:hint="eastAsia"/>
                        </w:rPr>
                        <w:t>受</w:t>
                      </w:r>
                      <w:r w:rsidRPr="006A35B9">
                        <w:rPr>
                          <w:rFonts w:hint="eastAsia"/>
                        </w:rPr>
                        <w:t>歡迎</w:t>
                      </w:r>
                    </w:p>
                  </w:txbxContent>
                </v:textbox>
              </v:shape>
            </w:pict>
          </mc:Fallback>
        </mc:AlternateContent>
      </w:r>
      <w:r>
        <w:rPr>
          <w:noProof/>
          <w:lang w:val="en-GB" w:eastAsia="zh-CN"/>
        </w:rPr>
        <mc:AlternateContent>
          <mc:Choice Requires="wps">
            <w:drawing>
              <wp:anchor distT="0" distB="0" distL="114300" distR="114300" simplePos="0" relativeHeight="251642368" behindDoc="0" locked="0" layoutInCell="1" allowOverlap="1">
                <wp:simplePos x="0" y="0"/>
                <wp:positionH relativeFrom="column">
                  <wp:posOffset>2667635</wp:posOffset>
                </wp:positionH>
                <wp:positionV relativeFrom="paragraph">
                  <wp:posOffset>134620</wp:posOffset>
                </wp:positionV>
                <wp:extent cx="0" cy="228600"/>
                <wp:effectExtent l="57785" t="10795" r="56515" b="17780"/>
                <wp:wrapNone/>
                <wp:docPr id="28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210.05pt;margin-top:10.6pt;width:0;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U2NgIAAGA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">
                <v:stroke endarrow="block"/>
              </v:shape>
            </w:pict>
          </mc:Fallback>
        </mc:AlternateContent>
      </w:r>
    </w:p>
    <w:p w:rsidR="00FB49EF" w:rsidRDefault="00FB49EF" w:rsidP="00FB49EF">
      <w:pPr>
        <w:spacing w:line="480" w:lineRule="auto"/>
        <w:ind w:firstLineChars="200" w:firstLine="480"/>
      </w:pP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36224" behindDoc="0" locked="0" layoutInCell="1" allowOverlap="1">
                <wp:simplePos x="0" y="0"/>
                <wp:positionH relativeFrom="column">
                  <wp:posOffset>1477645</wp:posOffset>
                </wp:positionH>
                <wp:positionV relativeFrom="paragraph">
                  <wp:posOffset>268605</wp:posOffset>
                </wp:positionV>
                <wp:extent cx="2431415" cy="621665"/>
                <wp:effectExtent l="10795" t="11430" r="5715" b="5080"/>
                <wp:wrapNone/>
                <wp:docPr id="28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621665"/>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中介信念</w:t>
                            </w:r>
                          </w:p>
                          <w:p w:rsidR="00216724" w:rsidRDefault="00216724" w:rsidP="00FB49EF">
                            <w:pPr>
                              <w:jc w:val="center"/>
                            </w:pPr>
                            <w:r w:rsidRPr="006A35B9">
                              <w:rPr>
                                <w:rFonts w:hint="eastAsia"/>
                              </w:rPr>
                              <w:t>我要努力</w:t>
                            </w:r>
                            <w:r w:rsidR="003517F6">
                              <w:rPr>
                                <w:rFonts w:hint="eastAsia"/>
                              </w:rPr>
                              <w:t>博</w:t>
                            </w:r>
                            <w:r w:rsidRPr="006A35B9">
                              <w:rPr>
                                <w:rFonts w:hint="eastAsia"/>
                              </w:rPr>
                              <w:t>取</w:t>
                            </w:r>
                            <w:r>
                              <w:rPr>
                                <w:rFonts w:hint="eastAsia"/>
                              </w:rPr>
                              <w:t>同輩重視和認同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64" type="#_x0000_t202" style="position:absolute;left:0;text-align:left;margin-left:116.35pt;margin-top:21.15pt;width:191.45pt;height:4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">
                <v:textbox>
                  <w:txbxContent>
                    <w:p w:rsidR="00216724" w:rsidRPr="007477F6" w:rsidRDefault="00216724" w:rsidP="00FB49EF">
                      <w:pPr>
                        <w:jc w:val="center"/>
                        <w:rPr>
                          <w:b/>
                          <w:u w:val="single"/>
                        </w:rPr>
                      </w:pPr>
                      <w:r w:rsidRPr="007477F6">
                        <w:rPr>
                          <w:rFonts w:hint="eastAsia"/>
                          <w:b/>
                          <w:u w:val="single"/>
                        </w:rPr>
                        <w:t>中介信念</w:t>
                      </w:r>
                    </w:p>
                    <w:p w:rsidR="00216724" w:rsidRDefault="00216724" w:rsidP="00FB49EF">
                      <w:pPr>
                        <w:jc w:val="center"/>
                      </w:pPr>
                      <w:r w:rsidRPr="006A35B9">
                        <w:rPr>
                          <w:rFonts w:hint="eastAsia"/>
                        </w:rPr>
                        <w:t>我要努力</w:t>
                      </w:r>
                      <w:r w:rsidR="003517F6">
                        <w:rPr>
                          <w:rFonts w:hint="eastAsia"/>
                        </w:rPr>
                        <w:t>博</w:t>
                      </w:r>
                      <w:r w:rsidRPr="006A35B9">
                        <w:rPr>
                          <w:rFonts w:hint="eastAsia"/>
                        </w:rPr>
                        <w:t>取</w:t>
                      </w:r>
                      <w:r>
                        <w:rPr>
                          <w:rFonts w:hint="eastAsia"/>
                        </w:rPr>
                        <w:t>同輩重視和認同</w:t>
                      </w:r>
                    </w:p>
                  </w:txbxContent>
                </v:textbox>
              </v:shape>
            </w:pict>
          </mc:Fallback>
        </mc:AlternateContent>
      </w:r>
      <w:r>
        <w:rPr>
          <w:noProof/>
          <w:lang w:val="en-GB" w:eastAsia="zh-CN"/>
        </w:rPr>
        <mc:AlternateContent>
          <mc:Choice Requires="wps">
            <w:drawing>
              <wp:anchor distT="0" distB="0" distL="114300" distR="114300" simplePos="0" relativeHeight="251643392" behindDoc="0" locked="0" layoutInCell="1" allowOverlap="1">
                <wp:simplePos x="0" y="0"/>
                <wp:positionH relativeFrom="column">
                  <wp:posOffset>2667635</wp:posOffset>
                </wp:positionH>
                <wp:positionV relativeFrom="paragraph">
                  <wp:posOffset>45085</wp:posOffset>
                </wp:positionV>
                <wp:extent cx="0" cy="223520"/>
                <wp:effectExtent l="57785" t="6985" r="56515" b="17145"/>
                <wp:wrapNone/>
                <wp:docPr id="28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10.05pt;margin-top:3.55pt;width:0;height:17.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oqNgIAAGA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">
                <v:stroke endarrow="block"/>
              </v:shape>
            </w:pict>
          </mc:Fallback>
        </mc:AlternateContent>
      </w: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44416" behindDoc="0" locked="0" layoutInCell="1" allowOverlap="1">
                <wp:simplePos x="0" y="0"/>
                <wp:positionH relativeFrom="column">
                  <wp:posOffset>2667635</wp:posOffset>
                </wp:positionH>
                <wp:positionV relativeFrom="paragraph">
                  <wp:posOffset>433070</wp:posOffset>
                </wp:positionV>
                <wp:extent cx="0" cy="279400"/>
                <wp:effectExtent l="57785" t="13970" r="56515" b="20955"/>
                <wp:wrapNone/>
                <wp:docPr id="28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10.05pt;margin-top:34.1pt;width:0;height: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P2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4sc&#10;I0V6GNLjwetYG2X5PFA0GFeAZ6V2NjRJT+rZPGn6zSGlq46olkf3l7OB6CxEJG9CwsYZKLQfPmkG&#10;PgQqRL5Oje1DSmACneJYzrex8JNHdDykcDq9X+Zp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">
                <v:stroke endarrow="block"/>
              </v:shape>
            </w:pict>
          </mc:Fallback>
        </mc:AlternateContent>
      </w: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41344" behindDoc="0" locked="0" layoutInCell="1" allowOverlap="1">
                <wp:simplePos x="0" y="0"/>
                <wp:positionH relativeFrom="column">
                  <wp:posOffset>-368935</wp:posOffset>
                </wp:positionH>
                <wp:positionV relativeFrom="paragraph">
                  <wp:posOffset>255270</wp:posOffset>
                </wp:positionV>
                <wp:extent cx="1632585" cy="831850"/>
                <wp:effectExtent l="12065" t="7620" r="12700" b="8255"/>
                <wp:wrapNone/>
                <wp:docPr id="28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83185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引發事件</w:t>
                            </w:r>
                          </w:p>
                          <w:p w:rsidR="00216724" w:rsidRPr="00AF6136" w:rsidRDefault="00216724" w:rsidP="00FB49EF">
                            <w:pPr>
                              <w:jc w:val="center"/>
                            </w:pPr>
                            <w:r>
                              <w:rPr>
                                <w:rFonts w:hint="eastAsia"/>
                              </w:rPr>
                              <w:t>遇到吸毒的朋友</w:t>
                            </w:r>
                          </w:p>
                          <w:p w:rsidR="00216724" w:rsidRDefault="00216724" w:rsidP="00FB49E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65" type="#_x0000_t202" style="position:absolute;left:0;text-align:left;margin-left:-29.05pt;margin-top:20.1pt;width:128.55pt;height: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">
                <v:textbox>
                  <w:txbxContent>
                    <w:p w:rsidR="00216724" w:rsidRPr="007477F6" w:rsidRDefault="00216724" w:rsidP="00FB49EF">
                      <w:pPr>
                        <w:jc w:val="center"/>
                        <w:rPr>
                          <w:b/>
                          <w:u w:val="single"/>
                        </w:rPr>
                      </w:pPr>
                      <w:r w:rsidRPr="007477F6">
                        <w:rPr>
                          <w:rFonts w:hint="eastAsia"/>
                          <w:b/>
                          <w:u w:val="single"/>
                        </w:rPr>
                        <w:t>引發事件</w:t>
                      </w:r>
                    </w:p>
                    <w:p w:rsidR="00216724" w:rsidRPr="00AF6136" w:rsidRDefault="00216724" w:rsidP="00FB49EF">
                      <w:pPr>
                        <w:jc w:val="center"/>
                      </w:pPr>
                      <w:r>
                        <w:rPr>
                          <w:rFonts w:hint="eastAsia"/>
                        </w:rPr>
                        <w:t>遇到吸毒的朋友</w:t>
                      </w:r>
                    </w:p>
                    <w:p w:rsidR="00216724" w:rsidRDefault="00216724" w:rsidP="00FB49EF">
                      <w:pPr>
                        <w:jc w:val="center"/>
                      </w:pPr>
                    </w:p>
                  </w:txbxContent>
                </v:textbox>
              </v:shape>
            </w:pict>
          </mc:Fallback>
        </mc:AlternateContent>
      </w:r>
      <w:r>
        <w:rPr>
          <w:noProof/>
          <w:lang w:val="en-GB" w:eastAsia="zh-CN"/>
        </w:rPr>
        <mc:AlternateContent>
          <mc:Choice Requires="wps">
            <w:drawing>
              <wp:anchor distT="0" distB="0" distL="114300" distR="114300" simplePos="0" relativeHeight="251638272" behindDoc="0" locked="0" layoutInCell="1" allowOverlap="1">
                <wp:simplePos x="0" y="0"/>
                <wp:positionH relativeFrom="column">
                  <wp:posOffset>4152265</wp:posOffset>
                </wp:positionH>
                <wp:positionV relativeFrom="paragraph">
                  <wp:posOffset>255270</wp:posOffset>
                </wp:positionV>
                <wp:extent cx="1778000" cy="800100"/>
                <wp:effectExtent l="8890" t="7620" r="13335" b="11430"/>
                <wp:wrapNone/>
                <wp:docPr id="28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80010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情緒</w:t>
                            </w:r>
                          </w:p>
                          <w:p w:rsidR="00216724" w:rsidRPr="002804E1" w:rsidRDefault="00216724" w:rsidP="00FB49EF">
                            <w:pPr>
                              <w:jc w:val="center"/>
                              <w:rPr>
                                <w:u w:val="single"/>
                              </w:rPr>
                            </w:pPr>
                            <w:r>
                              <w:rPr>
                                <w:rFonts w:hint="eastAsia"/>
                                <w:lang w:eastAsia="zh-HK"/>
                              </w:rPr>
                              <w:t>焦慮、</w:t>
                            </w:r>
                            <w:r>
                              <w:rPr>
                                <w:rFonts w:hint="eastAsia"/>
                              </w:rPr>
                              <w:t>不開心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66" type="#_x0000_t202" style="position:absolute;left:0;text-align:left;margin-left:326.95pt;margin-top:20.1pt;width:140pt;height:6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">
                <v:textbox>
                  <w:txbxContent>
                    <w:p w:rsidR="00216724" w:rsidRPr="007477F6" w:rsidRDefault="00216724" w:rsidP="00FB49EF">
                      <w:pPr>
                        <w:jc w:val="center"/>
                        <w:rPr>
                          <w:b/>
                          <w:u w:val="single"/>
                        </w:rPr>
                      </w:pPr>
                      <w:r w:rsidRPr="007477F6">
                        <w:rPr>
                          <w:rFonts w:hint="eastAsia"/>
                          <w:b/>
                          <w:u w:val="single"/>
                        </w:rPr>
                        <w:t>情緒</w:t>
                      </w:r>
                    </w:p>
                    <w:p w:rsidR="00216724" w:rsidRPr="002804E1" w:rsidRDefault="00216724" w:rsidP="00FB49EF">
                      <w:pPr>
                        <w:jc w:val="center"/>
                        <w:rPr>
                          <w:u w:val="single"/>
                        </w:rPr>
                      </w:pPr>
                      <w:r>
                        <w:rPr>
                          <w:rFonts w:hint="eastAsia"/>
                          <w:lang w:eastAsia="zh-HK"/>
                        </w:rPr>
                        <w:t>焦慮、</w:t>
                      </w:r>
                      <w:r>
                        <w:rPr>
                          <w:rFonts w:hint="eastAsia"/>
                        </w:rPr>
                        <w:t>不開心</w:t>
                      </w:r>
                    </w:p>
                  </w:txbxContent>
                </v:textbox>
              </v:shape>
            </w:pict>
          </mc:Fallback>
        </mc:AlternateContent>
      </w:r>
      <w:r>
        <w:rPr>
          <w:noProof/>
          <w:lang w:val="en-GB" w:eastAsia="zh-CN"/>
        </w:rPr>
        <mc:AlternateContent>
          <mc:Choice Requires="wps">
            <w:drawing>
              <wp:anchor distT="0" distB="0" distL="114300" distR="114300" simplePos="0" relativeHeight="251637248" behindDoc="0" locked="0" layoutInCell="1" allowOverlap="1">
                <wp:simplePos x="0" y="0"/>
                <wp:positionH relativeFrom="column">
                  <wp:posOffset>1477645</wp:posOffset>
                </wp:positionH>
                <wp:positionV relativeFrom="paragraph">
                  <wp:posOffset>255270</wp:posOffset>
                </wp:positionV>
                <wp:extent cx="2438400" cy="800100"/>
                <wp:effectExtent l="10795" t="7620" r="8255" b="11430"/>
                <wp:wrapNone/>
                <wp:docPr id="2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00100"/>
                        </a:xfrm>
                        <a:prstGeom prst="rect">
                          <a:avLst/>
                        </a:prstGeom>
                        <a:solidFill>
                          <a:srgbClr val="FFFFFF"/>
                        </a:solidFill>
                        <a:ln w="9525">
                          <a:solidFill>
                            <a:srgbClr val="000000"/>
                          </a:solidFill>
                          <a:miter lim="800000"/>
                          <a:headEnd/>
                          <a:tailEnd/>
                        </a:ln>
                      </wps:spPr>
                      <wps:txbx>
                        <w:txbxContent>
                          <w:p w:rsidR="00216724" w:rsidRPr="00AA4DB5" w:rsidRDefault="00216724" w:rsidP="00FB49EF">
                            <w:pPr>
                              <w:jc w:val="center"/>
                              <w:rPr>
                                <w:b/>
                                <w:color w:val="000000"/>
                                <w:u w:val="single"/>
                              </w:rPr>
                            </w:pPr>
                            <w:r w:rsidRPr="007477F6">
                              <w:rPr>
                                <w:rFonts w:hint="eastAsia"/>
                                <w:b/>
                                <w:u w:val="single"/>
                              </w:rPr>
                              <w:t>自動</w:t>
                            </w:r>
                            <w:r w:rsidRPr="00AA4DB5">
                              <w:rPr>
                                <w:rFonts w:hint="eastAsia"/>
                                <w:b/>
                                <w:color w:val="000000"/>
                                <w:u w:val="single"/>
                              </w:rPr>
                              <w:t>想法</w:t>
                            </w:r>
                          </w:p>
                          <w:p w:rsidR="00216724" w:rsidRPr="00AA6602" w:rsidRDefault="00216724" w:rsidP="00FB49EF">
                            <w:pPr>
                              <w:jc w:val="center"/>
                            </w:pPr>
                            <w:r w:rsidRPr="00AA4DB5">
                              <w:rPr>
                                <w:rFonts w:hint="eastAsia"/>
                                <w:color w:val="000000"/>
                              </w:rPr>
                              <w:t>往壞處想（不吸毒就會沒有朋友</w:t>
                            </w:r>
                            <w:r>
                              <w:rPr>
                                <w:rFonts w:hint="eastAsia"/>
                              </w:rPr>
                              <w:t>）</w:t>
                            </w:r>
                          </w:p>
                          <w:p w:rsidR="00216724" w:rsidRDefault="00216724" w:rsidP="00FB49E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67" type="#_x0000_t202" style="position:absolute;left:0;text-align:left;margin-left:116.35pt;margin-top:20.1pt;width:192pt;height: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">
                <v:textbox>
                  <w:txbxContent>
                    <w:p w:rsidR="00216724" w:rsidRPr="00AA4DB5" w:rsidRDefault="00216724" w:rsidP="00FB49EF">
                      <w:pPr>
                        <w:jc w:val="center"/>
                        <w:rPr>
                          <w:b/>
                          <w:color w:val="000000"/>
                          <w:u w:val="single"/>
                        </w:rPr>
                      </w:pPr>
                      <w:r w:rsidRPr="007477F6">
                        <w:rPr>
                          <w:rFonts w:hint="eastAsia"/>
                          <w:b/>
                          <w:u w:val="single"/>
                        </w:rPr>
                        <w:t>自動</w:t>
                      </w:r>
                      <w:r w:rsidRPr="00AA4DB5">
                        <w:rPr>
                          <w:rFonts w:hint="eastAsia"/>
                          <w:b/>
                          <w:color w:val="000000"/>
                          <w:u w:val="single"/>
                        </w:rPr>
                        <w:t>想法</w:t>
                      </w:r>
                    </w:p>
                    <w:p w:rsidR="00216724" w:rsidRPr="00AA6602" w:rsidRDefault="00216724" w:rsidP="00FB49EF">
                      <w:pPr>
                        <w:jc w:val="center"/>
                      </w:pPr>
                      <w:r w:rsidRPr="00AA4DB5">
                        <w:rPr>
                          <w:rFonts w:hint="eastAsia"/>
                          <w:color w:val="000000"/>
                        </w:rPr>
                        <w:t>往壞處想（不吸毒就會沒有朋友</w:t>
                      </w:r>
                      <w:r>
                        <w:rPr>
                          <w:rFonts w:hint="eastAsia"/>
                        </w:rPr>
                        <w:t>）</w:t>
                      </w:r>
                    </w:p>
                    <w:p w:rsidR="00216724" w:rsidRDefault="00216724" w:rsidP="00FB49EF">
                      <w:pPr>
                        <w:jc w:val="center"/>
                      </w:pPr>
                    </w:p>
                  </w:txbxContent>
                </v:textbox>
              </v:shape>
            </w:pict>
          </mc:Fallback>
        </mc:AlternateContent>
      </w: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47488" behindDoc="0" locked="0" layoutInCell="1" allowOverlap="1">
                <wp:simplePos x="0" y="0"/>
                <wp:positionH relativeFrom="column">
                  <wp:posOffset>3909060</wp:posOffset>
                </wp:positionH>
                <wp:positionV relativeFrom="paragraph">
                  <wp:posOffset>242570</wp:posOffset>
                </wp:positionV>
                <wp:extent cx="206375" cy="0"/>
                <wp:effectExtent l="22860" t="61595" r="18415" b="52705"/>
                <wp:wrapNone/>
                <wp:docPr id="28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307.8pt;margin-top:19.1pt;width:16.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6pOA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">
                <v:stroke startarrow="block" endarrow="block"/>
              </v:shape>
            </w:pict>
          </mc:Fallback>
        </mc:AlternateContent>
      </w:r>
      <w:r>
        <w:rPr>
          <w:noProof/>
          <w:lang w:val="en-GB" w:eastAsia="zh-CN"/>
        </w:rPr>
        <mc:AlternateContent>
          <mc:Choice Requires="wps">
            <w:drawing>
              <wp:anchor distT="0" distB="0" distL="114300" distR="114300" simplePos="0" relativeHeight="251646464" behindDoc="0" locked="0" layoutInCell="1" allowOverlap="1">
                <wp:simplePos x="0" y="0"/>
                <wp:positionH relativeFrom="column">
                  <wp:posOffset>1262380</wp:posOffset>
                </wp:positionH>
                <wp:positionV relativeFrom="paragraph">
                  <wp:posOffset>242570</wp:posOffset>
                </wp:positionV>
                <wp:extent cx="182245" cy="0"/>
                <wp:effectExtent l="5080" t="61595" r="22225" b="52705"/>
                <wp:wrapNone/>
                <wp:docPr id="27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99.4pt;margin-top:19.1pt;width:14.3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8ENgIAAGA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">
                <v:stroke endarrow="block"/>
              </v:shape>
            </w:pict>
          </mc:Fallback>
        </mc:AlternateContent>
      </w: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49536" behindDoc="0" locked="0" layoutInCell="1" allowOverlap="1">
                <wp:simplePos x="0" y="0"/>
                <wp:positionH relativeFrom="column">
                  <wp:posOffset>5041900</wp:posOffset>
                </wp:positionH>
                <wp:positionV relativeFrom="paragraph">
                  <wp:posOffset>172720</wp:posOffset>
                </wp:positionV>
                <wp:extent cx="12700" cy="310515"/>
                <wp:effectExtent l="60325" t="20320" r="60325" b="21590"/>
                <wp:wrapNone/>
                <wp:docPr id="27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10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97pt;margin-top:13.6pt;width:1pt;height:2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">
                <v:stroke startarrow="block" endarrow="block"/>
              </v:shape>
            </w:pict>
          </mc:Fallback>
        </mc:AlternateContent>
      </w:r>
      <w:r>
        <w:rPr>
          <w:noProof/>
          <w:lang w:val="en-GB" w:eastAsia="zh-CN"/>
        </w:rPr>
        <mc:AlternateContent>
          <mc:Choice Requires="wps">
            <w:drawing>
              <wp:anchor distT="0" distB="0" distL="114300" distR="114300" simplePos="0" relativeHeight="251645440" behindDoc="0" locked="0" layoutInCell="1" allowOverlap="1">
                <wp:simplePos x="0" y="0"/>
                <wp:positionH relativeFrom="column">
                  <wp:posOffset>2667635</wp:posOffset>
                </wp:positionH>
                <wp:positionV relativeFrom="paragraph">
                  <wp:posOffset>172720</wp:posOffset>
                </wp:positionV>
                <wp:extent cx="635" cy="310515"/>
                <wp:effectExtent l="57785" t="20320" r="55880" b="21590"/>
                <wp:wrapNone/>
                <wp:docPr id="27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10.05pt;margin-top:13.6pt;width:.05pt;height:2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">
                <v:stroke startarrow="block" endarrow="block"/>
              </v:shape>
            </w:pict>
          </mc:Fallback>
        </mc:AlternateContent>
      </w:r>
    </w:p>
    <w:p w:rsidR="00FB49EF" w:rsidRDefault="00875CAD" w:rsidP="00FB49EF">
      <w:pPr>
        <w:spacing w:line="480" w:lineRule="auto"/>
        <w:ind w:firstLineChars="200" w:firstLine="480"/>
      </w:pPr>
      <w:r>
        <w:rPr>
          <w:noProof/>
          <w:lang w:val="en-GB" w:eastAsia="zh-CN"/>
        </w:rPr>
        <mc:AlternateContent>
          <mc:Choice Requires="wps">
            <w:drawing>
              <wp:anchor distT="0" distB="0" distL="114300" distR="114300" simplePos="0" relativeHeight="251639296" behindDoc="0" locked="0" layoutInCell="1" allowOverlap="1">
                <wp:simplePos x="0" y="0"/>
                <wp:positionH relativeFrom="column">
                  <wp:posOffset>4152265</wp:posOffset>
                </wp:positionH>
                <wp:positionV relativeFrom="paragraph">
                  <wp:posOffset>26035</wp:posOffset>
                </wp:positionV>
                <wp:extent cx="2054860" cy="885825"/>
                <wp:effectExtent l="8890" t="6985" r="12700" b="12065"/>
                <wp:wrapNone/>
                <wp:docPr id="27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885825"/>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行為</w:t>
                            </w:r>
                          </w:p>
                          <w:p w:rsidR="00216724" w:rsidRDefault="00216724" w:rsidP="00FB49EF">
                            <w:pPr>
                              <w:jc w:val="center"/>
                            </w:pPr>
                            <w:r>
                              <w:rPr>
                                <w:rFonts w:hint="eastAsia"/>
                              </w:rPr>
                              <w:t>為了迎合朋輩文化及處理</w:t>
                            </w:r>
                            <w:r w:rsidRPr="00662AA9">
                              <w:rPr>
                                <w:rFonts w:hint="eastAsia"/>
                                <w:color w:val="000000"/>
                              </w:rPr>
                              <w:t>不開</w:t>
                            </w:r>
                            <w:r w:rsidRPr="00AA4DB5">
                              <w:rPr>
                                <w:rFonts w:hint="eastAsia"/>
                                <w:color w:val="000000"/>
                              </w:rPr>
                              <w:t>心的情緒而</w:t>
                            </w:r>
                            <w:r>
                              <w:rPr>
                                <w:rFonts w:hint="eastAsia"/>
                              </w:rPr>
                              <w:t>吸毒</w:t>
                            </w:r>
                          </w:p>
                          <w:p w:rsidR="00216724" w:rsidRDefault="00216724" w:rsidP="00FB49E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68" type="#_x0000_t202" style="position:absolute;left:0;text-align:left;margin-left:326.95pt;margin-top:2.05pt;width:161.8pt;height:6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">
                <v:textbox>
                  <w:txbxContent>
                    <w:p w:rsidR="00216724" w:rsidRPr="007477F6" w:rsidRDefault="00216724" w:rsidP="00FB49EF">
                      <w:pPr>
                        <w:jc w:val="center"/>
                        <w:rPr>
                          <w:b/>
                          <w:u w:val="single"/>
                        </w:rPr>
                      </w:pPr>
                      <w:r w:rsidRPr="007477F6">
                        <w:rPr>
                          <w:rFonts w:hint="eastAsia"/>
                          <w:b/>
                          <w:u w:val="single"/>
                        </w:rPr>
                        <w:t>行為</w:t>
                      </w:r>
                    </w:p>
                    <w:p w:rsidR="00216724" w:rsidRDefault="00216724" w:rsidP="00FB49EF">
                      <w:pPr>
                        <w:jc w:val="center"/>
                      </w:pPr>
                      <w:r>
                        <w:rPr>
                          <w:rFonts w:hint="eastAsia"/>
                        </w:rPr>
                        <w:t>為了迎合朋輩文化及處理</w:t>
                      </w:r>
                      <w:r w:rsidRPr="00662AA9">
                        <w:rPr>
                          <w:rFonts w:hint="eastAsia"/>
                          <w:color w:val="000000"/>
                        </w:rPr>
                        <w:t>不開</w:t>
                      </w:r>
                      <w:r w:rsidRPr="00AA4DB5">
                        <w:rPr>
                          <w:rFonts w:hint="eastAsia"/>
                          <w:color w:val="000000"/>
                        </w:rPr>
                        <w:t>心的情緒而</w:t>
                      </w:r>
                      <w:r>
                        <w:rPr>
                          <w:rFonts w:hint="eastAsia"/>
                        </w:rPr>
                        <w:t>吸毒</w:t>
                      </w:r>
                    </w:p>
                    <w:p w:rsidR="00216724" w:rsidRDefault="00216724" w:rsidP="00FB49EF">
                      <w:pPr>
                        <w:jc w:val="center"/>
                      </w:pPr>
                    </w:p>
                  </w:txbxContent>
                </v:textbox>
              </v:shape>
            </w:pict>
          </mc:Fallback>
        </mc:AlternateContent>
      </w:r>
      <w:r>
        <w:rPr>
          <w:noProof/>
          <w:lang w:val="en-GB" w:eastAsia="zh-CN"/>
        </w:rPr>
        <mc:AlternateContent>
          <mc:Choice Requires="wps">
            <w:drawing>
              <wp:anchor distT="0" distB="0" distL="114300" distR="114300" simplePos="0" relativeHeight="251640320" behindDoc="0" locked="0" layoutInCell="1" allowOverlap="1">
                <wp:simplePos x="0" y="0"/>
                <wp:positionH relativeFrom="column">
                  <wp:posOffset>1518285</wp:posOffset>
                </wp:positionH>
                <wp:positionV relativeFrom="paragraph">
                  <wp:posOffset>60960</wp:posOffset>
                </wp:positionV>
                <wp:extent cx="2385060" cy="803910"/>
                <wp:effectExtent l="13335" t="13335" r="11430" b="11430"/>
                <wp:wrapNone/>
                <wp:docPr id="2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03910"/>
                        </a:xfrm>
                        <a:prstGeom prst="rect">
                          <a:avLst/>
                        </a:prstGeom>
                        <a:solidFill>
                          <a:srgbClr val="FFFFFF"/>
                        </a:solidFill>
                        <a:ln w="9525">
                          <a:solidFill>
                            <a:srgbClr val="000000"/>
                          </a:solidFill>
                          <a:miter lim="800000"/>
                          <a:headEnd/>
                          <a:tailEnd/>
                        </a:ln>
                      </wps:spPr>
                      <wps:txbx>
                        <w:txbxContent>
                          <w:p w:rsidR="00216724" w:rsidRPr="007477F6" w:rsidRDefault="00216724" w:rsidP="00FB49EF">
                            <w:pPr>
                              <w:jc w:val="center"/>
                              <w:rPr>
                                <w:b/>
                                <w:u w:val="single"/>
                              </w:rPr>
                            </w:pPr>
                            <w:r w:rsidRPr="007477F6">
                              <w:rPr>
                                <w:rFonts w:hint="eastAsia"/>
                                <w:b/>
                                <w:u w:val="single"/>
                              </w:rPr>
                              <w:t>身體反應</w:t>
                            </w:r>
                          </w:p>
                          <w:p w:rsidR="00216724" w:rsidRDefault="00216724" w:rsidP="00FB49EF">
                            <w:pPr>
                              <w:jc w:val="center"/>
                              <w:rPr>
                                <w:u w:val="single"/>
                              </w:rPr>
                            </w:pPr>
                            <w:r>
                              <w:rPr>
                                <w:rFonts w:hint="eastAsia"/>
                              </w:rPr>
                              <w:t>吸毒後遺症：</w:t>
                            </w:r>
                            <w:r>
                              <w:rPr>
                                <w:rFonts w:hint="eastAsia"/>
                                <w:lang w:eastAsia="zh-HK"/>
                              </w:rPr>
                              <w:t>失去食慾、失眠</w:t>
                            </w:r>
                            <w:r>
                              <w:rPr>
                                <w:rFonts w:hint="eastAsia"/>
                              </w:rPr>
                              <w:t>、有幻覺等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69" type="#_x0000_t202" style="position:absolute;left:0;text-align:left;margin-left:119.55pt;margin-top:4.8pt;width:187.8pt;height:6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">
                <v:textbox>
                  <w:txbxContent>
                    <w:p w:rsidR="00216724" w:rsidRPr="007477F6" w:rsidRDefault="00216724" w:rsidP="00FB49EF">
                      <w:pPr>
                        <w:jc w:val="center"/>
                        <w:rPr>
                          <w:b/>
                          <w:u w:val="single"/>
                        </w:rPr>
                      </w:pPr>
                      <w:r w:rsidRPr="007477F6">
                        <w:rPr>
                          <w:rFonts w:hint="eastAsia"/>
                          <w:b/>
                          <w:u w:val="single"/>
                        </w:rPr>
                        <w:t>身體反應</w:t>
                      </w:r>
                    </w:p>
                    <w:p w:rsidR="00216724" w:rsidRDefault="00216724" w:rsidP="00FB49EF">
                      <w:pPr>
                        <w:jc w:val="center"/>
                        <w:rPr>
                          <w:u w:val="single"/>
                        </w:rPr>
                      </w:pPr>
                      <w:r>
                        <w:rPr>
                          <w:rFonts w:hint="eastAsia"/>
                        </w:rPr>
                        <w:t>吸毒後遺症：</w:t>
                      </w:r>
                      <w:r>
                        <w:rPr>
                          <w:rFonts w:hint="eastAsia"/>
                          <w:lang w:eastAsia="zh-HK"/>
                        </w:rPr>
                        <w:t>失去食慾、失眠</w:t>
                      </w:r>
                      <w:r>
                        <w:rPr>
                          <w:rFonts w:hint="eastAsia"/>
                        </w:rPr>
                        <w:t>、有幻覺等</w:t>
                      </w:r>
                    </w:p>
                  </w:txbxContent>
                </v:textbox>
              </v:shape>
            </w:pict>
          </mc:Fallback>
        </mc:AlternateContent>
      </w:r>
      <w:r>
        <w:rPr>
          <w:noProof/>
          <w:lang w:val="en-GB" w:eastAsia="zh-CN"/>
        </w:rPr>
        <mc:AlternateContent>
          <mc:Choice Requires="wps">
            <w:drawing>
              <wp:anchor distT="0" distB="0" distL="114300" distR="114300" simplePos="0" relativeHeight="251648512" behindDoc="0" locked="0" layoutInCell="1" allowOverlap="1">
                <wp:simplePos x="0" y="0"/>
                <wp:positionH relativeFrom="column">
                  <wp:posOffset>3916045</wp:posOffset>
                </wp:positionH>
                <wp:positionV relativeFrom="paragraph">
                  <wp:posOffset>452120</wp:posOffset>
                </wp:positionV>
                <wp:extent cx="236220" cy="0"/>
                <wp:effectExtent l="20320" t="61595" r="19685" b="52705"/>
                <wp:wrapNone/>
                <wp:docPr id="27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08.35pt;margin-top:35.6pt;width:18.6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">
                <v:stroke startarrow="block" endarrow="block"/>
              </v:shape>
            </w:pict>
          </mc:Fallback>
        </mc:AlternateContent>
      </w:r>
    </w:p>
    <w:p w:rsidR="00FB49EF" w:rsidRDefault="00FB49EF" w:rsidP="00D82BC1"/>
    <w:p w:rsidR="00D82BC1" w:rsidRDefault="00D82BC1" w:rsidP="00D82BC1"/>
    <w:p w:rsidR="00D82BC1" w:rsidRDefault="00D82BC1" w:rsidP="00D82BC1"/>
    <w:p w:rsidR="00FB49EF" w:rsidRPr="00AA4DB5" w:rsidRDefault="00A15B68" w:rsidP="001151E1">
      <w:pPr>
        <w:spacing w:line="360" w:lineRule="auto"/>
        <w:rPr>
          <w:color w:val="000000"/>
          <w:szCs w:val="24"/>
        </w:rPr>
      </w:pPr>
      <w:r w:rsidRPr="00AA4DB5">
        <w:rPr>
          <w:rFonts w:hint="eastAsia"/>
          <w:color w:val="000000"/>
          <w:szCs w:val="24"/>
        </w:rPr>
        <w:t xml:space="preserve">   </w:t>
      </w:r>
      <w:r w:rsidR="00FB49EF" w:rsidRPr="00AA4DB5">
        <w:rPr>
          <w:rFonts w:hint="eastAsia"/>
          <w:color w:val="000000"/>
          <w:szCs w:val="24"/>
        </w:rPr>
        <w:t>透過認知概念模式圖，讓我們明白處理吸毒青少年個案時，需了解他們的成長背景，因為這些成長經歷會影響其扭曲想法的產生，而這些想法正是構成他們吸毒的原因。</w:t>
      </w:r>
    </w:p>
    <w:p w:rsidR="00FB49EF" w:rsidRDefault="00FB49EF"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Default="003517F6" w:rsidP="00D82BC1">
      <w:pPr>
        <w:spacing w:line="360" w:lineRule="auto"/>
        <w:ind w:firstLine="480"/>
        <w:rPr>
          <w:rFonts w:hint="eastAsia"/>
          <w:color w:val="000000"/>
        </w:rPr>
      </w:pPr>
    </w:p>
    <w:p w:rsidR="003517F6" w:rsidRPr="00AA4DB5" w:rsidRDefault="003517F6" w:rsidP="00D82BC1">
      <w:pPr>
        <w:spacing w:line="360" w:lineRule="auto"/>
        <w:ind w:firstLine="480"/>
        <w:rPr>
          <w:color w:val="000000"/>
        </w:rPr>
      </w:pPr>
    </w:p>
    <w:p w:rsidR="00FB49EF" w:rsidRPr="00AA4DB5" w:rsidRDefault="00FB49EF" w:rsidP="00D82BC1">
      <w:pPr>
        <w:spacing w:line="360" w:lineRule="auto"/>
        <w:rPr>
          <w:color w:val="000000"/>
          <w:lang w:eastAsia="zh-HK"/>
        </w:rPr>
      </w:pPr>
      <w:r w:rsidRPr="00AA4DB5">
        <w:rPr>
          <w:rFonts w:hint="eastAsia"/>
          <w:color w:val="000000"/>
          <w:u w:val="single"/>
        </w:rPr>
        <w:t>維持循環</w:t>
      </w:r>
      <w:r w:rsidR="001151E1" w:rsidRPr="00AA4DB5">
        <w:rPr>
          <w:rFonts w:hint="eastAsia"/>
          <w:color w:val="000000"/>
          <w:u w:val="single"/>
        </w:rPr>
        <w:t>(</w:t>
      </w:r>
      <w:r w:rsidRPr="00AA4DB5">
        <w:rPr>
          <w:rFonts w:hint="eastAsia"/>
          <w:color w:val="000000"/>
          <w:u w:val="single"/>
          <w:lang w:eastAsia="zh-HK"/>
        </w:rPr>
        <w:t>Maintenance cycles</w:t>
      </w:r>
      <w:r w:rsidR="001151E1" w:rsidRPr="00AA4DB5">
        <w:rPr>
          <w:rFonts w:hint="eastAsia"/>
          <w:color w:val="000000"/>
          <w:u w:val="single"/>
        </w:rPr>
        <w:t>)</w:t>
      </w:r>
    </w:p>
    <w:p w:rsidR="00032906" w:rsidRPr="00AA4DB5" w:rsidRDefault="00A15B68" w:rsidP="00D82BC1">
      <w:pPr>
        <w:spacing w:line="360" w:lineRule="auto"/>
        <w:rPr>
          <w:color w:val="000000"/>
          <w:lang w:val="zh-HK"/>
        </w:rPr>
      </w:pPr>
      <w:r w:rsidRPr="00AA4DB5">
        <w:rPr>
          <w:rFonts w:hint="eastAsia"/>
          <w:color w:val="000000"/>
        </w:rPr>
        <w:t xml:space="preserve">   </w:t>
      </w:r>
      <w:r w:rsidR="00FB49EF" w:rsidRPr="00AA4DB5">
        <w:rPr>
          <w:rFonts w:hint="eastAsia"/>
          <w:color w:val="000000"/>
        </w:rPr>
        <w:t>運用「認知概念模式圖」可理解青少年吸毒背後的</w:t>
      </w:r>
      <w:r w:rsidR="00FB49EF" w:rsidRPr="00AA4DB5">
        <w:rPr>
          <w:rFonts w:hint="eastAsia"/>
          <w:color w:val="000000"/>
          <w:lang w:val="zh-HK"/>
        </w:rPr>
        <w:t>前置因素</w:t>
      </w:r>
      <w:r w:rsidR="001151E1" w:rsidRPr="00AA4DB5">
        <w:rPr>
          <w:rFonts w:hint="eastAsia"/>
          <w:color w:val="000000"/>
          <w:lang w:val="zh-HK"/>
        </w:rPr>
        <w:t>(</w:t>
      </w:r>
      <w:r w:rsidR="00FB49EF" w:rsidRPr="00AA4DB5">
        <w:rPr>
          <w:rFonts w:hint="eastAsia"/>
          <w:color w:val="000000"/>
          <w:lang w:val="zh-HK" w:eastAsia="zh-HK"/>
        </w:rPr>
        <w:t>Predisposing Factors</w:t>
      </w:r>
      <w:r w:rsidR="001151E1" w:rsidRPr="00AA4DB5">
        <w:rPr>
          <w:rFonts w:hint="eastAsia"/>
          <w:color w:val="000000"/>
          <w:lang w:val="zh-HK"/>
        </w:rPr>
        <w:t>)</w:t>
      </w:r>
      <w:r w:rsidR="00FB49EF" w:rsidRPr="00AA4DB5">
        <w:rPr>
          <w:rFonts w:hint="eastAsia"/>
          <w:color w:val="000000"/>
          <w:lang w:val="zh-HK"/>
        </w:rPr>
        <w:t>，即有什麼成長發展的經歷影響其核心信念，而導致日後有沉溺行為；至於「維持循環」則集中理解有什麼觸發青少年吸毒的引發事件，這些事件與當事人的想法、情緒感覺、行為和身體反應的互為影響。</w:t>
      </w:r>
    </w:p>
    <w:p w:rsidR="00432BE1" w:rsidRPr="00AA4DB5" w:rsidRDefault="00432BE1" w:rsidP="00D82BC1">
      <w:pPr>
        <w:spacing w:line="360" w:lineRule="auto"/>
        <w:rPr>
          <w:color w:val="000000"/>
        </w:rPr>
      </w:pPr>
    </w:p>
    <w:p w:rsidR="003517F6" w:rsidRPr="00AC49BC" w:rsidRDefault="00FB49EF" w:rsidP="00D82BC1">
      <w:pPr>
        <w:spacing w:line="360" w:lineRule="auto"/>
        <w:rPr>
          <w:rFonts w:ascii="新細明體" w:hAnsi="新細明體" w:hint="eastAsia"/>
          <w:b/>
          <w:color w:val="000000"/>
        </w:rPr>
      </w:pPr>
      <w:r w:rsidRPr="00AC49BC">
        <w:rPr>
          <w:rFonts w:ascii="新細明體" w:hAnsi="新細明體" w:hint="eastAsia"/>
          <w:b/>
          <w:color w:val="000000"/>
          <w:u w:val="single"/>
        </w:rPr>
        <w:t>引發事件</w:t>
      </w:r>
      <w:r w:rsidR="001151E1" w:rsidRPr="00AC49BC">
        <w:rPr>
          <w:rFonts w:ascii="新細明體" w:hAnsi="新細明體" w:hint="eastAsia"/>
          <w:b/>
          <w:color w:val="000000"/>
        </w:rPr>
        <w:t>：</w:t>
      </w:r>
      <w:r w:rsidRPr="00AC49BC">
        <w:rPr>
          <w:rFonts w:ascii="新細明體" w:hAnsi="新細明體" w:hint="eastAsia"/>
          <w:b/>
          <w:color w:val="000000"/>
        </w:rPr>
        <w:t>阿儀本來想停止僕冰</w:t>
      </w:r>
      <w:r w:rsidR="001151E1" w:rsidRPr="00AC49BC">
        <w:rPr>
          <w:rFonts w:ascii="新細明體" w:hAnsi="新細明體" w:hint="eastAsia"/>
          <w:b/>
          <w:color w:val="000000"/>
        </w:rPr>
        <w:t>（</w:t>
      </w:r>
      <w:r w:rsidRPr="00AC49BC">
        <w:rPr>
          <w:rFonts w:ascii="新細明體" w:hAnsi="新細明體" w:hint="eastAsia"/>
          <w:b/>
          <w:color w:val="000000"/>
        </w:rPr>
        <w:t>吸食冰毒</w:t>
      </w:r>
      <w:r w:rsidR="001151E1" w:rsidRPr="00AC49BC">
        <w:rPr>
          <w:rFonts w:ascii="新細明體" w:hAnsi="新細明體" w:hint="eastAsia"/>
          <w:b/>
          <w:color w:val="000000"/>
        </w:rPr>
        <w:t>）</w:t>
      </w:r>
      <w:r w:rsidRPr="00AC49BC">
        <w:rPr>
          <w:rFonts w:ascii="新細明體" w:hAnsi="新細明體" w:hint="eastAsia"/>
          <w:b/>
          <w:color w:val="000000"/>
        </w:rPr>
        <w:t>，今日剛收到公司嘅月薪支票，放工後遇到朋友</w:t>
      </w:r>
      <w:r w:rsidR="003517F6" w:rsidRPr="00AC49BC">
        <w:rPr>
          <w:rFonts w:ascii="新細明體" w:hAnsi="新細明體" w:hint="eastAsia"/>
          <w:b/>
          <w:color w:val="000000"/>
        </w:rPr>
        <w:t xml:space="preserve">　　　</w:t>
      </w:r>
    </w:p>
    <w:p w:rsidR="00FB49EF" w:rsidRPr="00AC49BC" w:rsidRDefault="003517F6" w:rsidP="00D82BC1">
      <w:pPr>
        <w:spacing w:line="360" w:lineRule="auto"/>
        <w:rPr>
          <w:rFonts w:ascii="新細明體" w:hAnsi="新細明體"/>
          <w:b/>
          <w:color w:val="000000"/>
          <w:u w:val="single"/>
        </w:rPr>
      </w:pPr>
      <w:r w:rsidRPr="00AC49BC">
        <w:rPr>
          <w:rFonts w:ascii="新細明體" w:hAnsi="新細明體" w:hint="eastAsia"/>
          <w:b/>
          <w:color w:val="000000"/>
        </w:rPr>
        <w:t xml:space="preserve">　　　　　</w:t>
      </w:r>
      <w:r w:rsidR="00FB49EF" w:rsidRPr="00AC49BC">
        <w:rPr>
          <w:rFonts w:ascii="新細明體" w:hAnsi="新細明體" w:hint="eastAsia"/>
          <w:b/>
          <w:color w:val="000000"/>
        </w:rPr>
        <w:t>阿玲，阿玲見阿儀有錢，叫佢一齊去僕冰：</w:t>
      </w:r>
    </w:p>
    <w:p w:rsidR="00FB49EF" w:rsidRDefault="00FB49EF" w:rsidP="00FB49EF">
      <w:pPr>
        <w:rPr>
          <w:u w:val="single"/>
          <w:lang w:eastAsia="zh-HK"/>
        </w:rPr>
      </w:pPr>
    </w:p>
    <w:p w:rsidR="00FB49EF" w:rsidRDefault="00875CAD" w:rsidP="00FB49EF">
      <w:pPr>
        <w:rPr>
          <w:u w:val="single"/>
          <w:lang w:eastAsia="zh-HK"/>
        </w:rPr>
      </w:pPr>
      <w:r>
        <w:rPr>
          <w:noProof/>
          <w:u w:val="single"/>
          <w:lang w:val="en-GB" w:eastAsia="zh-CN"/>
        </w:rPr>
        <mc:AlternateContent>
          <mc:Choice Requires="wps">
            <w:drawing>
              <wp:anchor distT="0" distB="0" distL="114300" distR="114300" simplePos="0" relativeHeight="251654656" behindDoc="0" locked="0" layoutInCell="1" allowOverlap="1">
                <wp:simplePos x="0" y="0"/>
                <wp:positionH relativeFrom="column">
                  <wp:posOffset>1891665</wp:posOffset>
                </wp:positionH>
                <wp:positionV relativeFrom="paragraph">
                  <wp:posOffset>76835</wp:posOffset>
                </wp:positionV>
                <wp:extent cx="1491615" cy="952500"/>
                <wp:effectExtent l="0" t="635" r="0" b="0"/>
                <wp:wrapNone/>
                <wp:docPr id="2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sidRPr="004E0283">
                              <w:rPr>
                                <w:rFonts w:ascii="華康娃娃體W7" w:eastAsia="華康娃娃體W7" w:hint="eastAsia"/>
                                <w:u w:val="single"/>
                              </w:rPr>
                              <w:t>想法</w:t>
                            </w:r>
                          </w:p>
                          <w:p w:rsidR="00216724" w:rsidRPr="004E0283" w:rsidRDefault="00216724" w:rsidP="00FB49EF">
                            <w:pPr>
                              <w:jc w:val="center"/>
                              <w:rPr>
                                <w:rFonts w:ascii="華康娃娃體W7" w:eastAsia="華康娃娃體W7"/>
                              </w:rPr>
                            </w:pPr>
                            <w:r w:rsidRPr="004E0283">
                              <w:rPr>
                                <w:rFonts w:ascii="華康娃娃體W7" w:eastAsia="華康娃娃體W7" w:hint="eastAsia"/>
                              </w:rPr>
                              <w:t>如果我SAY NO, 我啲FRIEND會唔理我</w:t>
                            </w:r>
                          </w:p>
                          <w:p w:rsidR="00216724" w:rsidRPr="0003289F" w:rsidRDefault="00216724" w:rsidP="00FB49EF">
                            <w:pPr>
                              <w:jc w:val="center"/>
                            </w:pPr>
                          </w:p>
                          <w:p w:rsidR="00216724" w:rsidRPr="0003289F" w:rsidRDefault="00216724" w:rsidP="00FB49E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70" type="#_x0000_t202" style="position:absolute;margin-left:148.95pt;margin-top:6.05pt;width:117.4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zuw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" filled="f" stroked="f">
                <v:textbox>
                  <w:txbxContent>
                    <w:p w:rsidR="00216724" w:rsidRPr="004E0283" w:rsidRDefault="00216724" w:rsidP="00FB49EF">
                      <w:pPr>
                        <w:jc w:val="center"/>
                        <w:rPr>
                          <w:rFonts w:ascii="華康娃娃體W7" w:eastAsia="華康娃娃體W7"/>
                          <w:u w:val="single"/>
                        </w:rPr>
                      </w:pPr>
                      <w:r w:rsidRPr="004E0283">
                        <w:rPr>
                          <w:rFonts w:ascii="華康娃娃體W7" w:eastAsia="華康娃娃體W7" w:hint="eastAsia"/>
                          <w:u w:val="single"/>
                        </w:rPr>
                        <w:t>想法</w:t>
                      </w:r>
                    </w:p>
                    <w:p w:rsidR="00216724" w:rsidRPr="004E0283" w:rsidRDefault="00216724" w:rsidP="00FB49EF">
                      <w:pPr>
                        <w:jc w:val="center"/>
                        <w:rPr>
                          <w:rFonts w:ascii="華康娃娃體W7" w:eastAsia="華康娃娃體W7"/>
                        </w:rPr>
                      </w:pPr>
                      <w:r w:rsidRPr="004E0283">
                        <w:rPr>
                          <w:rFonts w:ascii="華康娃娃體W7" w:eastAsia="華康娃娃體W7" w:hint="eastAsia"/>
                        </w:rPr>
                        <w:t>如果我SAY NO, 我啲FRIEND會唔理我</w:t>
                      </w:r>
                    </w:p>
                    <w:p w:rsidR="00216724" w:rsidRPr="0003289F" w:rsidRDefault="00216724" w:rsidP="00FB49EF">
                      <w:pPr>
                        <w:jc w:val="center"/>
                      </w:pPr>
                    </w:p>
                    <w:p w:rsidR="00216724" w:rsidRPr="0003289F" w:rsidRDefault="00216724" w:rsidP="00FB49EF">
                      <w:pPr>
                        <w:jc w:val="center"/>
                        <w:rPr>
                          <w:u w:val="single"/>
                        </w:rPr>
                      </w:pPr>
                    </w:p>
                  </w:txbxContent>
                </v:textbox>
              </v:shape>
            </w:pict>
          </mc:Fallback>
        </mc:AlternateContent>
      </w:r>
      <w:r>
        <w:rPr>
          <w:noProof/>
          <w:u w:val="single"/>
          <w:lang w:val="en-GB" w:eastAsia="zh-CN"/>
        </w:rPr>
        <mc:AlternateContent>
          <mc:Choice Requires="wps">
            <w:drawing>
              <wp:anchor distT="0" distB="0" distL="114300" distR="114300" simplePos="0" relativeHeight="251653632" behindDoc="0" locked="0" layoutInCell="1" allowOverlap="1">
                <wp:simplePos x="0" y="0"/>
                <wp:positionH relativeFrom="column">
                  <wp:posOffset>1891665</wp:posOffset>
                </wp:positionH>
                <wp:positionV relativeFrom="paragraph">
                  <wp:posOffset>30480</wp:posOffset>
                </wp:positionV>
                <wp:extent cx="1423670" cy="942975"/>
                <wp:effectExtent l="24765" t="20955" r="37465" b="45720"/>
                <wp:wrapNone/>
                <wp:docPr id="27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6" style="position:absolute;margin-left:148.95pt;margin-top:2.4pt;width:112.1pt;height:7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" fillcolor="#4bacc6" strokecolor="#f2f2f2" strokeweight="3pt">
                <v:shadow on="t" color="#205867" opacity=".5" offset="1pt"/>
              </v:roundrect>
            </w:pict>
          </mc:Fallback>
        </mc:AlternateContent>
      </w:r>
    </w:p>
    <w:p w:rsidR="00FB49EF" w:rsidRDefault="00FB49EF" w:rsidP="00FB49EF">
      <w:pPr>
        <w:rPr>
          <w:u w:val="single"/>
          <w:lang w:eastAsia="zh-HK"/>
        </w:rPr>
      </w:pPr>
    </w:p>
    <w:p w:rsidR="00FB49EF" w:rsidRDefault="00875CAD" w:rsidP="00FB49EF">
      <w:pPr>
        <w:rPr>
          <w:u w:val="single"/>
          <w:lang w:eastAsia="zh-HK"/>
        </w:rPr>
      </w:pPr>
      <w:r>
        <w:rPr>
          <w:noProof/>
          <w:u w:val="single"/>
          <w:lang w:val="en-GB" w:eastAsia="zh-CN"/>
        </w:rPr>
        <mc:AlternateContent>
          <mc:Choice Requires="wps">
            <w:drawing>
              <wp:anchor distT="0" distB="0" distL="114300" distR="114300" simplePos="0" relativeHeight="251662848" behindDoc="0" locked="0" layoutInCell="1" allowOverlap="1">
                <wp:simplePos x="0" y="0"/>
                <wp:positionH relativeFrom="column">
                  <wp:posOffset>3383280</wp:posOffset>
                </wp:positionH>
                <wp:positionV relativeFrom="paragraph">
                  <wp:posOffset>9525</wp:posOffset>
                </wp:positionV>
                <wp:extent cx="1209675" cy="723265"/>
                <wp:effectExtent l="40005" t="57150" r="45720" b="57785"/>
                <wp:wrapNone/>
                <wp:docPr id="27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723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66.4pt;margin-top:.75pt;width:95.25pt;height:5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">
                <v:stroke startarrow="block" endarrow="block"/>
              </v:shape>
            </w:pict>
          </mc:Fallback>
        </mc:AlternateContent>
      </w:r>
      <w:r>
        <w:rPr>
          <w:noProof/>
          <w:u w:val="single"/>
          <w:lang w:val="en-GB" w:eastAsia="zh-CN"/>
        </w:rPr>
        <mc:AlternateContent>
          <mc:Choice Requires="wps">
            <w:drawing>
              <wp:anchor distT="0" distB="0" distL="114300" distR="114300" simplePos="0" relativeHeight="251661824" behindDoc="0" locked="0" layoutInCell="1" allowOverlap="1">
                <wp:simplePos x="0" y="0"/>
                <wp:positionH relativeFrom="column">
                  <wp:posOffset>804545</wp:posOffset>
                </wp:positionH>
                <wp:positionV relativeFrom="paragraph">
                  <wp:posOffset>0</wp:posOffset>
                </wp:positionV>
                <wp:extent cx="1087120" cy="732790"/>
                <wp:effectExtent l="42545" t="57150" r="41910" b="57785"/>
                <wp:wrapNone/>
                <wp:docPr id="27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732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63.35pt;margin-top:0;width:85.6pt;height:57.7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">
                <v:stroke startarrow="block" endarrow="block"/>
              </v:shape>
            </w:pict>
          </mc:Fallback>
        </mc:AlternateContent>
      </w:r>
    </w:p>
    <w:p w:rsidR="00FB49EF" w:rsidRDefault="00FB49EF" w:rsidP="00FB49EF">
      <w:pPr>
        <w:rPr>
          <w:u w:val="single"/>
          <w:lang w:eastAsia="zh-HK"/>
        </w:rPr>
      </w:pPr>
    </w:p>
    <w:p w:rsidR="00FB49EF" w:rsidRDefault="00FB49EF" w:rsidP="00FB49EF">
      <w:pPr>
        <w:rPr>
          <w:u w:val="single"/>
          <w:lang w:eastAsia="zh-HK"/>
        </w:rPr>
      </w:pPr>
    </w:p>
    <w:p w:rsidR="00FB49EF" w:rsidRDefault="00875CAD" w:rsidP="00FB49EF">
      <w:pPr>
        <w:rPr>
          <w:u w:val="single"/>
          <w:lang w:eastAsia="zh-HK"/>
        </w:rPr>
      </w:pPr>
      <w:r>
        <w:rPr>
          <w:noProof/>
          <w:u w:val="single"/>
          <w:lang w:val="en-GB" w:eastAsia="zh-CN"/>
        </w:rPr>
        <mc:AlternateContent>
          <mc:Choice Requires="wps">
            <w:drawing>
              <wp:anchor distT="0" distB="0" distL="114300" distR="114300" simplePos="0" relativeHeight="251656704" behindDoc="0" locked="0" layoutInCell="1" allowOverlap="1">
                <wp:simplePos x="0" y="0"/>
                <wp:positionH relativeFrom="column">
                  <wp:posOffset>109855</wp:posOffset>
                </wp:positionH>
                <wp:positionV relativeFrom="paragraph">
                  <wp:posOffset>203200</wp:posOffset>
                </wp:positionV>
                <wp:extent cx="1489075" cy="745490"/>
                <wp:effectExtent l="0" t="3175" r="1270" b="3810"/>
                <wp:wrapNone/>
                <wp:docPr id="26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身體反應</w:t>
                            </w:r>
                          </w:p>
                          <w:p w:rsidR="00216724" w:rsidRPr="00432BE1" w:rsidRDefault="00216724" w:rsidP="00432BE1">
                            <w:pPr>
                              <w:jc w:val="center"/>
                              <w:rPr>
                                <w:rFonts w:ascii="華康娃娃體W7" w:eastAsia="華康娃娃體W7"/>
                              </w:rPr>
                            </w:pPr>
                            <w:r>
                              <w:rPr>
                                <w:rFonts w:ascii="華康娃娃體W7" w:eastAsia="華康娃娃體W7" w:hint="eastAsia"/>
                              </w:rPr>
                              <w:t>心跳加速、心理渴求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71" type="#_x0000_t202" style="position:absolute;margin-left:8.65pt;margin-top:16pt;width:117.25pt;height:5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HW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" filled="f" stroked="f">
                <v:textbo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身體反應</w:t>
                      </w:r>
                    </w:p>
                    <w:p w:rsidR="00216724" w:rsidRPr="00432BE1" w:rsidRDefault="00216724" w:rsidP="00432BE1">
                      <w:pPr>
                        <w:jc w:val="center"/>
                        <w:rPr>
                          <w:rFonts w:ascii="華康娃娃體W7" w:eastAsia="華康娃娃體W7"/>
                        </w:rPr>
                      </w:pPr>
                      <w:r>
                        <w:rPr>
                          <w:rFonts w:ascii="華康娃娃體W7" w:eastAsia="華康娃娃體W7" w:hint="eastAsia"/>
                        </w:rPr>
                        <w:t>心跳加速、心理渴求</w:t>
                      </w:r>
                    </w:p>
                  </w:txbxContent>
                </v:textbox>
              </v:shape>
            </w:pict>
          </mc:Fallback>
        </mc:AlternateContent>
      </w:r>
      <w:r>
        <w:rPr>
          <w:noProof/>
          <w:u w:val="single"/>
          <w:lang w:val="en-GB" w:eastAsia="zh-CN"/>
        </w:rPr>
        <mc:AlternateContent>
          <mc:Choice Requires="wps">
            <w:drawing>
              <wp:anchor distT="0" distB="0" distL="114300" distR="114300" simplePos="0" relativeHeight="251660800" behindDoc="0" locked="0" layoutInCell="1" allowOverlap="1">
                <wp:simplePos x="0" y="0"/>
                <wp:positionH relativeFrom="column">
                  <wp:posOffset>3776980</wp:posOffset>
                </wp:positionH>
                <wp:positionV relativeFrom="paragraph">
                  <wp:posOffset>37465</wp:posOffset>
                </wp:positionV>
                <wp:extent cx="1491615" cy="952500"/>
                <wp:effectExtent l="0" t="0" r="0" b="635"/>
                <wp:wrapNone/>
                <wp:docPr id="2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情緒感覺</w:t>
                            </w:r>
                          </w:p>
                          <w:p w:rsidR="00216724" w:rsidRPr="004E0283" w:rsidRDefault="00216724" w:rsidP="00FB49EF">
                            <w:pPr>
                              <w:jc w:val="center"/>
                              <w:rPr>
                                <w:rFonts w:ascii="華康娃娃體W7" w:eastAsia="華康娃娃體W7"/>
                              </w:rPr>
                            </w:pPr>
                            <w:r>
                              <w:rPr>
                                <w:rFonts w:ascii="華康娃娃體W7" w:eastAsia="華康娃娃體W7" w:hint="eastAsia"/>
                              </w:rPr>
                              <w:t>擔心拒絕阿玲，阿玲就會唔理佢，覺得好煩、好混亂</w:t>
                            </w:r>
                          </w:p>
                          <w:p w:rsidR="00216724" w:rsidRPr="0003289F" w:rsidRDefault="00216724" w:rsidP="00FB49EF">
                            <w:pPr>
                              <w:jc w:val="center"/>
                            </w:pPr>
                          </w:p>
                          <w:p w:rsidR="00216724" w:rsidRPr="0003289F" w:rsidRDefault="00216724" w:rsidP="00FB49E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72" type="#_x0000_t202" style="position:absolute;margin-left:297.4pt;margin-top:2.95pt;width:117.4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ugIAAMU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" filled="f" stroked="f">
                <v:textbo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情緒感覺</w:t>
                      </w:r>
                    </w:p>
                    <w:p w:rsidR="00216724" w:rsidRPr="004E0283" w:rsidRDefault="00216724" w:rsidP="00FB49EF">
                      <w:pPr>
                        <w:jc w:val="center"/>
                        <w:rPr>
                          <w:rFonts w:ascii="華康娃娃體W7" w:eastAsia="華康娃娃體W7"/>
                        </w:rPr>
                      </w:pPr>
                      <w:r>
                        <w:rPr>
                          <w:rFonts w:ascii="華康娃娃體W7" w:eastAsia="華康娃娃體W7" w:hint="eastAsia"/>
                        </w:rPr>
                        <w:t>擔心拒絕阿玲，阿玲就會唔理佢，覺得好煩、好混亂</w:t>
                      </w:r>
                    </w:p>
                    <w:p w:rsidR="00216724" w:rsidRPr="0003289F" w:rsidRDefault="00216724" w:rsidP="00FB49EF">
                      <w:pPr>
                        <w:jc w:val="center"/>
                      </w:pPr>
                    </w:p>
                    <w:p w:rsidR="00216724" w:rsidRPr="0003289F" w:rsidRDefault="00216724" w:rsidP="00FB49EF">
                      <w:pPr>
                        <w:jc w:val="center"/>
                        <w:rPr>
                          <w:u w:val="single"/>
                        </w:rPr>
                      </w:pPr>
                    </w:p>
                  </w:txbxContent>
                </v:textbox>
              </v:shape>
            </w:pict>
          </mc:Fallback>
        </mc:AlternateContent>
      </w:r>
      <w:r>
        <w:rPr>
          <w:noProof/>
          <w:u w:val="single"/>
          <w:lang w:val="en-GB" w:eastAsia="zh-CN"/>
        </w:rPr>
        <mc:AlternateContent>
          <mc:Choice Requires="wps">
            <w:drawing>
              <wp:anchor distT="0" distB="0" distL="114300" distR="114300" simplePos="0" relativeHeight="251658752" behindDoc="0" locked="0" layoutInCell="1" allowOverlap="1">
                <wp:simplePos x="0" y="0"/>
                <wp:positionH relativeFrom="column">
                  <wp:posOffset>3776980</wp:posOffset>
                </wp:positionH>
                <wp:positionV relativeFrom="paragraph">
                  <wp:posOffset>46990</wp:posOffset>
                </wp:positionV>
                <wp:extent cx="1423670" cy="942975"/>
                <wp:effectExtent l="24130" t="27940" r="38100" b="48260"/>
                <wp:wrapNone/>
                <wp:docPr id="26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26" style="position:absolute;margin-left:297.4pt;margin-top:3.7pt;width:112.1pt;height:7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" fillcolor="#4bacc6" strokecolor="#f2f2f2" strokeweight="3pt">
                <v:shadow on="t" color="#205867" opacity=".5" offset="1pt"/>
              </v:roundrect>
            </w:pict>
          </mc:Fallback>
        </mc:AlternateContent>
      </w:r>
      <w:r>
        <w:rPr>
          <w:noProof/>
          <w:u w:val="single"/>
          <w:lang w:val="en-GB" w:eastAsia="zh-CN"/>
        </w:rPr>
        <mc:AlternateContent>
          <mc:Choice Requires="wps">
            <w:drawing>
              <wp:anchor distT="0" distB="0" distL="114300" distR="114300" simplePos="0" relativeHeight="251655680" behindDoc="0" locked="0" layoutInCell="1" allowOverlap="1">
                <wp:simplePos x="0" y="0"/>
                <wp:positionH relativeFrom="column">
                  <wp:posOffset>127635</wp:posOffset>
                </wp:positionH>
                <wp:positionV relativeFrom="paragraph">
                  <wp:posOffset>46990</wp:posOffset>
                </wp:positionV>
                <wp:extent cx="1423670" cy="942975"/>
                <wp:effectExtent l="22860" t="27940" r="39370" b="48260"/>
                <wp:wrapNone/>
                <wp:docPr id="26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026" style="position:absolute;margin-left:10.05pt;margin-top:3.7pt;width:112.1pt;height:7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" fillcolor="#4bacc6" strokecolor="#f2f2f2" strokeweight="3pt">
                <v:shadow on="t" color="#205867" opacity=".5" offset="1pt"/>
              </v:roundrect>
            </w:pict>
          </mc:Fallback>
        </mc:AlternateContent>
      </w:r>
    </w:p>
    <w:p w:rsidR="00FB49EF" w:rsidRDefault="00FB49EF" w:rsidP="00FB49EF">
      <w:pPr>
        <w:rPr>
          <w:u w:val="single"/>
          <w:lang w:eastAsia="zh-HK"/>
        </w:rPr>
      </w:pPr>
    </w:p>
    <w:p w:rsidR="00FB49EF" w:rsidRPr="00F21443" w:rsidRDefault="00FB49EF" w:rsidP="00FB49EF">
      <w:pPr>
        <w:rPr>
          <w:u w:val="single"/>
          <w:lang w:eastAsia="zh-HK"/>
        </w:rPr>
      </w:pPr>
    </w:p>
    <w:p w:rsidR="00FB49EF" w:rsidRDefault="00FB49EF" w:rsidP="00FB49EF">
      <w:pPr>
        <w:rPr>
          <w:u w:val="single"/>
          <w:lang w:eastAsia="zh-HK"/>
        </w:rPr>
      </w:pPr>
    </w:p>
    <w:p w:rsidR="00FB49EF" w:rsidRDefault="00875CAD" w:rsidP="00FB49EF">
      <w:pPr>
        <w:rPr>
          <w:u w:val="single"/>
          <w:lang w:eastAsia="zh-HK"/>
        </w:rPr>
      </w:pPr>
      <w:r>
        <w:rPr>
          <w:noProof/>
          <w:u w:val="single"/>
          <w:lang w:val="en-GB" w:eastAsia="zh-CN"/>
        </w:rPr>
        <mc:AlternateContent>
          <mc:Choice Requires="wps">
            <w:drawing>
              <wp:anchor distT="0" distB="0" distL="114300" distR="114300" simplePos="0" relativeHeight="251664896" behindDoc="0" locked="0" layoutInCell="1" allowOverlap="1">
                <wp:simplePos x="0" y="0"/>
                <wp:positionH relativeFrom="column">
                  <wp:posOffset>3444240</wp:posOffset>
                </wp:positionH>
                <wp:positionV relativeFrom="paragraph">
                  <wp:posOffset>152400</wp:posOffset>
                </wp:positionV>
                <wp:extent cx="1148715" cy="739775"/>
                <wp:effectExtent l="43815" t="57150" r="45720" b="50800"/>
                <wp:wrapNone/>
                <wp:docPr id="26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715" cy="739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71.2pt;margin-top:12pt;width:90.45pt;height:58.2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">
                <v:stroke startarrow="block" endarrow="block"/>
              </v:shape>
            </w:pict>
          </mc:Fallback>
        </mc:AlternateContent>
      </w:r>
      <w:r>
        <w:rPr>
          <w:noProof/>
          <w:u w:val="single"/>
          <w:lang w:val="en-GB" w:eastAsia="zh-CN"/>
        </w:rPr>
        <mc:AlternateContent>
          <mc:Choice Requires="wps">
            <w:drawing>
              <wp:anchor distT="0" distB="0" distL="114300" distR="114300" simplePos="0" relativeHeight="251663872" behindDoc="0" locked="0" layoutInCell="1" allowOverlap="1">
                <wp:simplePos x="0" y="0"/>
                <wp:positionH relativeFrom="column">
                  <wp:posOffset>769620</wp:posOffset>
                </wp:positionH>
                <wp:positionV relativeFrom="paragraph">
                  <wp:posOffset>116840</wp:posOffset>
                </wp:positionV>
                <wp:extent cx="1189990" cy="697865"/>
                <wp:effectExtent l="45720" t="59690" r="40640" b="52070"/>
                <wp:wrapNone/>
                <wp:docPr id="26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990" cy="6978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60.6pt;margin-top:9.2pt;width:93.7pt;height:5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">
                <v:stroke startarrow="block" endarrow="block"/>
              </v:shape>
            </w:pict>
          </mc:Fallback>
        </mc:AlternateContent>
      </w:r>
    </w:p>
    <w:p w:rsidR="00FB49EF" w:rsidRDefault="00875CAD" w:rsidP="00FB49EF">
      <w:pPr>
        <w:rPr>
          <w:u w:val="single"/>
          <w:lang w:eastAsia="zh-HK"/>
        </w:rPr>
      </w:pPr>
      <w:r>
        <w:rPr>
          <w:noProof/>
          <w:u w:val="single"/>
          <w:lang w:val="en-GB" w:eastAsia="zh-CN"/>
        </w:rPr>
        <mc:AlternateContent>
          <mc:Choice Requires="wps">
            <w:drawing>
              <wp:anchor distT="0" distB="0" distL="114300" distR="114300" simplePos="0" relativeHeight="251659776" behindDoc="0" locked="0" layoutInCell="1" allowOverlap="1">
                <wp:simplePos x="0" y="0"/>
                <wp:positionH relativeFrom="column">
                  <wp:posOffset>1959610</wp:posOffset>
                </wp:positionH>
                <wp:positionV relativeFrom="paragraph">
                  <wp:posOffset>136525</wp:posOffset>
                </wp:positionV>
                <wp:extent cx="1491615" cy="952500"/>
                <wp:effectExtent l="0" t="3175" r="0" b="0"/>
                <wp:wrapNone/>
                <wp:docPr id="3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行為</w:t>
                            </w:r>
                          </w:p>
                          <w:p w:rsidR="00216724" w:rsidRPr="004E0283" w:rsidRDefault="00216724" w:rsidP="00FB49EF">
                            <w:pPr>
                              <w:jc w:val="center"/>
                              <w:rPr>
                                <w:rFonts w:ascii="華康娃娃體W7" w:eastAsia="華康娃娃體W7"/>
                              </w:rPr>
                            </w:pPr>
                            <w:r>
                              <w:rPr>
                                <w:rFonts w:ascii="華康娃娃體W7" w:eastAsia="華康娃娃體W7" w:hint="eastAsia"/>
                              </w:rPr>
                              <w:t>用出糧嘅錢去攞嘢，同阿玲一齊僕冰</w:t>
                            </w:r>
                          </w:p>
                          <w:p w:rsidR="00216724" w:rsidRPr="0003289F" w:rsidRDefault="00216724" w:rsidP="00FB49EF">
                            <w:pPr>
                              <w:jc w:val="center"/>
                            </w:pPr>
                          </w:p>
                          <w:p w:rsidR="00216724" w:rsidRPr="0003289F" w:rsidRDefault="00216724" w:rsidP="00FB49EF">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73" type="#_x0000_t202" style="position:absolute;margin-left:154.3pt;margin-top:10.75pt;width:117.4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7ouQ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" filled="f" stroked="f">
                <v:textbox>
                  <w:txbxContent>
                    <w:p w:rsidR="00216724" w:rsidRPr="004E0283" w:rsidRDefault="00216724" w:rsidP="00FB49EF">
                      <w:pPr>
                        <w:jc w:val="center"/>
                        <w:rPr>
                          <w:rFonts w:ascii="華康娃娃體W7" w:eastAsia="華康娃娃體W7"/>
                          <w:u w:val="single"/>
                        </w:rPr>
                      </w:pPr>
                      <w:r>
                        <w:rPr>
                          <w:rFonts w:ascii="華康娃娃體W7" w:eastAsia="華康娃娃體W7" w:hint="eastAsia"/>
                          <w:u w:val="single"/>
                        </w:rPr>
                        <w:t>行為</w:t>
                      </w:r>
                    </w:p>
                    <w:p w:rsidR="00216724" w:rsidRPr="004E0283" w:rsidRDefault="00216724" w:rsidP="00FB49EF">
                      <w:pPr>
                        <w:jc w:val="center"/>
                        <w:rPr>
                          <w:rFonts w:ascii="華康娃娃體W7" w:eastAsia="華康娃娃體W7"/>
                        </w:rPr>
                      </w:pPr>
                      <w:r>
                        <w:rPr>
                          <w:rFonts w:ascii="華康娃娃體W7" w:eastAsia="華康娃娃體W7" w:hint="eastAsia"/>
                        </w:rPr>
                        <w:t>用出糧嘅錢去攞嘢，同阿玲一齊僕冰</w:t>
                      </w:r>
                    </w:p>
                    <w:p w:rsidR="00216724" w:rsidRPr="0003289F" w:rsidRDefault="00216724" w:rsidP="00FB49EF">
                      <w:pPr>
                        <w:jc w:val="center"/>
                      </w:pPr>
                    </w:p>
                    <w:p w:rsidR="00216724" w:rsidRPr="0003289F" w:rsidRDefault="00216724" w:rsidP="00FB49EF">
                      <w:pPr>
                        <w:jc w:val="center"/>
                        <w:rPr>
                          <w:u w:val="single"/>
                        </w:rPr>
                      </w:pPr>
                    </w:p>
                  </w:txbxContent>
                </v:textbox>
              </v:shape>
            </w:pict>
          </mc:Fallback>
        </mc:AlternateContent>
      </w:r>
      <w:r>
        <w:rPr>
          <w:noProof/>
          <w:u w:val="single"/>
          <w:lang w:val="en-GB" w:eastAsia="zh-CN"/>
        </w:rPr>
        <mc:AlternateContent>
          <mc:Choice Requires="wps">
            <w:drawing>
              <wp:anchor distT="0" distB="0" distL="114300" distR="114300" simplePos="0" relativeHeight="251657728" behindDoc="0" locked="0" layoutInCell="1" allowOverlap="1">
                <wp:simplePos x="0" y="0"/>
                <wp:positionH relativeFrom="column">
                  <wp:posOffset>1959610</wp:posOffset>
                </wp:positionH>
                <wp:positionV relativeFrom="paragraph">
                  <wp:posOffset>80645</wp:posOffset>
                </wp:positionV>
                <wp:extent cx="1423670" cy="942975"/>
                <wp:effectExtent l="26035" t="23495" r="36195" b="52705"/>
                <wp:wrapNone/>
                <wp:docPr id="3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9429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 o:spid="_x0000_s1026" style="position:absolute;margin-left:154.3pt;margin-top:6.35pt;width:112.1pt;height:7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" fillcolor="#4bacc6" strokecolor="#f2f2f2" strokeweight="3pt">
                <v:shadow on="t" color="#205867" opacity=".5" offset="1pt"/>
              </v:roundrect>
            </w:pict>
          </mc:Fallback>
        </mc:AlternateContent>
      </w:r>
    </w:p>
    <w:p w:rsidR="00FB49EF" w:rsidRDefault="00FB49EF" w:rsidP="00FB49EF">
      <w:pPr>
        <w:rPr>
          <w:u w:val="single"/>
          <w:lang w:eastAsia="zh-HK"/>
        </w:rPr>
      </w:pPr>
    </w:p>
    <w:p w:rsidR="00FB49EF" w:rsidRDefault="00FB49EF" w:rsidP="00FB49EF">
      <w:pPr>
        <w:rPr>
          <w:u w:val="single"/>
          <w:lang w:eastAsia="zh-HK"/>
        </w:rPr>
      </w:pPr>
    </w:p>
    <w:p w:rsidR="00FB49EF" w:rsidRDefault="00FB49EF" w:rsidP="00FB49EF">
      <w:pPr>
        <w:rPr>
          <w:u w:val="single"/>
          <w:lang w:eastAsia="zh-HK"/>
        </w:rPr>
      </w:pPr>
    </w:p>
    <w:p w:rsidR="00FB49EF" w:rsidRDefault="00FB49EF" w:rsidP="00FB49EF">
      <w:pPr>
        <w:rPr>
          <w:u w:val="single"/>
          <w:lang w:eastAsia="zh-HK"/>
        </w:rPr>
      </w:pPr>
    </w:p>
    <w:p w:rsidR="00FB49EF" w:rsidRDefault="00FB49EF" w:rsidP="00FB49EF"/>
    <w:p w:rsidR="00FB49EF" w:rsidRPr="00132537" w:rsidRDefault="00FB49EF" w:rsidP="00FB49EF">
      <w:pPr>
        <w:rPr>
          <w:sz w:val="17"/>
          <w:szCs w:val="17"/>
          <w:lang w:eastAsia="zh-HK"/>
        </w:rPr>
      </w:pPr>
      <w:r w:rsidRPr="00132537">
        <w:rPr>
          <w:rFonts w:ascii="新細明體" w:hAnsi="新細明體" w:cs="華康中黑體" w:hint="eastAsia"/>
          <w:sz w:val="17"/>
          <w:szCs w:val="17"/>
        </w:rPr>
        <w:t>資料來源：香港專業戒癮輔導學會臨床心理學家林偉倫博士</w:t>
      </w:r>
      <w:r w:rsidR="00432BE1">
        <w:rPr>
          <w:rFonts w:ascii="新細明體" w:hAnsi="新細明體" w:cs="華康中黑體" w:hint="eastAsia"/>
          <w:sz w:val="17"/>
          <w:szCs w:val="17"/>
        </w:rPr>
        <w:t>於</w:t>
      </w:r>
      <w:r w:rsidRPr="00132537">
        <w:rPr>
          <w:rFonts w:ascii="新細明體" w:hAnsi="新細明體" w:cs="華康中黑體" w:hint="eastAsia"/>
          <w:sz w:val="17"/>
          <w:szCs w:val="17"/>
        </w:rPr>
        <w:t>「MTR課程」</w:t>
      </w:r>
      <w:r w:rsidR="00432BE1">
        <w:rPr>
          <w:rFonts w:ascii="新細明體" w:hAnsi="新細明體" w:cs="華康中黑體" w:hint="eastAsia"/>
          <w:sz w:val="17"/>
          <w:szCs w:val="17"/>
        </w:rPr>
        <w:t>之分享內容</w:t>
      </w:r>
      <w:r w:rsidRPr="00132537">
        <w:rPr>
          <w:rFonts w:ascii="新細明體" w:hAnsi="新細明體" w:cs="華康中黑體" w:hint="eastAsia"/>
          <w:sz w:val="17"/>
          <w:szCs w:val="17"/>
        </w:rPr>
        <w:t>，原為英文版</w:t>
      </w:r>
    </w:p>
    <w:p w:rsidR="00FB49EF" w:rsidRDefault="00FB49EF" w:rsidP="00FB49EF">
      <w:pPr>
        <w:ind w:firstLine="480"/>
        <w:rPr>
          <w:lang w:eastAsia="zh-HK"/>
        </w:rPr>
      </w:pPr>
    </w:p>
    <w:p w:rsidR="007A0896" w:rsidRPr="00F973A1" w:rsidRDefault="007A0896" w:rsidP="00FB49EF">
      <w:pPr>
        <w:ind w:firstLine="480"/>
      </w:pPr>
    </w:p>
    <w:p w:rsidR="00FB49EF" w:rsidRPr="00963486" w:rsidRDefault="00FB49EF" w:rsidP="00D82BC1">
      <w:pPr>
        <w:spacing w:line="360" w:lineRule="auto"/>
        <w:rPr>
          <w:u w:val="single"/>
        </w:rPr>
      </w:pPr>
      <w:r w:rsidRPr="00963486">
        <w:rPr>
          <w:rFonts w:hint="eastAsia"/>
          <w:u w:val="single"/>
        </w:rPr>
        <w:t>CBT</w:t>
      </w:r>
      <w:r w:rsidRPr="00963486">
        <w:rPr>
          <w:rFonts w:hint="eastAsia"/>
          <w:u w:val="single"/>
        </w:rPr>
        <w:t>的成效</w:t>
      </w:r>
    </w:p>
    <w:p w:rsidR="00FB49EF" w:rsidRDefault="00FB49EF" w:rsidP="001E16B3">
      <w:pPr>
        <w:numPr>
          <w:ilvl w:val="0"/>
          <w:numId w:val="83"/>
        </w:numPr>
        <w:spacing w:line="360" w:lineRule="auto"/>
      </w:pPr>
      <w:r>
        <w:rPr>
          <w:rFonts w:hint="eastAsia"/>
        </w:rPr>
        <w:t>超過</w:t>
      </w:r>
      <w:r>
        <w:rPr>
          <w:rFonts w:hint="eastAsia"/>
        </w:rPr>
        <w:t>300</w:t>
      </w:r>
      <w:r>
        <w:rPr>
          <w:rFonts w:hint="eastAsia"/>
        </w:rPr>
        <w:t>個權威的臨床測試已證實</w:t>
      </w:r>
      <w:r>
        <w:rPr>
          <w:rFonts w:hint="eastAsia"/>
        </w:rPr>
        <w:t>CBT</w:t>
      </w:r>
      <w:r>
        <w:rPr>
          <w:rFonts w:hint="eastAsia"/>
        </w:rPr>
        <w:t>能夠減少很多情緒失調的病徵，如：焦慮、抑鬱、驚恐、酗酒和吸毒問題等</w:t>
      </w:r>
    </w:p>
    <w:p w:rsidR="00FB49EF" w:rsidRDefault="00FB49EF" w:rsidP="001E16B3">
      <w:pPr>
        <w:numPr>
          <w:ilvl w:val="0"/>
          <w:numId w:val="83"/>
        </w:numPr>
        <w:spacing w:line="360" w:lineRule="auto"/>
      </w:pPr>
      <w:r>
        <w:rPr>
          <w:rFonts w:hint="eastAsia"/>
        </w:rPr>
        <w:t>其好處比只用藥物治療維持更長久及更有效減低復發率</w:t>
      </w:r>
    </w:p>
    <w:p w:rsidR="00FB49EF" w:rsidRDefault="00FB49EF" w:rsidP="00FB49EF">
      <w:pPr>
        <w:spacing w:line="360" w:lineRule="auto"/>
        <w:ind w:left="480"/>
        <w:rPr>
          <w:rFonts w:hint="eastAsia"/>
        </w:rPr>
      </w:pPr>
    </w:p>
    <w:p w:rsidR="00AD4785" w:rsidRDefault="00AD4785" w:rsidP="00FB49EF">
      <w:pPr>
        <w:spacing w:line="360" w:lineRule="auto"/>
        <w:ind w:left="480"/>
      </w:pPr>
    </w:p>
    <w:p w:rsidR="00FB49EF" w:rsidRDefault="00FB49EF" w:rsidP="00D82BC1">
      <w:pPr>
        <w:spacing w:line="360" w:lineRule="auto"/>
        <w:rPr>
          <w:u w:val="single"/>
        </w:rPr>
      </w:pPr>
      <w:r w:rsidRPr="00DB73E4">
        <w:rPr>
          <w:rFonts w:hint="eastAsia"/>
          <w:u w:val="single"/>
        </w:rPr>
        <w:t>應用</w:t>
      </w:r>
      <w:r>
        <w:rPr>
          <w:rFonts w:hint="eastAsia"/>
          <w:u w:val="single"/>
        </w:rPr>
        <w:t>CBT</w:t>
      </w:r>
      <w:r>
        <w:rPr>
          <w:rFonts w:hint="eastAsia"/>
          <w:u w:val="single"/>
        </w:rPr>
        <w:t>於兒童與青少年方面</w:t>
      </w:r>
    </w:p>
    <w:p w:rsidR="00FB49EF" w:rsidRDefault="00FB49EF" w:rsidP="00D82BC1">
      <w:pPr>
        <w:spacing w:line="360" w:lineRule="auto"/>
      </w:pPr>
      <w:r>
        <w:rPr>
          <w:rFonts w:hint="eastAsia"/>
        </w:rPr>
        <w:t>以</w:t>
      </w:r>
      <w:r>
        <w:rPr>
          <w:rFonts w:hint="eastAsia"/>
        </w:rPr>
        <w:t>CBT</w:t>
      </w:r>
      <w:r>
        <w:rPr>
          <w:rFonts w:hint="eastAsia"/>
        </w:rPr>
        <w:t>輔導兒童及青少年與輔導成人的情況並不相同，</w:t>
      </w:r>
      <w:r w:rsidR="00AD4785">
        <w:rPr>
          <w:rFonts w:hint="eastAsia"/>
        </w:rPr>
        <w:t>須</w:t>
      </w:r>
      <w:r>
        <w:rPr>
          <w:rFonts w:hint="eastAsia"/>
        </w:rPr>
        <w:t>留意以下情況：</w:t>
      </w:r>
    </w:p>
    <w:p w:rsidR="007A0896" w:rsidRDefault="007A0896" w:rsidP="00D82BC1">
      <w:pPr>
        <w:spacing w:line="360" w:lineRule="auto"/>
      </w:pPr>
    </w:p>
    <w:p w:rsidR="00FB49EF" w:rsidRDefault="00AD4785" w:rsidP="001E16B3">
      <w:pPr>
        <w:numPr>
          <w:ilvl w:val="0"/>
          <w:numId w:val="84"/>
        </w:numPr>
        <w:spacing w:line="360" w:lineRule="auto"/>
      </w:pPr>
      <w:r>
        <w:rPr>
          <w:rFonts w:hint="eastAsia"/>
        </w:rPr>
        <w:t>須</w:t>
      </w:r>
      <w:r w:rsidR="00FB49EF">
        <w:rPr>
          <w:rFonts w:hint="eastAsia"/>
        </w:rPr>
        <w:t>切合青少年的認知發展</w:t>
      </w:r>
      <w:r w:rsidR="00FB49EF">
        <w:rPr>
          <w:rFonts w:hint="eastAsia"/>
        </w:rPr>
        <w:tab/>
      </w:r>
    </w:p>
    <w:p w:rsidR="00432BE1" w:rsidRDefault="00A15B68" w:rsidP="00D82BC1">
      <w:pPr>
        <w:spacing w:line="360" w:lineRule="auto"/>
      </w:pPr>
      <w:r>
        <w:rPr>
          <w:rFonts w:hint="eastAsia"/>
        </w:rPr>
        <w:t xml:space="preserve">   </w:t>
      </w:r>
      <w:r w:rsidR="00FB49EF">
        <w:rPr>
          <w:rFonts w:hint="eastAsia"/>
        </w:rPr>
        <w:t>接受認知行為治療的個</w:t>
      </w:r>
      <w:r w:rsidR="00FB49EF" w:rsidRPr="00AA4DB5">
        <w:rPr>
          <w:rFonts w:hint="eastAsia"/>
          <w:color w:val="000000"/>
        </w:rPr>
        <w:t>案，要能夠有系統地辨識和挑戰想法，這個歷程</w:t>
      </w:r>
      <w:r w:rsidR="00FB49EF">
        <w:rPr>
          <w:rFonts w:hint="eastAsia"/>
        </w:rPr>
        <w:t>涉及認知發展的成熟度，也需要具備抽象思考能力，能從不同角度分析事情或推理出原因。認知發展中的具體運思階段</w:t>
      </w:r>
      <w:r w:rsidR="001151E1">
        <w:rPr>
          <w:rFonts w:hint="eastAsia"/>
        </w:rPr>
        <w:t>（</w:t>
      </w:r>
      <w:r w:rsidR="00FB49EF">
        <w:rPr>
          <w:rFonts w:hint="eastAsia"/>
        </w:rPr>
        <w:t>大約是七到十二歲</w:t>
      </w:r>
      <w:r w:rsidR="001151E1">
        <w:rPr>
          <w:rFonts w:hint="eastAsia"/>
        </w:rPr>
        <w:t>）</w:t>
      </w:r>
      <w:r w:rsidR="00FB49EF">
        <w:rPr>
          <w:rFonts w:hint="eastAsia"/>
        </w:rPr>
        <w:t>就具備認知行為治療應有的基本能力</w:t>
      </w:r>
      <w:r w:rsidR="00FB49EF">
        <w:rPr>
          <w:rFonts w:hint="eastAsia"/>
        </w:rPr>
        <w:t>(</w:t>
      </w:r>
      <w:r w:rsidR="00432BE1">
        <w:rPr>
          <w:rFonts w:hint="eastAsia"/>
          <w:lang w:eastAsia="zh-HK"/>
        </w:rPr>
        <w:t>Verduyn,</w:t>
      </w:r>
      <w:r w:rsidR="001151E1">
        <w:rPr>
          <w:rFonts w:hint="eastAsia"/>
        </w:rPr>
        <w:t xml:space="preserve"> </w:t>
      </w:r>
      <w:r w:rsidR="00FB49EF">
        <w:rPr>
          <w:rFonts w:hint="eastAsia"/>
          <w:lang w:eastAsia="zh-HK"/>
        </w:rPr>
        <w:t>2000)</w:t>
      </w:r>
      <w:r w:rsidR="00FB49EF">
        <w:rPr>
          <w:rFonts w:hint="eastAsia"/>
        </w:rPr>
        <w:t>。故此，工作員應留意治療材料必須符合青少年的發展階段。</w:t>
      </w:r>
    </w:p>
    <w:p w:rsidR="007A0896" w:rsidRDefault="007A0896" w:rsidP="00D82BC1">
      <w:pPr>
        <w:spacing w:line="360" w:lineRule="auto"/>
      </w:pPr>
    </w:p>
    <w:p w:rsidR="00FB49EF" w:rsidRDefault="00FB49EF" w:rsidP="001E16B3">
      <w:pPr>
        <w:numPr>
          <w:ilvl w:val="0"/>
          <w:numId w:val="84"/>
        </w:numPr>
        <w:spacing w:line="360" w:lineRule="auto"/>
      </w:pPr>
      <w:r>
        <w:rPr>
          <w:rFonts w:hint="eastAsia"/>
        </w:rPr>
        <w:t>以青少年明白的語言和方法作為介入</w:t>
      </w:r>
    </w:p>
    <w:p w:rsidR="00FB49EF" w:rsidRDefault="00A15B68" w:rsidP="00D82BC1">
      <w:pPr>
        <w:spacing w:line="360" w:lineRule="auto"/>
      </w:pPr>
      <w:r>
        <w:rPr>
          <w:rFonts w:hint="eastAsia"/>
        </w:rPr>
        <w:t xml:space="preserve">   </w:t>
      </w:r>
      <w:r w:rsidR="00FB49EF">
        <w:rPr>
          <w:rFonts w:hint="eastAsia"/>
        </w:rPr>
        <w:t>其次，應運用青少年明白的語言進行輔導，特別當面對吸毒青少年，更加需要運用他們的文化語言和術語，並配合清楚簡單的指導。認知行為治療如果能具備符合青少年的教材，應該是有趣和吸引人的，可以運用遊戲、比喻和具體例子令他</w:t>
      </w:r>
      <w:r w:rsidR="00FB49EF" w:rsidRPr="00AA4DB5">
        <w:rPr>
          <w:rFonts w:hint="eastAsia"/>
          <w:color w:val="000000"/>
        </w:rPr>
        <w:t>們明白</w:t>
      </w:r>
      <w:r w:rsidR="001151E1" w:rsidRPr="00AA4DB5">
        <w:rPr>
          <w:rFonts w:hint="eastAsia"/>
          <w:color w:val="000000"/>
        </w:rPr>
        <w:t>（</w:t>
      </w:r>
      <w:r w:rsidR="00432BE1" w:rsidRPr="00AA4DB5">
        <w:rPr>
          <w:rFonts w:hint="eastAsia"/>
          <w:color w:val="000000"/>
        </w:rPr>
        <w:t>陳</w:t>
      </w:r>
      <w:r w:rsidR="00432BE1">
        <w:rPr>
          <w:rFonts w:hint="eastAsia"/>
        </w:rPr>
        <w:t>坤虎、徐儷</w:t>
      </w:r>
      <w:r w:rsidR="00FB49EF">
        <w:rPr>
          <w:rFonts w:hint="eastAsia"/>
        </w:rPr>
        <w:t>瑜，</w:t>
      </w:r>
      <w:r w:rsidR="001151E1">
        <w:rPr>
          <w:rFonts w:hint="eastAsia"/>
        </w:rPr>
        <w:t>2005</w:t>
      </w:r>
      <w:r w:rsidR="001151E1">
        <w:rPr>
          <w:rFonts w:hint="eastAsia"/>
        </w:rPr>
        <w:t>）</w:t>
      </w:r>
      <w:r w:rsidR="00FB49EF">
        <w:rPr>
          <w:rFonts w:hint="eastAsia"/>
        </w:rPr>
        <w:t>。</w:t>
      </w:r>
    </w:p>
    <w:p w:rsidR="00FB49EF" w:rsidRPr="00C76A8C" w:rsidRDefault="00FB49EF" w:rsidP="00D82BC1">
      <w:pPr>
        <w:spacing w:line="360" w:lineRule="auto"/>
      </w:pPr>
    </w:p>
    <w:p w:rsidR="00FB49EF" w:rsidRDefault="00FB49EF" w:rsidP="001E16B3">
      <w:pPr>
        <w:numPr>
          <w:ilvl w:val="0"/>
          <w:numId w:val="84"/>
        </w:numPr>
        <w:spacing w:line="360" w:lineRule="auto"/>
      </w:pPr>
      <w:r>
        <w:rPr>
          <w:rFonts w:hint="eastAsia"/>
        </w:rPr>
        <w:t>家庭心理教育</w:t>
      </w:r>
    </w:p>
    <w:p w:rsidR="00FB49EF" w:rsidRDefault="00A15B68" w:rsidP="00D82BC1">
      <w:pPr>
        <w:spacing w:line="360" w:lineRule="auto"/>
      </w:pPr>
      <w:r>
        <w:rPr>
          <w:rFonts w:hint="eastAsia"/>
        </w:rPr>
        <w:t xml:space="preserve">   </w:t>
      </w:r>
      <w:r w:rsidR="00FB49EF">
        <w:rPr>
          <w:rFonts w:hint="eastAsia"/>
        </w:rPr>
        <w:t>青少年大部份時間仍會留在家中，與家人接觸，家庭可說是他們最重要的系統，運用</w:t>
      </w:r>
      <w:r w:rsidR="00FB49EF">
        <w:rPr>
          <w:rFonts w:hint="eastAsia"/>
        </w:rPr>
        <w:t>CBT</w:t>
      </w:r>
      <w:r w:rsidR="00FB49EF">
        <w:rPr>
          <w:rFonts w:hint="eastAsia"/>
        </w:rPr>
        <w:t>輔導吸毒青少年，如有機會與他們的家人接觸，提供家庭治療，改善雙方溝通，能有效促進家人對青少年給予適當支援，幫助案主投入正常生活。</w:t>
      </w:r>
    </w:p>
    <w:p w:rsidR="00FB49EF" w:rsidRDefault="00FB49EF" w:rsidP="00D82BC1">
      <w:pPr>
        <w:spacing w:line="360" w:lineRule="auto"/>
      </w:pPr>
    </w:p>
    <w:p w:rsidR="00FB49EF" w:rsidRPr="00156AE1" w:rsidRDefault="00FB49EF" w:rsidP="001E16B3">
      <w:pPr>
        <w:numPr>
          <w:ilvl w:val="0"/>
          <w:numId w:val="84"/>
        </w:numPr>
        <w:spacing w:line="360" w:lineRule="auto"/>
        <w:rPr>
          <w:rFonts w:ascii="細明體" w:eastAsia="細明體" w:hAnsi="細明體"/>
          <w:szCs w:val="24"/>
        </w:rPr>
      </w:pPr>
      <w:r w:rsidRPr="00156AE1">
        <w:rPr>
          <w:rFonts w:ascii="細明體" w:eastAsia="細明體" w:hAnsi="細明體" w:hint="eastAsia"/>
          <w:szCs w:val="24"/>
        </w:rPr>
        <w:t>重視此時此刻</w:t>
      </w:r>
    </w:p>
    <w:p w:rsidR="00FB49EF" w:rsidRPr="00AA4DB5" w:rsidRDefault="00A15B68" w:rsidP="00D82BC1">
      <w:pPr>
        <w:spacing w:line="360" w:lineRule="auto"/>
        <w:jc w:val="both"/>
        <w:rPr>
          <w:rFonts w:ascii="新細明體" w:hAnsi="新細明體"/>
          <w:color w:val="000000"/>
          <w:kern w:val="0"/>
          <w:szCs w:val="24"/>
        </w:rPr>
      </w:pPr>
      <w:r>
        <w:rPr>
          <w:rFonts w:hint="eastAsia"/>
        </w:rPr>
        <w:t xml:space="preserve">   </w:t>
      </w:r>
      <w:r w:rsidR="001151E1">
        <w:rPr>
          <w:rFonts w:hint="eastAsia"/>
        </w:rPr>
        <w:t>CBT</w:t>
      </w:r>
      <w:r w:rsidR="00FB49EF" w:rsidRPr="000E1D10">
        <w:rPr>
          <w:rFonts w:ascii="新細明體" w:hAnsi="新細明體"/>
          <w:kern w:val="0"/>
          <w:szCs w:val="24"/>
        </w:rPr>
        <w:t>著重處理「</w:t>
      </w:r>
      <w:r w:rsidR="00FB49EF" w:rsidRPr="000E1D10">
        <w:rPr>
          <w:rFonts w:ascii="新細明體" w:hAnsi="新細明體" w:hint="eastAsia"/>
          <w:kern w:val="0"/>
          <w:szCs w:val="24"/>
        </w:rPr>
        <w:t>此時此刻</w:t>
      </w:r>
      <w:r w:rsidR="00FB49EF" w:rsidRPr="000E1D10">
        <w:rPr>
          <w:rFonts w:ascii="新細明體" w:hAnsi="新細明體"/>
          <w:kern w:val="0"/>
          <w:szCs w:val="24"/>
        </w:rPr>
        <w:t>」的問題</w:t>
      </w:r>
      <w:r w:rsidR="00FB49EF" w:rsidRPr="000E1D10">
        <w:rPr>
          <w:rFonts w:ascii="新細明體" w:hAnsi="新細明體" w:hint="eastAsia"/>
          <w:kern w:val="0"/>
          <w:szCs w:val="24"/>
        </w:rPr>
        <w:t>及困擾</w:t>
      </w:r>
      <w:r w:rsidR="00FB49EF" w:rsidRPr="000E1D10">
        <w:rPr>
          <w:rFonts w:ascii="新細明體" w:hAnsi="新細明體"/>
          <w:kern w:val="0"/>
          <w:szCs w:val="24"/>
        </w:rPr>
        <w:t>。</w:t>
      </w:r>
      <w:r w:rsidR="00FB49EF">
        <w:rPr>
          <w:rFonts w:ascii="新細明體" w:hAnsi="新細明體" w:hint="eastAsia"/>
          <w:kern w:val="0"/>
          <w:szCs w:val="24"/>
        </w:rPr>
        <w:t>雖然在</w:t>
      </w:r>
      <w:r w:rsidR="00FB49EF" w:rsidRPr="000E1D10">
        <w:rPr>
          <w:rFonts w:ascii="新細明體" w:hAnsi="新細明體"/>
          <w:kern w:val="0"/>
          <w:szCs w:val="24"/>
        </w:rPr>
        <w:t>治療</w:t>
      </w:r>
      <w:r w:rsidR="00FB49EF">
        <w:rPr>
          <w:rFonts w:ascii="新細明體" w:hAnsi="新細明體"/>
          <w:kern w:val="0"/>
          <w:szCs w:val="24"/>
        </w:rPr>
        <w:t>過程</w:t>
      </w:r>
      <w:r w:rsidR="00FB49EF" w:rsidRPr="000E1D10">
        <w:rPr>
          <w:rFonts w:ascii="新細明體" w:hAnsi="新細明體"/>
          <w:kern w:val="0"/>
          <w:szCs w:val="24"/>
        </w:rPr>
        <w:t>中</w:t>
      </w:r>
      <w:r w:rsidR="00FB49EF">
        <w:rPr>
          <w:rFonts w:ascii="新細明體" w:hAnsi="新細明體" w:hint="eastAsia"/>
          <w:kern w:val="0"/>
          <w:szCs w:val="24"/>
        </w:rPr>
        <w:t>都</w:t>
      </w:r>
      <w:r w:rsidR="00FB49EF" w:rsidRPr="000E1D10">
        <w:rPr>
          <w:rFonts w:ascii="新細明體" w:hAnsi="新細明體"/>
          <w:kern w:val="0"/>
          <w:szCs w:val="24"/>
        </w:rPr>
        <w:t>會了解以往的經歷如何影響現在的思想及行為，</w:t>
      </w:r>
      <w:r w:rsidR="00FB49EF" w:rsidRPr="00AA4DB5">
        <w:rPr>
          <w:rFonts w:ascii="新細明體" w:hAnsi="新細明體"/>
          <w:color w:val="000000"/>
          <w:kern w:val="0"/>
          <w:szCs w:val="24"/>
        </w:rPr>
        <w:t>但</w:t>
      </w:r>
      <w:r w:rsidR="00FB49EF" w:rsidRPr="00AA4DB5">
        <w:rPr>
          <w:rFonts w:ascii="新細明體" w:hAnsi="新細明體" w:hint="eastAsia"/>
          <w:color w:val="000000"/>
          <w:kern w:val="0"/>
          <w:szCs w:val="24"/>
        </w:rPr>
        <w:t>其重點是致力於建立一套更適應世界的認知歷程和行為模式</w:t>
      </w:r>
      <w:r w:rsidR="00FB49EF" w:rsidRPr="00AA4DB5">
        <w:rPr>
          <w:rFonts w:ascii="新細明體" w:hAnsi="新細明體"/>
          <w:color w:val="000000"/>
          <w:kern w:val="0"/>
          <w:szCs w:val="24"/>
        </w:rPr>
        <w:t>。</w:t>
      </w:r>
      <w:r w:rsidR="00FB49EF" w:rsidRPr="00AA4DB5">
        <w:rPr>
          <w:rFonts w:ascii="新細明體" w:hAnsi="新細明體" w:hint="eastAsia"/>
          <w:color w:val="000000"/>
          <w:kern w:val="0"/>
          <w:szCs w:val="24"/>
        </w:rPr>
        <w:t>特別針對青少年的特性，他們大多是</w:t>
      </w:r>
      <w:r w:rsidR="001151E1" w:rsidRPr="00AA4DB5">
        <w:rPr>
          <w:rFonts w:ascii="新細明體" w:hAnsi="新細明體" w:hint="eastAsia"/>
          <w:color w:val="000000"/>
          <w:kern w:val="0"/>
          <w:szCs w:val="24"/>
        </w:rPr>
        <w:t>先</w:t>
      </w:r>
      <w:r w:rsidR="00432BE1" w:rsidRPr="00AA4DB5">
        <w:rPr>
          <w:rFonts w:ascii="新細明體" w:hAnsi="新細明體" w:hint="eastAsia"/>
          <w:color w:val="000000"/>
          <w:kern w:val="0"/>
          <w:szCs w:val="24"/>
        </w:rPr>
        <w:t>行動</w:t>
      </w:r>
      <w:r w:rsidR="00FB49EF" w:rsidRPr="00AA4DB5">
        <w:rPr>
          <w:rFonts w:ascii="新細明體" w:hAnsi="新細明體" w:hint="eastAsia"/>
          <w:color w:val="000000"/>
          <w:kern w:val="0"/>
          <w:szCs w:val="24"/>
        </w:rPr>
        <w:t>才</w:t>
      </w:r>
      <w:r w:rsidR="00432BE1" w:rsidRPr="00AA4DB5">
        <w:rPr>
          <w:rFonts w:ascii="新細明體" w:hAnsi="新細明體" w:hint="eastAsia"/>
          <w:color w:val="000000"/>
          <w:kern w:val="0"/>
          <w:szCs w:val="24"/>
        </w:rPr>
        <w:t>作思考</w:t>
      </w:r>
      <w:r w:rsidR="00FB49EF" w:rsidRPr="00AA4DB5">
        <w:rPr>
          <w:rFonts w:ascii="新細明體" w:hAnsi="新細明體" w:hint="eastAsia"/>
          <w:color w:val="000000"/>
          <w:kern w:val="0"/>
          <w:szCs w:val="24"/>
        </w:rPr>
        <w:t>(</w:t>
      </w:r>
      <w:r w:rsidR="00FB49EF" w:rsidRPr="00AA4DB5">
        <w:rPr>
          <w:rFonts w:ascii="新細明體" w:hAnsi="新細明體" w:hint="eastAsia"/>
          <w:color w:val="000000"/>
          <w:kern w:val="0"/>
          <w:szCs w:val="24"/>
          <w:lang w:eastAsia="zh-HK"/>
        </w:rPr>
        <w:t>Act Before They Think)</w:t>
      </w:r>
      <w:r w:rsidR="00FB49EF" w:rsidRPr="00AA4DB5">
        <w:rPr>
          <w:rFonts w:ascii="新細明體" w:hAnsi="新細明體" w:hint="eastAsia"/>
          <w:color w:val="000000"/>
          <w:kern w:val="0"/>
          <w:szCs w:val="24"/>
        </w:rPr>
        <w:t>，</w:t>
      </w:r>
      <w:r w:rsidR="00FB49EF" w:rsidRPr="00AA4DB5">
        <w:rPr>
          <w:rFonts w:hint="eastAsia"/>
          <w:color w:val="000000"/>
        </w:rPr>
        <w:t>CBT</w:t>
      </w:r>
      <w:r w:rsidR="00432BE1" w:rsidRPr="00AA4DB5">
        <w:rPr>
          <w:rFonts w:hint="eastAsia"/>
          <w:color w:val="000000"/>
        </w:rPr>
        <w:t>則著重教導他們想清楚才行動</w:t>
      </w:r>
      <w:r w:rsidR="00FB49EF" w:rsidRPr="00AA4DB5">
        <w:rPr>
          <w:rFonts w:ascii="新細明體" w:hAnsi="新細明體" w:hint="eastAsia"/>
          <w:color w:val="000000"/>
          <w:kern w:val="0"/>
          <w:szCs w:val="24"/>
          <w:lang w:eastAsia="zh-HK"/>
        </w:rPr>
        <w:t>(Think Before They Act)</w:t>
      </w:r>
      <w:r w:rsidR="00FB49EF" w:rsidRPr="00AA4DB5">
        <w:rPr>
          <w:rFonts w:ascii="新細明體" w:hAnsi="新細明體" w:hint="eastAsia"/>
          <w:color w:val="000000"/>
          <w:kern w:val="0"/>
          <w:szCs w:val="24"/>
        </w:rPr>
        <w:t>，幫助他們找尋方法改善其此時此刻的思考狀況，從而有較恰當的決定和行動。</w:t>
      </w:r>
    </w:p>
    <w:p w:rsidR="00FB49EF" w:rsidRDefault="00FB49EF" w:rsidP="00D82BC1">
      <w:pPr>
        <w:spacing w:line="360" w:lineRule="auto"/>
        <w:jc w:val="both"/>
        <w:rPr>
          <w:rFonts w:ascii="新細明體" w:hAnsi="新細明體" w:hint="eastAsia"/>
          <w:kern w:val="0"/>
          <w:szCs w:val="24"/>
        </w:rPr>
      </w:pPr>
    </w:p>
    <w:p w:rsidR="00751CCC" w:rsidRDefault="00751CCC" w:rsidP="00D82BC1">
      <w:pPr>
        <w:spacing w:line="360" w:lineRule="auto"/>
        <w:jc w:val="both"/>
        <w:rPr>
          <w:rFonts w:ascii="新細明體" w:hAnsi="新細明體"/>
          <w:kern w:val="0"/>
          <w:szCs w:val="24"/>
        </w:rPr>
      </w:pPr>
    </w:p>
    <w:p w:rsidR="00FB49EF" w:rsidRDefault="00751CCC" w:rsidP="001E16B3">
      <w:pPr>
        <w:numPr>
          <w:ilvl w:val="0"/>
          <w:numId w:val="84"/>
        </w:numPr>
        <w:spacing w:line="360" w:lineRule="auto"/>
        <w:jc w:val="both"/>
        <w:rPr>
          <w:rFonts w:ascii="新細明體" w:hAnsi="新細明體"/>
          <w:kern w:val="0"/>
          <w:szCs w:val="24"/>
        </w:rPr>
      </w:pPr>
      <w:r>
        <w:rPr>
          <w:rFonts w:ascii="新細明體" w:hAnsi="新細明體" w:hint="eastAsia"/>
          <w:kern w:val="0"/>
          <w:szCs w:val="24"/>
        </w:rPr>
        <w:t>須</w:t>
      </w:r>
      <w:r w:rsidR="00FB49EF">
        <w:rPr>
          <w:rFonts w:ascii="新細明體" w:hAnsi="新細明體" w:hint="eastAsia"/>
          <w:kern w:val="0"/>
          <w:szCs w:val="24"/>
        </w:rPr>
        <w:t>理解青少年的身份定位</w:t>
      </w:r>
    </w:p>
    <w:p w:rsidR="00697321" w:rsidRDefault="00A15B68" w:rsidP="00D82BC1">
      <w:pPr>
        <w:spacing w:line="360" w:lineRule="auto"/>
        <w:jc w:val="both"/>
      </w:pPr>
      <w:r>
        <w:rPr>
          <w:rFonts w:hint="eastAsia"/>
        </w:rPr>
        <w:t xml:space="preserve">   </w:t>
      </w:r>
      <w:r w:rsidR="00FB49EF">
        <w:rPr>
          <w:rFonts w:hint="eastAsia"/>
        </w:rPr>
        <w:t>CBT</w:t>
      </w:r>
      <w:r w:rsidR="00FB49EF">
        <w:rPr>
          <w:rFonts w:hint="eastAsia"/>
        </w:rPr>
        <w:t>關注理解個人對</w:t>
      </w:r>
      <w:r w:rsidR="00FB49EF" w:rsidRPr="001151E1">
        <w:rPr>
          <w:rFonts w:hint="eastAsia"/>
          <w:b/>
        </w:rPr>
        <w:t>「</w:t>
      </w:r>
      <w:r w:rsidR="00FB49EF" w:rsidRPr="00AA4DB5">
        <w:rPr>
          <w:rFonts w:hint="eastAsia"/>
          <w:b/>
          <w:color w:val="000000"/>
        </w:rPr>
        <w:t>自己」、「將來」及「他人或世界」</w:t>
      </w:r>
      <w:r w:rsidR="00FB49EF" w:rsidRPr="00AA4DB5">
        <w:rPr>
          <w:rFonts w:hint="eastAsia"/>
          <w:color w:val="000000"/>
        </w:rPr>
        <w:t>的想法，</w:t>
      </w:r>
      <w:r w:rsidR="00FB49EF" w:rsidRPr="00AA4DB5">
        <w:rPr>
          <w:rFonts w:ascii="新細明體" w:hAnsi="新細明體" w:cs="DFHei-Lt-HKP-BF" w:hint="eastAsia"/>
          <w:color w:val="000000"/>
          <w:kern w:val="0"/>
        </w:rPr>
        <w:t>而艾力遜提及</w:t>
      </w:r>
      <w:r w:rsidR="00697321" w:rsidRPr="00AA4DB5">
        <w:rPr>
          <w:rFonts w:ascii="新細明體" w:hAnsi="新細明體" w:cs="DFHei-Lt-HKP-BF" w:hint="eastAsia"/>
          <w:color w:val="000000"/>
          <w:kern w:val="0"/>
        </w:rPr>
        <w:t>，</w:t>
      </w:r>
      <w:r w:rsidR="00FB49EF" w:rsidRPr="00AA4DB5">
        <w:rPr>
          <w:rFonts w:ascii="新細明體" w:hAnsi="新細明體" w:cs="DFHei-Lt-HKP-BF" w:hint="eastAsia"/>
          <w:color w:val="000000"/>
          <w:kern w:val="0"/>
        </w:rPr>
        <w:t>在青春期</w:t>
      </w:r>
      <w:r w:rsidR="00697321" w:rsidRPr="00AA4DB5">
        <w:rPr>
          <w:rFonts w:ascii="新細明體" w:hAnsi="新細明體" w:cs="DFHei-Lt-HKP-BF" w:hint="eastAsia"/>
          <w:color w:val="000000"/>
          <w:kern w:val="0"/>
        </w:rPr>
        <w:t>（</w:t>
      </w:r>
      <w:r w:rsidR="00697321" w:rsidRPr="00AA4DB5">
        <w:rPr>
          <w:rFonts w:ascii="新細明體" w:hAnsi="新細明體" w:cs="DFHei-Lt-HKP-BF"/>
          <w:color w:val="000000"/>
          <w:kern w:val="0"/>
        </w:rPr>
        <w:t>13-19</w:t>
      </w:r>
      <w:r w:rsidR="00697321" w:rsidRPr="00AA4DB5">
        <w:rPr>
          <w:rFonts w:ascii="新細明體" w:hAnsi="新細明體" w:cs="DFHei-Lt-HKP-BF" w:hint="eastAsia"/>
          <w:color w:val="000000"/>
          <w:kern w:val="0"/>
        </w:rPr>
        <w:t>歲）</w:t>
      </w:r>
      <w:r w:rsidR="00FB49EF" w:rsidRPr="00AA4DB5">
        <w:rPr>
          <w:rFonts w:ascii="新細明體" w:hAnsi="新細明體" w:cs="DFHei-Lt-HKP-BF" w:hint="eastAsia"/>
          <w:color w:val="000000"/>
          <w:kern w:val="0"/>
        </w:rPr>
        <w:t>的心理特徵是「自認</w:t>
      </w:r>
      <w:r w:rsidR="00FB49EF" w:rsidRPr="00AA4DB5">
        <w:rPr>
          <w:rFonts w:ascii="新細明體" w:hAnsi="新細明體" w:cs="DFHei-Lt-HKP-BF"/>
          <w:color w:val="000000"/>
          <w:kern w:val="0"/>
        </w:rPr>
        <w:t xml:space="preserve">vs </w:t>
      </w:r>
      <w:r w:rsidR="00FB49EF" w:rsidRPr="00AA4DB5">
        <w:rPr>
          <w:rFonts w:ascii="新細明體" w:hAnsi="新細明體" w:cs="DFHei-Lt-HKP-BF" w:hint="eastAsia"/>
          <w:color w:val="000000"/>
          <w:kern w:val="0"/>
        </w:rPr>
        <w:t>迷亂」，所以青少年在此階段會關注別人如何看</w:t>
      </w:r>
      <w:r w:rsidR="00697321" w:rsidRPr="00AA4DB5">
        <w:rPr>
          <w:rFonts w:ascii="新細明體" w:hAnsi="新細明體" w:cs="DFHei-Lt-HKP-BF" w:hint="eastAsia"/>
          <w:color w:val="000000"/>
          <w:kern w:val="0"/>
        </w:rPr>
        <w:t>待</w:t>
      </w:r>
      <w:r w:rsidR="00FB49EF" w:rsidRPr="00AA4DB5">
        <w:rPr>
          <w:rFonts w:ascii="新細明體" w:hAnsi="新細明體" w:cs="DFHei-Lt-HKP-BF" w:hint="eastAsia"/>
          <w:color w:val="000000"/>
          <w:kern w:val="0"/>
        </w:rPr>
        <w:t>自己，自認是個人會認定自己的身份和扮演的角色，如果</w:t>
      </w:r>
      <w:r w:rsidR="00FB49EF" w:rsidRPr="00BA3AC7">
        <w:rPr>
          <w:rFonts w:ascii="新細明體" w:hAnsi="新細明體" w:cs="DFHei-Lt-HKP-BF" w:hint="eastAsia"/>
          <w:kern w:val="0"/>
        </w:rPr>
        <w:t>得到認同會形成較好的自我形象，相反一旦發現某些方面與別人的期望不配合，自我形象會變得低落</w:t>
      </w:r>
      <w:r w:rsidR="00697321">
        <w:rPr>
          <w:rFonts w:ascii="新細明體" w:hAnsi="新細明體" w:cs="DFHei-Lt-HKP-BF" w:hint="eastAsia"/>
          <w:kern w:val="0"/>
        </w:rPr>
        <w:t>（</w:t>
      </w:r>
      <w:r w:rsidR="00FB49EF" w:rsidRPr="00BA3AC7">
        <w:rPr>
          <w:rFonts w:ascii="新細明體" w:hAnsi="新細明體" w:hint="eastAsia"/>
          <w:sz w:val="22"/>
        </w:rPr>
        <w:t>鄭肇楨</w:t>
      </w:r>
      <w:r w:rsidR="001151E1">
        <w:rPr>
          <w:rFonts w:ascii="新細明體" w:hAnsi="新細明體" w:hint="eastAsia"/>
          <w:sz w:val="22"/>
        </w:rPr>
        <w:t>，</w:t>
      </w:r>
      <w:r w:rsidR="00FB49EF" w:rsidRPr="00BA3AC7">
        <w:rPr>
          <w:rFonts w:ascii="新細明體" w:hAnsi="新細明體" w:hint="eastAsia"/>
          <w:sz w:val="22"/>
        </w:rPr>
        <w:t>1995</w:t>
      </w:r>
      <w:r w:rsidR="00697321">
        <w:rPr>
          <w:rFonts w:ascii="新細明體" w:hAnsi="新細明體" w:hint="eastAsia"/>
          <w:sz w:val="22"/>
        </w:rPr>
        <w:t>）</w:t>
      </w:r>
      <w:r w:rsidR="00FB49EF" w:rsidRPr="00BA3AC7">
        <w:rPr>
          <w:rFonts w:ascii="新細明體" w:hAnsi="新細明體" w:cs="DFHei-Lt-HKP-BF" w:hint="eastAsia"/>
          <w:kern w:val="0"/>
        </w:rPr>
        <w:t>。</w:t>
      </w:r>
      <w:r w:rsidR="00FB49EF">
        <w:rPr>
          <w:rFonts w:ascii="新細明體" w:hAnsi="新細明體" w:cs="DFHei-Lt-HKP-BF" w:hint="eastAsia"/>
          <w:kern w:val="0"/>
        </w:rPr>
        <w:t>故此，運用</w:t>
      </w:r>
      <w:r w:rsidR="00FB49EF">
        <w:rPr>
          <w:rFonts w:hint="eastAsia"/>
        </w:rPr>
        <w:t>CBT</w:t>
      </w:r>
      <w:r w:rsidR="00FB49EF">
        <w:rPr>
          <w:rFonts w:hint="eastAsia"/>
        </w:rPr>
        <w:t>作為介入</w:t>
      </w:r>
      <w:r w:rsidR="00FB49EF">
        <w:rPr>
          <w:rFonts w:ascii="新細明體" w:hAnsi="新細明體" w:cs="DFHei-Lt-HKP-BF" w:hint="eastAsia"/>
          <w:kern w:val="0"/>
        </w:rPr>
        <w:t>，</w:t>
      </w:r>
      <w:r w:rsidR="00751CCC">
        <w:rPr>
          <w:rFonts w:ascii="新細明體" w:hAnsi="新細明體" w:cs="DFHei-Lt-HKP-BF" w:hint="eastAsia"/>
          <w:kern w:val="0"/>
        </w:rPr>
        <w:t>須</w:t>
      </w:r>
      <w:r w:rsidR="00FB49EF">
        <w:rPr>
          <w:rFonts w:ascii="新細明體" w:hAnsi="新細明體" w:cs="DFHei-Lt-HKP-BF" w:hint="eastAsia"/>
          <w:kern w:val="0"/>
        </w:rPr>
        <w:t>理解青少年如何看</w:t>
      </w:r>
      <w:r w:rsidR="00697321">
        <w:rPr>
          <w:rFonts w:ascii="新細明體" w:hAnsi="新細明體" w:cs="DFHei-Lt-HKP-BF" w:hint="eastAsia"/>
          <w:kern w:val="0"/>
        </w:rPr>
        <w:t>待</w:t>
      </w:r>
      <w:r w:rsidR="00FB49EF">
        <w:rPr>
          <w:rFonts w:ascii="新細明體" w:hAnsi="新細明體" w:cs="DFHei-Lt-HKP-BF" w:hint="eastAsia"/>
          <w:kern w:val="0"/>
        </w:rPr>
        <w:t>吸毒與身份定位的關係。吸毒在某方面或可幫助他們確立「自我身份」，例如他們可以在吸毒朋友圈子裡獲得身份的認同；又或是他們在吸毒後的迷幻世界裡會自覺自信</w:t>
      </w:r>
      <w:r w:rsidR="00697321">
        <w:rPr>
          <w:rFonts w:ascii="新細明體" w:hAnsi="新細明體" w:cs="DFHei-Lt-HKP-BF" w:hint="eastAsia"/>
          <w:kern w:val="0"/>
        </w:rPr>
        <w:t>倍增</w:t>
      </w:r>
      <w:r w:rsidR="00FB49EF">
        <w:rPr>
          <w:rFonts w:ascii="新細明體" w:hAnsi="新細明體" w:cs="DFHei-Lt-HKP-BF" w:hint="eastAsia"/>
          <w:kern w:val="0"/>
        </w:rPr>
        <w:t>。</w:t>
      </w:r>
      <w:r w:rsidR="00FB49EF">
        <w:rPr>
          <w:rFonts w:hint="eastAsia"/>
        </w:rPr>
        <w:t>工作員確立青少年的想法後，可運用</w:t>
      </w:r>
      <w:r w:rsidR="00FB49EF">
        <w:rPr>
          <w:rFonts w:hint="eastAsia"/>
        </w:rPr>
        <w:t>CBT</w:t>
      </w:r>
      <w:r w:rsidR="00FB49EF">
        <w:rPr>
          <w:rFonts w:hint="eastAsia"/>
        </w:rPr>
        <w:t>幫助他們建立對個人身份的新想法。</w:t>
      </w:r>
    </w:p>
    <w:p w:rsidR="00BD4D8D" w:rsidRDefault="00BD4D8D" w:rsidP="00D82BC1">
      <w:pPr>
        <w:spacing w:line="360" w:lineRule="auto"/>
        <w:jc w:val="both"/>
      </w:pPr>
    </w:p>
    <w:p w:rsidR="00FB49EF" w:rsidRPr="007477F6" w:rsidRDefault="00FB49EF" w:rsidP="00FB49EF">
      <w:pPr>
        <w:spacing w:line="360" w:lineRule="auto"/>
        <w:jc w:val="both"/>
        <w:rPr>
          <w:u w:val="single"/>
        </w:rPr>
      </w:pPr>
      <w:r>
        <w:rPr>
          <w:rFonts w:hint="eastAsia"/>
          <w:u w:val="single"/>
        </w:rPr>
        <w:t>一般運用</w:t>
      </w:r>
      <w:r>
        <w:rPr>
          <w:rFonts w:hint="eastAsia"/>
          <w:u w:val="single"/>
        </w:rPr>
        <w:t>CBT</w:t>
      </w:r>
      <w:r>
        <w:rPr>
          <w:rFonts w:hint="eastAsia"/>
          <w:u w:val="single"/>
        </w:rPr>
        <w:t>的過程</w:t>
      </w:r>
    </w:p>
    <w:p w:rsidR="00FB49EF" w:rsidRDefault="00FB49EF" w:rsidP="001E16B3">
      <w:pPr>
        <w:numPr>
          <w:ilvl w:val="0"/>
          <w:numId w:val="85"/>
        </w:numPr>
        <w:spacing w:line="276" w:lineRule="auto"/>
        <w:jc w:val="both"/>
      </w:pPr>
      <w:r>
        <w:rPr>
          <w:rFonts w:hint="eastAsia"/>
        </w:rPr>
        <w:t>確認與表徵問題相關的認知</w:t>
      </w:r>
    </w:p>
    <w:p w:rsidR="00FB49EF" w:rsidRDefault="00FB49EF" w:rsidP="001E16B3">
      <w:pPr>
        <w:numPr>
          <w:ilvl w:val="0"/>
          <w:numId w:val="85"/>
        </w:numPr>
        <w:spacing w:line="276" w:lineRule="auto"/>
        <w:jc w:val="both"/>
      </w:pPr>
      <w:r>
        <w:rPr>
          <w:rFonts w:hint="eastAsia"/>
        </w:rPr>
        <w:t>識別認知、行為和影響的關係</w:t>
      </w:r>
    </w:p>
    <w:p w:rsidR="00FB49EF" w:rsidRDefault="00FB49EF" w:rsidP="001E16B3">
      <w:pPr>
        <w:numPr>
          <w:ilvl w:val="0"/>
          <w:numId w:val="85"/>
        </w:numPr>
        <w:spacing w:line="276" w:lineRule="auto"/>
        <w:jc w:val="both"/>
      </w:pPr>
      <w:r>
        <w:rPr>
          <w:rFonts w:hint="eastAsia"/>
        </w:rPr>
        <w:t>細查支持與對抗自動想法</w:t>
      </w:r>
      <w:r w:rsidR="001151E1">
        <w:rPr>
          <w:rFonts w:hint="eastAsia"/>
        </w:rPr>
        <w:t>（</w:t>
      </w:r>
      <w:r>
        <w:rPr>
          <w:rFonts w:hint="eastAsia"/>
        </w:rPr>
        <w:t>認知歪曲</w:t>
      </w:r>
      <w:r w:rsidR="001151E1">
        <w:rPr>
          <w:rFonts w:hint="eastAsia"/>
        </w:rPr>
        <w:t>）</w:t>
      </w:r>
      <w:r>
        <w:rPr>
          <w:rFonts w:hint="eastAsia"/>
        </w:rPr>
        <w:t>的證據</w:t>
      </w:r>
    </w:p>
    <w:p w:rsidR="00FB49EF" w:rsidRDefault="00FB49EF" w:rsidP="001E16B3">
      <w:pPr>
        <w:numPr>
          <w:ilvl w:val="0"/>
          <w:numId w:val="85"/>
        </w:numPr>
        <w:spacing w:line="276" w:lineRule="auto"/>
        <w:jc w:val="both"/>
      </w:pPr>
      <w:r>
        <w:rPr>
          <w:rFonts w:hint="eastAsia"/>
        </w:rPr>
        <w:t>鼓勵案主試用可替代的思考概念</w:t>
      </w:r>
    </w:p>
    <w:p w:rsidR="00FB49EF" w:rsidRDefault="00FB49EF" w:rsidP="001E16B3">
      <w:pPr>
        <w:numPr>
          <w:ilvl w:val="0"/>
          <w:numId w:val="85"/>
        </w:numPr>
        <w:spacing w:line="276" w:lineRule="auto"/>
        <w:jc w:val="both"/>
      </w:pPr>
      <w:r>
        <w:rPr>
          <w:rFonts w:hint="eastAsia"/>
        </w:rPr>
        <w:t>教導案主自己去實行新的思考過程</w:t>
      </w:r>
    </w:p>
    <w:p w:rsidR="00FB49EF" w:rsidRPr="00F33ECB" w:rsidRDefault="00FB49EF" w:rsidP="00FB49EF">
      <w:pPr>
        <w:ind w:firstLine="480"/>
      </w:pPr>
    </w:p>
    <w:p w:rsidR="00FB49EF" w:rsidRDefault="00FB49EF" w:rsidP="00FB49EF">
      <w:pPr>
        <w:ind w:firstLine="480"/>
      </w:pPr>
    </w:p>
    <w:p w:rsidR="000E5C35" w:rsidRDefault="00751CCC" w:rsidP="00EA4D83">
      <w:pPr>
        <w:jc w:val="both"/>
        <w:rPr>
          <w:lang w:eastAsia="zh-HK"/>
        </w:rPr>
      </w:pPr>
      <w:r>
        <w:rPr>
          <w:rFonts w:hint="eastAsia"/>
        </w:rPr>
        <w:t>有關如何教導案主對抗自動想法和建立新的思考方法，相關技巧請參考《深造課程社工篇》。</w:t>
      </w: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FB49EF" w:rsidRDefault="00FB49EF"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697321" w:rsidRDefault="00697321" w:rsidP="00EA4D83">
      <w:pPr>
        <w:jc w:val="both"/>
        <w:rPr>
          <w:lang w:eastAsia="zh-HK"/>
        </w:rPr>
      </w:pPr>
    </w:p>
    <w:p w:rsidR="00FB49EF" w:rsidRDefault="00FB49EF" w:rsidP="00EA4D83">
      <w:pPr>
        <w:jc w:val="both"/>
        <w:rPr>
          <w:lang w:eastAsia="zh-HK"/>
        </w:rPr>
      </w:pPr>
    </w:p>
    <w:p w:rsidR="005259B2" w:rsidRDefault="005259B2" w:rsidP="005259B2">
      <w:pPr>
        <w:ind w:left="540" w:hangingChars="225" w:hanging="540"/>
        <w:rPr>
          <w:rFonts w:ascii="新細明體" w:hAnsi="新細明體" w:cs="Calibri"/>
        </w:rPr>
      </w:pPr>
      <w:r>
        <w:rPr>
          <w:rFonts w:ascii="新細明體" w:hAnsi="新細明體" w:cs="Calibri" w:hint="eastAsia"/>
        </w:rPr>
        <w:t>參考資料：</w:t>
      </w:r>
    </w:p>
    <w:p w:rsidR="00D5034A" w:rsidRDefault="00D5034A" w:rsidP="005259B2">
      <w:pPr>
        <w:ind w:left="540" w:hangingChars="225" w:hanging="540"/>
        <w:rPr>
          <w:rFonts w:ascii="新細明體" w:hAnsi="新細明體" w:cs="Calibri"/>
        </w:rPr>
      </w:pPr>
    </w:p>
    <w:p w:rsidR="00D5034A" w:rsidRDefault="00D5034A" w:rsidP="005259B2">
      <w:pPr>
        <w:ind w:left="540" w:hangingChars="225" w:hanging="540"/>
        <w:rPr>
          <w:rFonts w:ascii="新細明體" w:hAnsi="新細明體" w:cs="Calibri"/>
        </w:rPr>
      </w:pPr>
      <w:r>
        <w:rPr>
          <w:rFonts w:ascii="新細明體" w:hAnsi="新細明體" w:cs="Calibri" w:hint="eastAsia"/>
        </w:rPr>
        <w:t>部分輔導資料來自明愛朗天計劃臨床心理學家李志強先生、資深社會工作員黎子中先生以</w:t>
      </w:r>
      <w:r w:rsidR="001151E1">
        <w:rPr>
          <w:rFonts w:ascii="新細明體" w:hAnsi="新細明體" w:cs="Calibri" w:hint="eastAsia"/>
        </w:rPr>
        <w:t>及</w:t>
      </w:r>
    </w:p>
    <w:p w:rsidR="00D5034A" w:rsidRDefault="00D5034A" w:rsidP="00D5034A">
      <w:pPr>
        <w:rPr>
          <w:rFonts w:ascii="新細明體" w:hAnsi="新細明體" w:cs="Calibri"/>
        </w:rPr>
      </w:pPr>
      <w:r>
        <w:rPr>
          <w:rFonts w:ascii="新細明體" w:hAnsi="新細明體" w:cs="Calibri" w:hint="eastAsia"/>
        </w:rPr>
        <w:t>香港專業戒癮輔導學會臨床心理學家林偉倫博士</w:t>
      </w:r>
      <w:r>
        <w:rPr>
          <w:rFonts w:hint="eastAsia"/>
          <w:szCs w:val="24"/>
        </w:rPr>
        <w:t>在本計劃課程之分享內容</w:t>
      </w:r>
      <w:r w:rsidR="001151E1">
        <w:rPr>
          <w:rFonts w:hint="eastAsia"/>
          <w:szCs w:val="24"/>
        </w:rPr>
        <w:t>。</w:t>
      </w:r>
    </w:p>
    <w:p w:rsidR="00D5034A" w:rsidRDefault="00D5034A" w:rsidP="005259B2">
      <w:pPr>
        <w:ind w:left="540" w:hangingChars="225" w:hanging="540"/>
        <w:rPr>
          <w:rFonts w:ascii="新細明體" w:hAnsi="新細明體" w:cs="Calibri"/>
        </w:rPr>
      </w:pPr>
    </w:p>
    <w:p w:rsidR="00751CCC" w:rsidRDefault="00751CCC" w:rsidP="00751CCC">
      <w:pPr>
        <w:ind w:left="425" w:hangingChars="177" w:hanging="425"/>
        <w:rPr>
          <w:szCs w:val="24"/>
        </w:rPr>
      </w:pPr>
      <w:r w:rsidRPr="00BF6DC6">
        <w:rPr>
          <w:szCs w:val="24"/>
        </w:rPr>
        <w:t>林孟平</w:t>
      </w:r>
      <w:r>
        <w:rPr>
          <w:rFonts w:hint="eastAsia"/>
          <w:szCs w:val="24"/>
        </w:rPr>
        <w:t>（</w:t>
      </w:r>
      <w:r w:rsidRPr="00BF6DC6">
        <w:rPr>
          <w:szCs w:val="24"/>
        </w:rPr>
        <w:t>1986</w:t>
      </w:r>
      <w:r>
        <w:rPr>
          <w:rFonts w:hint="eastAsia"/>
          <w:szCs w:val="24"/>
        </w:rPr>
        <w:t>）。</w:t>
      </w:r>
      <w:r w:rsidRPr="00697321">
        <w:rPr>
          <w:rFonts w:hint="eastAsia"/>
          <w:i/>
          <w:szCs w:val="24"/>
        </w:rPr>
        <w:t>輔導與心理治療</w:t>
      </w:r>
      <w:r>
        <w:rPr>
          <w:rFonts w:hint="eastAsia"/>
          <w:szCs w:val="24"/>
        </w:rPr>
        <w:t>。香港：</w:t>
      </w:r>
      <w:r w:rsidRPr="00BF6DC6">
        <w:rPr>
          <w:rFonts w:hint="eastAsia"/>
          <w:szCs w:val="24"/>
        </w:rPr>
        <w:t>商務印書館</w:t>
      </w:r>
      <w:r>
        <w:rPr>
          <w:rFonts w:hint="eastAsia"/>
          <w:szCs w:val="24"/>
        </w:rPr>
        <w:t>。</w:t>
      </w:r>
    </w:p>
    <w:p w:rsidR="00751CCC" w:rsidRPr="00BF6DC6" w:rsidRDefault="00751CCC" w:rsidP="00751CCC">
      <w:pPr>
        <w:ind w:left="425" w:hangingChars="177" w:hanging="425"/>
        <w:rPr>
          <w:szCs w:val="24"/>
        </w:rPr>
      </w:pPr>
    </w:p>
    <w:p w:rsidR="00751CCC" w:rsidRDefault="00751CCC" w:rsidP="00751CCC">
      <w:pPr>
        <w:ind w:left="425" w:hangingChars="177" w:hanging="425"/>
        <w:rPr>
          <w:rFonts w:hint="eastAsia"/>
          <w:szCs w:val="24"/>
        </w:rPr>
      </w:pPr>
      <w:r w:rsidRPr="00BF6DC6">
        <w:rPr>
          <w:szCs w:val="24"/>
        </w:rPr>
        <w:t>李中瑩</w:t>
      </w:r>
      <w:r>
        <w:rPr>
          <w:rFonts w:hint="eastAsia"/>
          <w:szCs w:val="24"/>
        </w:rPr>
        <w:t>（</w:t>
      </w:r>
      <w:r>
        <w:rPr>
          <w:szCs w:val="24"/>
        </w:rPr>
        <w:t>2003</w:t>
      </w:r>
      <w:r>
        <w:rPr>
          <w:rFonts w:hint="eastAsia"/>
          <w:szCs w:val="24"/>
        </w:rPr>
        <w:t>）。</w:t>
      </w:r>
      <w:r w:rsidRPr="00697321">
        <w:rPr>
          <w:rFonts w:hint="eastAsia"/>
          <w:i/>
          <w:szCs w:val="24"/>
        </w:rPr>
        <w:t>情緒舒導學</w:t>
      </w:r>
      <w:r>
        <w:rPr>
          <w:rFonts w:hint="eastAsia"/>
          <w:szCs w:val="24"/>
        </w:rPr>
        <w:t>。</w:t>
      </w:r>
      <w:r w:rsidRPr="00BF6DC6">
        <w:rPr>
          <w:szCs w:val="24"/>
        </w:rPr>
        <w:t xml:space="preserve"> </w:t>
      </w:r>
      <w:r>
        <w:rPr>
          <w:rFonts w:hint="eastAsia"/>
          <w:szCs w:val="24"/>
        </w:rPr>
        <w:t>香港：</w:t>
      </w:r>
      <w:r w:rsidRPr="00BF6DC6">
        <w:rPr>
          <w:szCs w:val="24"/>
        </w:rPr>
        <w:t>PEMI</w:t>
      </w:r>
      <w:r w:rsidRPr="00BF6DC6">
        <w:rPr>
          <w:rFonts w:hint="eastAsia"/>
          <w:szCs w:val="24"/>
        </w:rPr>
        <w:t>出版社</w:t>
      </w:r>
      <w:r>
        <w:rPr>
          <w:rFonts w:hint="eastAsia"/>
          <w:szCs w:val="24"/>
        </w:rPr>
        <w:t>。</w:t>
      </w:r>
    </w:p>
    <w:p w:rsidR="00751CCC" w:rsidRDefault="00751CCC" w:rsidP="00751CCC">
      <w:pPr>
        <w:ind w:left="425" w:hangingChars="177" w:hanging="425"/>
        <w:rPr>
          <w:szCs w:val="24"/>
        </w:rPr>
      </w:pPr>
      <w:r w:rsidRPr="00BF6DC6">
        <w:rPr>
          <w:szCs w:val="24"/>
        </w:rPr>
        <w:t xml:space="preserve"> </w:t>
      </w:r>
    </w:p>
    <w:p w:rsidR="00023C56" w:rsidRPr="00BF6DC6" w:rsidRDefault="00023C56" w:rsidP="00751CCC">
      <w:pPr>
        <w:ind w:left="425" w:hangingChars="177" w:hanging="425"/>
        <w:rPr>
          <w:szCs w:val="24"/>
          <w:lang w:eastAsia="zh-HK"/>
        </w:rPr>
      </w:pPr>
      <w:r>
        <w:rPr>
          <w:szCs w:val="24"/>
        </w:rPr>
        <w:t>李中瑩</w:t>
      </w:r>
      <w:r w:rsidR="00F96CA6">
        <w:rPr>
          <w:rFonts w:hint="eastAsia"/>
          <w:szCs w:val="24"/>
        </w:rPr>
        <w:t>（</w:t>
      </w:r>
      <w:r w:rsidR="00F96CA6">
        <w:rPr>
          <w:szCs w:val="24"/>
        </w:rPr>
        <w:t>2005</w:t>
      </w:r>
      <w:r w:rsidR="00F96CA6">
        <w:rPr>
          <w:rFonts w:hint="eastAsia"/>
          <w:szCs w:val="24"/>
        </w:rPr>
        <w:t>）</w:t>
      </w:r>
      <w:r>
        <w:rPr>
          <w:rFonts w:hint="eastAsia"/>
          <w:szCs w:val="24"/>
        </w:rPr>
        <w:t>。</w:t>
      </w:r>
      <w:r w:rsidRPr="00697321">
        <w:rPr>
          <w:i/>
          <w:szCs w:val="24"/>
        </w:rPr>
        <w:t>NLP</w:t>
      </w:r>
      <w:r w:rsidRPr="00697321">
        <w:rPr>
          <w:rFonts w:hint="eastAsia"/>
          <w:i/>
          <w:szCs w:val="24"/>
        </w:rPr>
        <w:t>幫助人生變得更成功快</w:t>
      </w:r>
      <w:r w:rsidRPr="00697321">
        <w:rPr>
          <w:i/>
          <w:szCs w:val="24"/>
        </w:rPr>
        <w:t>樂的學問</w:t>
      </w:r>
      <w:r>
        <w:rPr>
          <w:rFonts w:hint="eastAsia"/>
          <w:szCs w:val="24"/>
        </w:rPr>
        <w:t>。</w:t>
      </w:r>
      <w:r w:rsidR="00751CCC">
        <w:rPr>
          <w:rFonts w:hint="eastAsia"/>
          <w:szCs w:val="24"/>
        </w:rPr>
        <w:t>香港：</w:t>
      </w:r>
      <w:r w:rsidRPr="00BF6DC6">
        <w:rPr>
          <w:szCs w:val="24"/>
        </w:rPr>
        <w:t>PEMI</w:t>
      </w:r>
      <w:r w:rsidRPr="00BF6DC6">
        <w:rPr>
          <w:rFonts w:hint="eastAsia"/>
          <w:szCs w:val="24"/>
        </w:rPr>
        <w:t>出版社</w:t>
      </w:r>
      <w:r w:rsidR="00AC4785">
        <w:rPr>
          <w:rFonts w:hint="eastAsia"/>
          <w:szCs w:val="24"/>
        </w:rPr>
        <w:t>。</w:t>
      </w:r>
      <w:r w:rsidRPr="00BF6DC6">
        <w:rPr>
          <w:szCs w:val="24"/>
        </w:rPr>
        <w:t xml:space="preserve"> </w:t>
      </w:r>
    </w:p>
    <w:p w:rsidR="00AC4785" w:rsidRDefault="00AC4785" w:rsidP="00023C56">
      <w:pPr>
        <w:ind w:left="425" w:hangingChars="177" w:hanging="425"/>
        <w:rPr>
          <w:szCs w:val="24"/>
        </w:rPr>
      </w:pPr>
    </w:p>
    <w:p w:rsidR="007D19BA" w:rsidRDefault="007D19BA" w:rsidP="007D19BA">
      <w:pPr>
        <w:ind w:left="425" w:hangingChars="177" w:hanging="425"/>
        <w:rPr>
          <w:rFonts w:ascii="新細明體" w:hAnsi="新細明體"/>
          <w:szCs w:val="24"/>
        </w:rPr>
      </w:pPr>
      <w:r w:rsidRPr="00BF6DC6">
        <w:rPr>
          <w:rFonts w:ascii="新細明體" w:hAnsi="新細明體" w:hint="eastAsia"/>
          <w:szCs w:val="24"/>
        </w:rPr>
        <w:t>陳坤虎、徐儷瑜</w:t>
      </w:r>
      <w:r>
        <w:rPr>
          <w:rFonts w:ascii="新細明體" w:hAnsi="新細明體" w:hint="eastAsia"/>
          <w:szCs w:val="24"/>
        </w:rPr>
        <w:t>（</w:t>
      </w:r>
      <w:r w:rsidRPr="00BF6DC6">
        <w:rPr>
          <w:rFonts w:ascii="新細明體" w:hAnsi="新細明體" w:hint="eastAsia"/>
          <w:szCs w:val="24"/>
        </w:rPr>
        <w:t>譯</w:t>
      </w:r>
      <w:r>
        <w:rPr>
          <w:rFonts w:ascii="新細明體" w:hAnsi="新細明體" w:hint="eastAsia"/>
          <w:szCs w:val="24"/>
        </w:rPr>
        <w:t>）（2005）</w:t>
      </w:r>
      <w:r w:rsidR="00751CCC">
        <w:rPr>
          <w:rFonts w:ascii="新細明體" w:hAnsi="新細明體" w:hint="eastAsia"/>
          <w:szCs w:val="24"/>
        </w:rPr>
        <w:t>。</w:t>
      </w:r>
      <w:r w:rsidRPr="00BF6DC6">
        <w:rPr>
          <w:rFonts w:ascii="新細明體" w:hAnsi="新細明體" w:hint="eastAsia"/>
          <w:i/>
          <w:szCs w:val="24"/>
        </w:rPr>
        <w:t>想得好，感覺棒：兒童青少年認知行為治療學習手冊</w:t>
      </w:r>
      <w:r w:rsidR="00751CCC">
        <w:rPr>
          <w:rFonts w:ascii="新細明體" w:hAnsi="新細明體" w:hint="eastAsia"/>
          <w:szCs w:val="24"/>
        </w:rPr>
        <w:t>。</w:t>
      </w:r>
      <w:r w:rsidRPr="00BF6DC6">
        <w:rPr>
          <w:rFonts w:ascii="新細明體" w:hAnsi="新細明體" w:hint="eastAsia"/>
          <w:szCs w:val="24"/>
        </w:rPr>
        <w:t>台北：揚智文化</w:t>
      </w:r>
      <w:r w:rsidR="001151E1">
        <w:rPr>
          <w:rFonts w:ascii="新細明體" w:hAnsi="新細明體" w:hint="eastAsia"/>
          <w:szCs w:val="24"/>
        </w:rPr>
        <w:t>。</w:t>
      </w:r>
      <w:r>
        <w:rPr>
          <w:rFonts w:ascii="新細明體" w:hAnsi="新細明體" w:hint="eastAsia"/>
          <w:szCs w:val="24"/>
        </w:rPr>
        <w:t>(</w:t>
      </w:r>
      <w:r w:rsidR="00751CCC">
        <w:rPr>
          <w:rFonts w:ascii="新細明體" w:hAnsi="新細明體" w:hint="eastAsia"/>
          <w:szCs w:val="24"/>
        </w:rPr>
        <w:t>Stallard,P.</w:t>
      </w:r>
      <w:r>
        <w:rPr>
          <w:rFonts w:ascii="新細明體" w:hAnsi="新細明體" w:hint="eastAsia"/>
          <w:szCs w:val="24"/>
        </w:rPr>
        <w:t xml:space="preserve">, </w:t>
      </w:r>
      <w:r w:rsidR="001151E1">
        <w:rPr>
          <w:rFonts w:ascii="新細明體" w:hAnsi="新細明體" w:hint="eastAsia"/>
          <w:szCs w:val="24"/>
        </w:rPr>
        <w:t>2002)</w:t>
      </w:r>
    </w:p>
    <w:p w:rsidR="00023C56" w:rsidRPr="00BF6DC6" w:rsidRDefault="00023C56" w:rsidP="007D19BA">
      <w:pPr>
        <w:rPr>
          <w:szCs w:val="24"/>
          <w:lang w:eastAsia="zh-HK"/>
        </w:rPr>
      </w:pPr>
    </w:p>
    <w:p w:rsidR="00023C56" w:rsidRDefault="00023C56" w:rsidP="00023C56">
      <w:pPr>
        <w:ind w:left="425" w:hangingChars="177" w:hanging="425"/>
        <w:rPr>
          <w:szCs w:val="24"/>
        </w:rPr>
      </w:pPr>
      <w:r w:rsidRPr="00BF6DC6">
        <w:rPr>
          <w:rFonts w:hint="eastAsia"/>
          <w:szCs w:val="24"/>
        </w:rPr>
        <w:t>理查．班德勒、艾里西歐．羅伯堤、歐文．菲茲帕特里克</w:t>
      </w:r>
      <w:r w:rsidR="00F96CA6">
        <w:rPr>
          <w:rFonts w:hint="eastAsia"/>
          <w:szCs w:val="24"/>
        </w:rPr>
        <w:t>（</w:t>
      </w:r>
      <w:r w:rsidRPr="00BF6DC6">
        <w:rPr>
          <w:szCs w:val="24"/>
        </w:rPr>
        <w:t>2013</w:t>
      </w:r>
      <w:r w:rsidR="00F96CA6">
        <w:rPr>
          <w:rFonts w:hint="eastAsia"/>
          <w:szCs w:val="24"/>
        </w:rPr>
        <w:t>）</w:t>
      </w:r>
      <w:r>
        <w:rPr>
          <w:rFonts w:hint="eastAsia"/>
          <w:szCs w:val="24"/>
        </w:rPr>
        <w:t>。</w:t>
      </w:r>
      <w:r w:rsidRPr="00697321">
        <w:rPr>
          <w:i/>
          <w:szCs w:val="24"/>
        </w:rPr>
        <w:t>NLP</w:t>
      </w:r>
      <w:r w:rsidRPr="00697321">
        <w:rPr>
          <w:rFonts w:hint="eastAsia"/>
          <w:i/>
          <w:szCs w:val="24"/>
        </w:rPr>
        <w:t>之父</w:t>
      </w:r>
      <w:r w:rsidRPr="00697321">
        <w:rPr>
          <w:i/>
          <w:szCs w:val="24"/>
        </w:rPr>
        <w:t>3</w:t>
      </w:r>
      <w:r w:rsidRPr="00697321">
        <w:rPr>
          <w:rFonts w:hint="eastAsia"/>
          <w:i/>
          <w:szCs w:val="24"/>
        </w:rPr>
        <w:t>天改變你的一生</w:t>
      </w:r>
      <w:r>
        <w:rPr>
          <w:rFonts w:hint="eastAsia"/>
          <w:szCs w:val="24"/>
        </w:rPr>
        <w:t>。</w:t>
      </w:r>
      <w:r w:rsidRPr="00BF6DC6">
        <w:rPr>
          <w:rFonts w:hint="eastAsia"/>
          <w:szCs w:val="24"/>
        </w:rPr>
        <w:t>台北：方智出版社股份有限公司</w:t>
      </w:r>
      <w:r w:rsidR="00AC4785">
        <w:rPr>
          <w:rFonts w:hint="eastAsia"/>
          <w:szCs w:val="24"/>
        </w:rPr>
        <w:t>。</w:t>
      </w:r>
      <w:r w:rsidRPr="00BF6DC6">
        <w:rPr>
          <w:szCs w:val="24"/>
        </w:rPr>
        <w:t xml:space="preserve"> </w:t>
      </w:r>
    </w:p>
    <w:p w:rsidR="00023C56" w:rsidRPr="00BF6DC6" w:rsidRDefault="00023C56" w:rsidP="00023C56">
      <w:pPr>
        <w:ind w:left="425" w:hangingChars="177" w:hanging="425"/>
        <w:rPr>
          <w:szCs w:val="24"/>
          <w:lang w:eastAsia="zh-HK"/>
        </w:rPr>
      </w:pPr>
    </w:p>
    <w:p w:rsidR="00023C56" w:rsidRPr="00AA4DB5" w:rsidRDefault="00023C56" w:rsidP="00023C56">
      <w:pPr>
        <w:ind w:left="425" w:hangingChars="177" w:hanging="425"/>
        <w:rPr>
          <w:color w:val="000000"/>
          <w:szCs w:val="24"/>
        </w:rPr>
      </w:pPr>
      <w:r w:rsidRPr="00AA4DB5">
        <w:rPr>
          <w:rFonts w:hint="eastAsia"/>
          <w:color w:val="000000"/>
          <w:szCs w:val="24"/>
        </w:rPr>
        <w:t>基督教新生協會</w:t>
      </w:r>
      <w:r w:rsidR="00F96CA6" w:rsidRPr="00AA4DB5">
        <w:rPr>
          <w:rFonts w:hint="eastAsia"/>
          <w:color w:val="000000"/>
          <w:szCs w:val="24"/>
        </w:rPr>
        <w:t>（</w:t>
      </w:r>
      <w:r w:rsidRPr="00AA4DB5">
        <w:rPr>
          <w:rFonts w:hint="eastAsia"/>
          <w:color w:val="000000"/>
          <w:szCs w:val="24"/>
        </w:rPr>
        <w:t>2011</w:t>
      </w:r>
      <w:r w:rsidRPr="00AA4DB5">
        <w:rPr>
          <w:rFonts w:hint="eastAsia"/>
          <w:color w:val="000000"/>
          <w:szCs w:val="24"/>
        </w:rPr>
        <w:t>，</w:t>
      </w:r>
      <w:r w:rsidRPr="00AA4DB5">
        <w:rPr>
          <w:rFonts w:hint="eastAsia"/>
          <w:color w:val="000000"/>
          <w:szCs w:val="24"/>
        </w:rPr>
        <w:t>7</w:t>
      </w:r>
      <w:r w:rsidRPr="00AA4DB5">
        <w:rPr>
          <w:rFonts w:hint="eastAsia"/>
          <w:color w:val="000000"/>
          <w:szCs w:val="24"/>
        </w:rPr>
        <w:t>月</w:t>
      </w:r>
      <w:r w:rsidR="00F96CA6" w:rsidRPr="00AA4DB5">
        <w:rPr>
          <w:rFonts w:hint="eastAsia"/>
          <w:color w:val="000000"/>
          <w:szCs w:val="24"/>
        </w:rPr>
        <w:t>）</w:t>
      </w:r>
      <w:r w:rsidRPr="00AA4DB5">
        <w:rPr>
          <w:rFonts w:hint="eastAsia"/>
          <w:color w:val="000000"/>
          <w:szCs w:val="24"/>
        </w:rPr>
        <w:t>。新生園通訊。</w:t>
      </w:r>
    </w:p>
    <w:p w:rsidR="007D19BA" w:rsidRPr="00AA4DB5" w:rsidRDefault="007D19BA" w:rsidP="00023C56">
      <w:pPr>
        <w:ind w:left="425" w:hangingChars="177" w:hanging="425"/>
        <w:rPr>
          <w:color w:val="000000"/>
          <w:szCs w:val="24"/>
        </w:rPr>
      </w:pPr>
    </w:p>
    <w:p w:rsidR="00751CCC" w:rsidRPr="00BF6DC6" w:rsidRDefault="00751CCC" w:rsidP="00751CCC">
      <w:pPr>
        <w:ind w:left="425" w:hangingChars="177" w:hanging="425"/>
        <w:rPr>
          <w:rFonts w:ascii="新細明體" w:hAnsi="新細明體"/>
          <w:szCs w:val="24"/>
        </w:rPr>
      </w:pPr>
      <w:r w:rsidRPr="00BF6DC6">
        <w:rPr>
          <w:rFonts w:ascii="新細明體" w:hAnsi="新細明體" w:hint="eastAsia"/>
          <w:szCs w:val="24"/>
        </w:rPr>
        <w:t>楊大和、饒怡君</w:t>
      </w:r>
      <w:r>
        <w:rPr>
          <w:rFonts w:ascii="新細明體" w:hAnsi="新細明體" w:hint="eastAsia"/>
          <w:szCs w:val="24"/>
        </w:rPr>
        <w:t>（</w:t>
      </w:r>
      <w:r w:rsidRPr="00BF6DC6">
        <w:rPr>
          <w:rFonts w:ascii="新細明體" w:hAnsi="新細明體" w:hint="eastAsia"/>
          <w:szCs w:val="24"/>
        </w:rPr>
        <w:t>譯</w:t>
      </w:r>
      <w:r>
        <w:rPr>
          <w:rFonts w:ascii="新細明體" w:hAnsi="新細明體" w:hint="eastAsia"/>
          <w:szCs w:val="24"/>
        </w:rPr>
        <w:t>）（2003）</w:t>
      </w:r>
      <w:r w:rsidRPr="00BF6DC6">
        <w:rPr>
          <w:rFonts w:ascii="新細明體" w:hAnsi="新細明體" w:hint="eastAsia"/>
          <w:szCs w:val="24"/>
        </w:rPr>
        <w:t xml:space="preserve">. </w:t>
      </w:r>
      <w:r w:rsidRPr="00BF6DC6">
        <w:rPr>
          <w:rFonts w:ascii="新細明體" w:hAnsi="新細明體" w:hint="eastAsia"/>
          <w:i/>
          <w:szCs w:val="24"/>
        </w:rPr>
        <w:t>短期認知行為治療</w:t>
      </w:r>
      <w:r>
        <w:rPr>
          <w:rFonts w:ascii="新細明體" w:hAnsi="新細明體" w:hint="eastAsia"/>
          <w:szCs w:val="24"/>
        </w:rPr>
        <w:t>。</w:t>
      </w:r>
      <w:r w:rsidRPr="00BF6DC6">
        <w:rPr>
          <w:rFonts w:ascii="新細明體" w:hAnsi="新細明體" w:hint="eastAsia"/>
          <w:szCs w:val="24"/>
        </w:rPr>
        <w:t>台北：心理出版社.</w:t>
      </w:r>
      <w:r w:rsidRPr="00023C56">
        <w:rPr>
          <w:rFonts w:ascii="新細明體" w:hAnsi="新細明體"/>
          <w:szCs w:val="24"/>
          <w:lang w:eastAsia="zh-HK"/>
        </w:rPr>
        <w:t xml:space="preserve"> </w:t>
      </w:r>
      <w:r>
        <w:rPr>
          <w:rFonts w:ascii="新細明體" w:hAnsi="新細明體" w:hint="eastAsia"/>
          <w:szCs w:val="24"/>
        </w:rPr>
        <w:t>(Curwen, B.,</w:t>
      </w:r>
      <w:r w:rsidR="003224CD">
        <w:rPr>
          <w:rFonts w:ascii="新細明體" w:hAnsi="新細明體" w:hint="eastAsia"/>
          <w:szCs w:val="24"/>
        </w:rPr>
        <w:t>Palmer, S.&amp; Ruddell,P.,</w:t>
      </w:r>
      <w:r>
        <w:rPr>
          <w:rFonts w:ascii="新細明體" w:hAnsi="新細明體" w:hint="eastAsia"/>
          <w:szCs w:val="24"/>
        </w:rPr>
        <w:t xml:space="preserve"> </w:t>
      </w:r>
      <w:r w:rsidRPr="00BF6DC6">
        <w:rPr>
          <w:rFonts w:ascii="新細明體" w:hAnsi="新細明體" w:hint="eastAsia"/>
          <w:szCs w:val="24"/>
        </w:rPr>
        <w:t>2000).</w:t>
      </w:r>
    </w:p>
    <w:p w:rsidR="00751CCC" w:rsidRPr="00BF6DC6" w:rsidRDefault="00751CCC" w:rsidP="00751CCC">
      <w:pPr>
        <w:ind w:left="540" w:hangingChars="225" w:hanging="540"/>
        <w:rPr>
          <w:szCs w:val="24"/>
        </w:rPr>
      </w:pPr>
    </w:p>
    <w:p w:rsidR="003224CD" w:rsidRDefault="003224CD" w:rsidP="003224CD">
      <w:pPr>
        <w:ind w:left="540" w:hangingChars="225" w:hanging="540"/>
        <w:rPr>
          <w:rFonts w:hint="eastAsia"/>
          <w:szCs w:val="24"/>
        </w:rPr>
      </w:pPr>
      <w:r w:rsidRPr="00BF6DC6">
        <w:rPr>
          <w:rFonts w:hint="eastAsia"/>
          <w:szCs w:val="24"/>
        </w:rPr>
        <w:t>楊筱華</w:t>
      </w:r>
      <w:r>
        <w:rPr>
          <w:rFonts w:hint="eastAsia"/>
          <w:szCs w:val="24"/>
        </w:rPr>
        <w:t>（</w:t>
      </w:r>
      <w:r w:rsidRPr="00BF6DC6">
        <w:rPr>
          <w:rFonts w:hint="eastAsia"/>
          <w:szCs w:val="24"/>
        </w:rPr>
        <w:t>譯</w:t>
      </w:r>
      <w:r>
        <w:rPr>
          <w:rFonts w:hint="eastAsia"/>
          <w:szCs w:val="24"/>
        </w:rPr>
        <w:t>）（</w:t>
      </w:r>
      <w:r>
        <w:rPr>
          <w:rFonts w:hint="eastAsia"/>
          <w:szCs w:val="24"/>
        </w:rPr>
        <w:t>1995</w:t>
      </w:r>
      <w:r>
        <w:rPr>
          <w:rFonts w:hint="eastAsia"/>
          <w:szCs w:val="24"/>
        </w:rPr>
        <w:t>）</w:t>
      </w:r>
      <w:r w:rsidRPr="00BF6DC6">
        <w:rPr>
          <w:rFonts w:hint="eastAsia"/>
          <w:szCs w:val="24"/>
        </w:rPr>
        <w:t>。</w:t>
      </w:r>
      <w:r w:rsidRPr="003224CD">
        <w:rPr>
          <w:rFonts w:hint="eastAsia"/>
          <w:i/>
          <w:szCs w:val="24"/>
        </w:rPr>
        <w:t>動機式晤談法─如何克服成癮行為戒除前的心理衝突</w:t>
      </w:r>
      <w:r w:rsidRPr="00BF6DC6">
        <w:rPr>
          <w:rFonts w:hint="eastAsia"/>
          <w:szCs w:val="24"/>
        </w:rPr>
        <w:t>。台北：心理出版社。</w:t>
      </w:r>
      <w:r>
        <w:rPr>
          <w:rFonts w:hint="eastAsia"/>
          <w:szCs w:val="24"/>
        </w:rPr>
        <w:t>（</w:t>
      </w:r>
      <w:r>
        <w:rPr>
          <w:rFonts w:hint="eastAsia"/>
          <w:szCs w:val="24"/>
          <w:lang w:eastAsia="zh-HK"/>
        </w:rPr>
        <w:t>Miller, W. R. &amp; Rollnick, S.</w:t>
      </w:r>
      <w:r>
        <w:rPr>
          <w:rFonts w:hint="eastAsia"/>
          <w:szCs w:val="24"/>
        </w:rPr>
        <w:t>,1991</w:t>
      </w:r>
      <w:r>
        <w:rPr>
          <w:rFonts w:hint="eastAsia"/>
          <w:szCs w:val="24"/>
        </w:rPr>
        <w:t>）</w:t>
      </w:r>
      <w:r>
        <w:rPr>
          <w:rFonts w:hint="eastAsia"/>
          <w:szCs w:val="24"/>
        </w:rPr>
        <w:t xml:space="preserve"> </w:t>
      </w:r>
    </w:p>
    <w:p w:rsidR="003224CD" w:rsidRPr="00BF6DC6" w:rsidRDefault="003224CD" w:rsidP="003224CD">
      <w:pPr>
        <w:ind w:left="540" w:hangingChars="225" w:hanging="540"/>
        <w:rPr>
          <w:szCs w:val="24"/>
        </w:rPr>
      </w:pPr>
    </w:p>
    <w:p w:rsidR="003224CD" w:rsidRDefault="003224CD" w:rsidP="003224CD">
      <w:pPr>
        <w:ind w:left="425" w:hangingChars="177" w:hanging="425"/>
        <w:rPr>
          <w:rFonts w:hint="eastAsia"/>
          <w:color w:val="000000"/>
          <w:szCs w:val="24"/>
        </w:rPr>
      </w:pPr>
      <w:r w:rsidRPr="00BF6DC6">
        <w:rPr>
          <w:szCs w:val="24"/>
        </w:rPr>
        <w:t>葉萬壽</w:t>
      </w:r>
      <w:r>
        <w:rPr>
          <w:rFonts w:hint="eastAsia"/>
          <w:szCs w:val="24"/>
        </w:rPr>
        <w:t>（</w:t>
      </w:r>
      <w:r w:rsidRPr="00BF6DC6">
        <w:rPr>
          <w:szCs w:val="24"/>
        </w:rPr>
        <w:t>2005</w:t>
      </w:r>
      <w:r>
        <w:rPr>
          <w:rFonts w:hint="eastAsia"/>
          <w:szCs w:val="24"/>
        </w:rPr>
        <w:t>）。</w:t>
      </w:r>
      <w:r w:rsidRPr="00697321">
        <w:rPr>
          <w:i/>
          <w:szCs w:val="24"/>
        </w:rPr>
        <w:t>NLP</w:t>
      </w:r>
      <w:r w:rsidRPr="00697321">
        <w:rPr>
          <w:rFonts w:hint="eastAsia"/>
          <w:i/>
          <w:szCs w:val="24"/>
        </w:rPr>
        <w:t>執行師證書課程學員讀本及</w:t>
      </w:r>
      <w:r w:rsidRPr="00697321">
        <w:rPr>
          <w:i/>
          <w:szCs w:val="24"/>
        </w:rPr>
        <w:t>手冊</w:t>
      </w:r>
      <w:r>
        <w:rPr>
          <w:rFonts w:hint="eastAsia"/>
          <w:szCs w:val="24"/>
        </w:rPr>
        <w:t>。香港</w:t>
      </w:r>
      <w:r>
        <w:rPr>
          <w:rFonts w:eastAsia="Malgun Gothic" w:hint="eastAsia"/>
          <w:szCs w:val="24"/>
        </w:rPr>
        <w:t xml:space="preserve">  </w:t>
      </w:r>
      <w:r w:rsidRPr="00AA4DB5">
        <w:rPr>
          <w:color w:val="000000"/>
          <w:szCs w:val="24"/>
        </w:rPr>
        <w:t>心自寬輔導及訓導服務</w:t>
      </w:r>
      <w:r w:rsidRPr="00AA4DB5">
        <w:rPr>
          <w:rFonts w:hint="eastAsia"/>
          <w:color w:val="000000"/>
          <w:szCs w:val="24"/>
        </w:rPr>
        <w:t>。</w:t>
      </w:r>
    </w:p>
    <w:p w:rsidR="003224CD" w:rsidRPr="00AA4DB5" w:rsidRDefault="003224CD" w:rsidP="003224CD">
      <w:pPr>
        <w:ind w:left="425" w:hangingChars="177" w:hanging="425"/>
        <w:rPr>
          <w:color w:val="000000"/>
          <w:szCs w:val="24"/>
          <w:lang w:eastAsia="zh-HK"/>
        </w:rPr>
      </w:pPr>
    </w:p>
    <w:p w:rsidR="003224CD" w:rsidRDefault="003224CD" w:rsidP="003224CD">
      <w:pPr>
        <w:ind w:left="540" w:hangingChars="225" w:hanging="540"/>
        <w:rPr>
          <w:rFonts w:ascii="新細明體" w:hAnsi="新細明體"/>
          <w:szCs w:val="24"/>
        </w:rPr>
      </w:pPr>
      <w:r w:rsidRPr="00BF6DC6">
        <w:rPr>
          <w:rFonts w:ascii="新細明體" w:hAnsi="新細明體" w:hint="eastAsia"/>
          <w:szCs w:val="24"/>
        </w:rPr>
        <w:t>鄭肇楨</w:t>
      </w:r>
      <w:r>
        <w:rPr>
          <w:rFonts w:ascii="新細明體" w:hAnsi="新細明體" w:hint="eastAsia"/>
          <w:szCs w:val="24"/>
        </w:rPr>
        <w:t>（</w:t>
      </w:r>
      <w:r w:rsidRPr="00BF6DC6">
        <w:rPr>
          <w:rFonts w:ascii="新細明體" w:hAnsi="新細明體" w:hint="eastAsia"/>
          <w:szCs w:val="24"/>
        </w:rPr>
        <w:t>1995</w:t>
      </w:r>
      <w:r>
        <w:rPr>
          <w:rFonts w:ascii="新細明體" w:hAnsi="新細明體" w:hint="eastAsia"/>
          <w:szCs w:val="24"/>
        </w:rPr>
        <w:t>）</w:t>
      </w:r>
      <w:r w:rsidRPr="00BF6DC6">
        <w:rPr>
          <w:rFonts w:ascii="新細明體" w:hAnsi="新細明體" w:hint="eastAsia"/>
          <w:szCs w:val="24"/>
        </w:rPr>
        <w:t>：</w:t>
      </w:r>
      <w:r w:rsidRPr="00BF6DC6">
        <w:rPr>
          <w:rFonts w:ascii="新細明體" w:hAnsi="新細明體" w:hint="eastAsia"/>
          <w:i/>
          <w:szCs w:val="24"/>
        </w:rPr>
        <w:t>心理學</w:t>
      </w:r>
      <w:r>
        <w:rPr>
          <w:rFonts w:ascii="新細明體" w:hAnsi="新細明體" w:hint="eastAsia"/>
          <w:szCs w:val="24"/>
        </w:rPr>
        <w:t>。</w:t>
      </w:r>
      <w:r w:rsidRPr="00BF6DC6">
        <w:rPr>
          <w:rFonts w:ascii="新細明體" w:hAnsi="新細明體" w:hint="eastAsia"/>
          <w:szCs w:val="24"/>
        </w:rPr>
        <w:t>香港：商務印書館</w:t>
      </w:r>
      <w:r>
        <w:rPr>
          <w:rFonts w:ascii="新細明體" w:hAnsi="新細明體" w:hint="eastAsia"/>
          <w:szCs w:val="24"/>
        </w:rPr>
        <w:t>。</w:t>
      </w:r>
      <w:r>
        <w:rPr>
          <w:rFonts w:ascii="新細明體" w:hAnsi="新細明體"/>
          <w:szCs w:val="24"/>
        </w:rPr>
        <w:br/>
      </w:r>
    </w:p>
    <w:p w:rsidR="007D19BA" w:rsidRDefault="007D19BA" w:rsidP="007D19BA">
      <w:pPr>
        <w:ind w:left="540" w:hangingChars="225" w:hanging="540"/>
        <w:rPr>
          <w:szCs w:val="24"/>
        </w:rPr>
      </w:pPr>
      <w:r w:rsidRPr="00BF6DC6">
        <w:rPr>
          <w:rFonts w:hint="eastAsia"/>
          <w:szCs w:val="24"/>
        </w:rPr>
        <w:t>歐吉桐、黃耀興、林曉卿</w:t>
      </w:r>
      <w:r>
        <w:rPr>
          <w:rFonts w:hint="eastAsia"/>
          <w:szCs w:val="24"/>
        </w:rPr>
        <w:t>（</w:t>
      </w:r>
      <w:r w:rsidRPr="00BF6DC6">
        <w:rPr>
          <w:rFonts w:hint="eastAsia"/>
          <w:szCs w:val="24"/>
        </w:rPr>
        <w:t>譯</w:t>
      </w:r>
      <w:r>
        <w:rPr>
          <w:rFonts w:hint="eastAsia"/>
          <w:szCs w:val="24"/>
        </w:rPr>
        <w:t>）</w:t>
      </w:r>
      <w:r w:rsidRPr="00BF6DC6">
        <w:rPr>
          <w:rFonts w:hint="eastAsia"/>
          <w:szCs w:val="24"/>
        </w:rPr>
        <w:t xml:space="preserve"> </w:t>
      </w:r>
      <w:r>
        <w:rPr>
          <w:rFonts w:hint="eastAsia"/>
          <w:szCs w:val="24"/>
        </w:rPr>
        <w:t>（</w:t>
      </w:r>
      <w:r w:rsidRPr="00BF6DC6">
        <w:rPr>
          <w:rFonts w:hint="eastAsia"/>
          <w:szCs w:val="24"/>
        </w:rPr>
        <w:t>2009</w:t>
      </w:r>
      <w:r>
        <w:rPr>
          <w:rFonts w:hint="eastAsia"/>
          <w:szCs w:val="24"/>
        </w:rPr>
        <w:t>）</w:t>
      </w:r>
      <w:r w:rsidR="003224CD">
        <w:rPr>
          <w:rFonts w:hint="eastAsia"/>
          <w:szCs w:val="24"/>
        </w:rPr>
        <w:t>。</w:t>
      </w:r>
      <w:r w:rsidRPr="003224CD">
        <w:rPr>
          <w:rFonts w:hint="eastAsia"/>
          <w:i/>
          <w:szCs w:val="24"/>
        </w:rPr>
        <w:t>物質濫用的團體治療</w:t>
      </w:r>
      <w:r w:rsidR="001151E1" w:rsidRPr="003224CD">
        <w:rPr>
          <w:rFonts w:hint="eastAsia"/>
          <w:i/>
          <w:szCs w:val="24"/>
        </w:rPr>
        <w:t>──</w:t>
      </w:r>
      <w:r w:rsidR="003224CD" w:rsidRPr="003224CD">
        <w:rPr>
          <w:rFonts w:hint="eastAsia"/>
          <w:i/>
          <w:szCs w:val="24"/>
        </w:rPr>
        <w:t>改變階段的治療手冊</w:t>
      </w:r>
      <w:r w:rsidRPr="00BF6DC6">
        <w:rPr>
          <w:rFonts w:hint="eastAsia"/>
          <w:szCs w:val="24"/>
        </w:rPr>
        <w:t>。台北：心理出版社。</w:t>
      </w:r>
      <w:r>
        <w:rPr>
          <w:rFonts w:hint="eastAsia"/>
          <w:szCs w:val="24"/>
        </w:rPr>
        <w:t>（</w:t>
      </w:r>
      <w:r w:rsidR="003224CD">
        <w:rPr>
          <w:rFonts w:hint="eastAsia"/>
          <w:szCs w:val="24"/>
        </w:rPr>
        <w:t>Velasque,M.,M., Maurer,GG.,Croucj, C.&amp;DiClemente, C.C.,2001</w:t>
      </w:r>
      <w:r>
        <w:rPr>
          <w:rFonts w:hint="eastAsia"/>
          <w:szCs w:val="24"/>
        </w:rPr>
        <w:t>）</w:t>
      </w:r>
    </w:p>
    <w:p w:rsidR="00023C56" w:rsidRPr="003224CD" w:rsidRDefault="00023C56" w:rsidP="003224CD">
      <w:pPr>
        <w:rPr>
          <w:szCs w:val="24"/>
          <w:lang w:eastAsia="zh-HK"/>
        </w:rPr>
      </w:pPr>
    </w:p>
    <w:p w:rsidR="00023C56" w:rsidRPr="00BF6DC6" w:rsidRDefault="00023C56" w:rsidP="00023C56">
      <w:pPr>
        <w:autoSpaceDE w:val="0"/>
        <w:autoSpaceDN w:val="0"/>
        <w:adjustRightInd w:val="0"/>
        <w:ind w:left="540" w:hangingChars="225" w:hanging="540"/>
        <w:rPr>
          <w:szCs w:val="24"/>
          <w:lang w:eastAsia="zh-HK"/>
        </w:rPr>
      </w:pPr>
      <w:r w:rsidRPr="00BF6DC6">
        <w:rPr>
          <w:kern w:val="0"/>
          <w:szCs w:val="24"/>
        </w:rPr>
        <w:t>Bandura, A. (1977). Self-efficacy: Toward a unifying theory of</w:t>
      </w:r>
      <w:r w:rsidRPr="00BF6DC6">
        <w:rPr>
          <w:rFonts w:hint="eastAsia"/>
          <w:kern w:val="0"/>
          <w:szCs w:val="24"/>
          <w:lang w:eastAsia="zh-HK"/>
        </w:rPr>
        <w:t xml:space="preserve"> </w:t>
      </w:r>
      <w:r w:rsidRPr="00BF6DC6">
        <w:rPr>
          <w:kern w:val="0"/>
          <w:szCs w:val="24"/>
        </w:rPr>
        <w:t xml:space="preserve">behavioral change. </w:t>
      </w:r>
      <w:r w:rsidRPr="00BF6DC6">
        <w:rPr>
          <w:i/>
          <w:iCs/>
          <w:kern w:val="0"/>
          <w:szCs w:val="24"/>
        </w:rPr>
        <w:t xml:space="preserve">Psychological Review, 84, </w:t>
      </w:r>
      <w:r w:rsidRPr="00BF6DC6">
        <w:rPr>
          <w:kern w:val="0"/>
          <w:szCs w:val="24"/>
        </w:rPr>
        <w:t>191-215.</w:t>
      </w:r>
    </w:p>
    <w:p w:rsidR="00023C56" w:rsidRPr="00BF6DC6" w:rsidRDefault="00023C56" w:rsidP="00023C56">
      <w:pPr>
        <w:ind w:left="425" w:hangingChars="177" w:hanging="425"/>
        <w:rPr>
          <w:rFonts w:ascii="新細明體" w:hAnsi="新細明體"/>
          <w:szCs w:val="24"/>
        </w:rPr>
      </w:pPr>
    </w:p>
    <w:p w:rsidR="00023C56" w:rsidRPr="00BF6DC6" w:rsidRDefault="00023C56" w:rsidP="00023C56">
      <w:pPr>
        <w:pStyle w:val="af1"/>
        <w:ind w:left="425" w:hangingChars="177" w:hanging="425"/>
        <w:rPr>
          <w:sz w:val="24"/>
          <w:szCs w:val="24"/>
        </w:rPr>
      </w:pPr>
      <w:r>
        <w:rPr>
          <w:sz w:val="24"/>
          <w:szCs w:val="24"/>
        </w:rPr>
        <w:t xml:space="preserve">Grella, C.E, </w:t>
      </w:r>
      <w:r w:rsidRPr="00BF6DC6">
        <w:rPr>
          <w:sz w:val="24"/>
          <w:szCs w:val="24"/>
        </w:rPr>
        <w:t>Scott, C.K, Foss, M.A,</w:t>
      </w:r>
      <w:r w:rsidR="003224CD">
        <w:rPr>
          <w:rFonts w:hint="eastAsia"/>
          <w:sz w:val="24"/>
          <w:szCs w:val="24"/>
        </w:rPr>
        <w:t xml:space="preserve"> and</w:t>
      </w:r>
      <w:r w:rsidRPr="00BF6DC6">
        <w:rPr>
          <w:sz w:val="24"/>
          <w:szCs w:val="24"/>
        </w:rPr>
        <w:t xml:space="preserve"> Dennis, M.L. </w:t>
      </w:r>
      <w:r w:rsidRPr="00BF6DC6">
        <w:rPr>
          <w:rFonts w:hint="eastAsia"/>
          <w:sz w:val="24"/>
          <w:szCs w:val="24"/>
        </w:rPr>
        <w:t>(</w:t>
      </w:r>
      <w:r w:rsidRPr="00BF6DC6">
        <w:rPr>
          <w:sz w:val="24"/>
          <w:szCs w:val="24"/>
        </w:rPr>
        <w:t>20</w:t>
      </w:r>
      <w:r w:rsidRPr="00BF6DC6">
        <w:rPr>
          <w:rFonts w:hint="eastAsia"/>
          <w:sz w:val="24"/>
          <w:szCs w:val="24"/>
        </w:rPr>
        <w:t>08).</w:t>
      </w:r>
      <w:r w:rsidR="001151E1">
        <w:rPr>
          <w:rFonts w:hint="eastAsia"/>
          <w:sz w:val="24"/>
          <w:szCs w:val="24"/>
        </w:rPr>
        <w:t xml:space="preserve"> </w:t>
      </w:r>
      <w:r w:rsidRPr="00BF6DC6">
        <w:rPr>
          <w:rFonts w:hint="eastAsia"/>
          <w:sz w:val="24"/>
          <w:szCs w:val="24"/>
        </w:rPr>
        <w:t xml:space="preserve">Gender Similarities and </w:t>
      </w:r>
      <w:r w:rsidR="003224CD">
        <w:rPr>
          <w:rFonts w:hint="eastAsia"/>
          <w:sz w:val="24"/>
          <w:szCs w:val="24"/>
        </w:rPr>
        <w:t>d</w:t>
      </w:r>
      <w:r w:rsidRPr="00BF6DC6">
        <w:rPr>
          <w:rFonts w:hint="eastAsia"/>
          <w:sz w:val="24"/>
          <w:szCs w:val="24"/>
        </w:rPr>
        <w:t xml:space="preserve">ifferences in the </w:t>
      </w:r>
      <w:r w:rsidR="003224CD">
        <w:rPr>
          <w:rFonts w:hint="eastAsia"/>
          <w:sz w:val="24"/>
          <w:szCs w:val="24"/>
        </w:rPr>
        <w:t>t</w:t>
      </w:r>
      <w:r w:rsidRPr="00BF6DC6">
        <w:rPr>
          <w:rFonts w:hint="eastAsia"/>
          <w:sz w:val="24"/>
          <w:szCs w:val="24"/>
        </w:rPr>
        <w:t xml:space="preserve">reatment, </w:t>
      </w:r>
      <w:r w:rsidR="003224CD">
        <w:rPr>
          <w:rFonts w:hint="eastAsia"/>
          <w:sz w:val="24"/>
          <w:szCs w:val="24"/>
        </w:rPr>
        <w:t>r</w:t>
      </w:r>
      <w:r w:rsidRPr="00BF6DC6">
        <w:rPr>
          <w:rFonts w:hint="eastAsia"/>
          <w:sz w:val="24"/>
          <w:szCs w:val="24"/>
        </w:rPr>
        <w:t xml:space="preserve">elapse, and </w:t>
      </w:r>
      <w:r w:rsidR="003224CD">
        <w:rPr>
          <w:rFonts w:hint="eastAsia"/>
          <w:sz w:val="24"/>
          <w:szCs w:val="24"/>
        </w:rPr>
        <w:t>r</w:t>
      </w:r>
      <w:r w:rsidRPr="00BF6DC6">
        <w:rPr>
          <w:rFonts w:hint="eastAsia"/>
          <w:sz w:val="24"/>
          <w:szCs w:val="24"/>
        </w:rPr>
        <w:t xml:space="preserve">ecovery Cycle. </w:t>
      </w:r>
      <w:r w:rsidRPr="003224CD">
        <w:rPr>
          <w:rFonts w:hint="eastAsia"/>
          <w:i/>
          <w:sz w:val="24"/>
          <w:szCs w:val="24"/>
        </w:rPr>
        <w:t>Evaluation Review</w:t>
      </w:r>
      <w:r w:rsidRPr="00BF6DC6">
        <w:rPr>
          <w:rFonts w:hint="eastAsia"/>
          <w:sz w:val="24"/>
          <w:szCs w:val="24"/>
        </w:rPr>
        <w:t xml:space="preserve"> </w:t>
      </w:r>
      <w:r w:rsidR="003224CD">
        <w:rPr>
          <w:rFonts w:hint="eastAsia"/>
          <w:sz w:val="24"/>
          <w:szCs w:val="24"/>
        </w:rPr>
        <w:t>,</w:t>
      </w:r>
      <w:r w:rsidRPr="00BF6DC6">
        <w:rPr>
          <w:rFonts w:hint="eastAsia"/>
          <w:sz w:val="24"/>
          <w:szCs w:val="24"/>
        </w:rPr>
        <w:t xml:space="preserve"> 32 </w:t>
      </w:r>
      <w:r w:rsidR="003224CD">
        <w:rPr>
          <w:rFonts w:hint="eastAsia"/>
          <w:sz w:val="24"/>
          <w:szCs w:val="24"/>
        </w:rPr>
        <w:t>(</w:t>
      </w:r>
      <w:r w:rsidRPr="00BF6DC6">
        <w:rPr>
          <w:rFonts w:hint="eastAsia"/>
          <w:sz w:val="24"/>
          <w:szCs w:val="24"/>
        </w:rPr>
        <w:t>1</w:t>
      </w:r>
      <w:r w:rsidR="003224CD">
        <w:rPr>
          <w:rFonts w:hint="eastAsia"/>
          <w:sz w:val="24"/>
          <w:szCs w:val="24"/>
        </w:rPr>
        <w:t>), 113-137</w:t>
      </w:r>
    </w:p>
    <w:p w:rsidR="00023C56" w:rsidRDefault="00023C56" w:rsidP="00023C56">
      <w:pPr>
        <w:pStyle w:val="af1"/>
        <w:ind w:left="425" w:hangingChars="177" w:hanging="425"/>
        <w:rPr>
          <w:sz w:val="24"/>
          <w:szCs w:val="24"/>
        </w:rPr>
      </w:pPr>
      <w:r>
        <w:rPr>
          <w:rFonts w:hint="eastAsia"/>
          <w:sz w:val="24"/>
          <w:szCs w:val="24"/>
        </w:rPr>
        <w:t xml:space="preserve">　</w:t>
      </w:r>
      <w:r>
        <w:rPr>
          <w:sz w:val="24"/>
          <w:szCs w:val="24"/>
        </w:rPr>
        <w:t>   </w:t>
      </w:r>
      <w:r w:rsidRPr="00BF6DC6">
        <w:rPr>
          <w:rFonts w:hint="eastAsia"/>
          <w:sz w:val="24"/>
          <w:szCs w:val="24"/>
        </w:rPr>
        <w:t>113-137</w:t>
      </w:r>
    </w:p>
    <w:p w:rsidR="00023C56" w:rsidRPr="00BF6DC6" w:rsidRDefault="00023C56" w:rsidP="00023C56">
      <w:pPr>
        <w:pStyle w:val="af1"/>
        <w:ind w:left="425" w:hangingChars="177" w:hanging="425"/>
        <w:rPr>
          <w:sz w:val="24"/>
          <w:szCs w:val="24"/>
        </w:rPr>
      </w:pPr>
    </w:p>
    <w:p w:rsidR="00023C56" w:rsidRPr="00BF6DC6" w:rsidRDefault="00023C56" w:rsidP="00023C56">
      <w:pPr>
        <w:ind w:left="425" w:hangingChars="177" w:hanging="425"/>
        <w:rPr>
          <w:szCs w:val="24"/>
          <w:lang w:eastAsia="zh-HK"/>
        </w:rPr>
      </w:pPr>
      <w:r w:rsidRPr="00BF6DC6">
        <w:rPr>
          <w:rFonts w:hint="eastAsia"/>
          <w:szCs w:val="24"/>
          <w:lang w:eastAsia="zh-HK"/>
        </w:rPr>
        <w:t>Henck v</w:t>
      </w:r>
      <w:r>
        <w:rPr>
          <w:rFonts w:hint="eastAsia"/>
          <w:szCs w:val="24"/>
        </w:rPr>
        <w:t>.</w:t>
      </w:r>
      <w:r w:rsidRPr="00BF6DC6">
        <w:rPr>
          <w:rFonts w:hint="eastAsia"/>
          <w:szCs w:val="24"/>
          <w:lang w:eastAsia="zh-HK"/>
        </w:rPr>
        <w:t xml:space="preserve"> B</w:t>
      </w:r>
      <w:r>
        <w:rPr>
          <w:rFonts w:hint="eastAsia"/>
          <w:szCs w:val="24"/>
        </w:rPr>
        <w:t>.</w:t>
      </w:r>
      <w:r w:rsidRPr="00BF6DC6">
        <w:rPr>
          <w:rFonts w:hint="eastAsia"/>
          <w:szCs w:val="24"/>
          <w:lang w:eastAsia="zh-HK"/>
        </w:rPr>
        <w:t xml:space="preserve"> </w:t>
      </w:r>
      <w:r w:rsidR="003224CD">
        <w:rPr>
          <w:rFonts w:hint="eastAsia"/>
          <w:szCs w:val="24"/>
          <w:lang w:eastAsia="zh-HK"/>
        </w:rPr>
        <w:t>&amp;</w:t>
      </w:r>
      <w:r w:rsidRPr="00BF6DC6">
        <w:rPr>
          <w:rFonts w:hint="eastAsia"/>
          <w:szCs w:val="24"/>
          <w:lang w:eastAsia="zh-HK"/>
        </w:rPr>
        <w:t xml:space="preserve"> M</w:t>
      </w:r>
      <w:r w:rsidR="003224CD">
        <w:rPr>
          <w:rFonts w:hint="eastAsia"/>
          <w:szCs w:val="24"/>
          <w:lang w:eastAsia="zh-HK"/>
        </w:rPr>
        <w:t>iriana</w:t>
      </w:r>
      <w:r w:rsidR="003224CD">
        <w:rPr>
          <w:rFonts w:hint="eastAsia"/>
          <w:szCs w:val="24"/>
        </w:rPr>
        <w:t>,</w:t>
      </w:r>
      <w:r w:rsidRPr="00BF6DC6">
        <w:rPr>
          <w:rFonts w:hint="eastAsia"/>
          <w:szCs w:val="24"/>
          <w:lang w:eastAsia="zh-HK"/>
        </w:rPr>
        <w:t xml:space="preserve"> W</w:t>
      </w:r>
      <w:r>
        <w:rPr>
          <w:rFonts w:hint="eastAsia"/>
          <w:szCs w:val="24"/>
        </w:rPr>
        <w:t>.</w:t>
      </w:r>
      <w:r w:rsidRPr="00BF6DC6">
        <w:rPr>
          <w:szCs w:val="24"/>
          <w:lang w:eastAsia="zh-HK"/>
        </w:rPr>
        <w:t xml:space="preserve"> (1998). </w:t>
      </w:r>
      <w:r w:rsidRPr="00BF6DC6">
        <w:rPr>
          <w:rFonts w:hint="eastAsia"/>
          <w:szCs w:val="24"/>
          <w:lang w:eastAsia="zh-HK"/>
        </w:rPr>
        <w:t xml:space="preserve">Drug and </w:t>
      </w:r>
      <w:r w:rsidRPr="00BF6DC6">
        <w:rPr>
          <w:szCs w:val="24"/>
          <w:lang w:eastAsia="zh-HK"/>
        </w:rPr>
        <w:t>alcohol</w:t>
      </w:r>
      <w:r w:rsidRPr="00BF6DC6">
        <w:rPr>
          <w:rFonts w:hint="eastAsia"/>
          <w:szCs w:val="24"/>
          <w:lang w:eastAsia="zh-HK"/>
        </w:rPr>
        <w:t xml:space="preserve"> abuse in young people</w:t>
      </w:r>
      <w:r w:rsidRPr="00BF6DC6">
        <w:rPr>
          <w:szCs w:val="24"/>
          <w:lang w:eastAsia="zh-HK"/>
        </w:rPr>
        <w:t>. In P</w:t>
      </w:r>
      <w:r w:rsidR="003224CD">
        <w:rPr>
          <w:rFonts w:hint="eastAsia"/>
          <w:szCs w:val="24"/>
          <w:lang w:eastAsia="zh-HK"/>
        </w:rPr>
        <w:t>.</w:t>
      </w:r>
      <w:r w:rsidRPr="00BF6DC6">
        <w:rPr>
          <w:szCs w:val="24"/>
          <w:lang w:eastAsia="zh-HK"/>
        </w:rPr>
        <w:t xml:space="preserve"> Graham (Ed.), </w:t>
      </w:r>
      <w:r w:rsidRPr="00BF6DC6">
        <w:rPr>
          <w:i/>
          <w:szCs w:val="24"/>
          <w:lang w:eastAsia="zh-HK"/>
        </w:rPr>
        <w:t xml:space="preserve">Cognitive-Behaviour Therapy for Children and Families </w:t>
      </w:r>
      <w:r w:rsidRPr="00BF6DC6">
        <w:rPr>
          <w:szCs w:val="24"/>
          <w:lang w:eastAsia="zh-HK"/>
        </w:rPr>
        <w:t xml:space="preserve">(pp. </w:t>
      </w:r>
      <w:r w:rsidRPr="00BF6DC6">
        <w:rPr>
          <w:rFonts w:hint="eastAsia"/>
          <w:szCs w:val="24"/>
          <w:lang w:eastAsia="zh-HK"/>
        </w:rPr>
        <w:t>246</w:t>
      </w:r>
      <w:r w:rsidRPr="00BF6DC6">
        <w:rPr>
          <w:szCs w:val="24"/>
          <w:lang w:eastAsia="zh-HK"/>
        </w:rPr>
        <w:t>-</w:t>
      </w:r>
      <w:r w:rsidRPr="00BF6DC6">
        <w:rPr>
          <w:rFonts w:hint="eastAsia"/>
          <w:szCs w:val="24"/>
          <w:lang w:eastAsia="zh-HK"/>
        </w:rPr>
        <w:t>261</w:t>
      </w:r>
      <w:r w:rsidRPr="00BF6DC6">
        <w:rPr>
          <w:szCs w:val="24"/>
          <w:lang w:eastAsia="zh-HK"/>
        </w:rPr>
        <w:t xml:space="preserve">). </w:t>
      </w:r>
      <w:r w:rsidR="003224CD" w:rsidRPr="00BF6DC6">
        <w:rPr>
          <w:szCs w:val="24"/>
          <w:lang w:eastAsia="zh-HK"/>
        </w:rPr>
        <w:t>Cambridge</w:t>
      </w:r>
      <w:r w:rsidRPr="00BF6DC6">
        <w:rPr>
          <w:szCs w:val="24"/>
          <w:lang w:eastAsia="zh-HK"/>
        </w:rPr>
        <w:t>: Cambridge University Press.</w:t>
      </w:r>
    </w:p>
    <w:p w:rsidR="00023C56" w:rsidRPr="00BF6DC6" w:rsidRDefault="00023C56" w:rsidP="00023C56">
      <w:pPr>
        <w:ind w:left="540" w:hangingChars="225" w:hanging="540"/>
        <w:rPr>
          <w:szCs w:val="24"/>
          <w:lang w:eastAsia="zh-HK"/>
        </w:rPr>
      </w:pPr>
    </w:p>
    <w:p w:rsidR="00023C56" w:rsidRDefault="00023C56" w:rsidP="00023C56">
      <w:pPr>
        <w:ind w:left="566" w:hangingChars="236" w:hanging="566"/>
        <w:rPr>
          <w:szCs w:val="24"/>
        </w:rPr>
      </w:pPr>
      <w:r w:rsidRPr="00BF6DC6">
        <w:rPr>
          <w:szCs w:val="24"/>
        </w:rPr>
        <w:t xml:space="preserve">Lewis, J. A., Dana, R. Q., &amp; Blevins, </w:t>
      </w:r>
      <w:r w:rsidR="00EF4ABD">
        <w:rPr>
          <w:rFonts w:hint="eastAsia"/>
          <w:szCs w:val="24"/>
        </w:rPr>
        <w:t>F</w:t>
      </w:r>
      <w:r w:rsidRPr="00BF6DC6">
        <w:rPr>
          <w:szCs w:val="24"/>
        </w:rPr>
        <w:t xml:space="preserve">. A. (2011). </w:t>
      </w:r>
      <w:r w:rsidRPr="00BF6DC6">
        <w:rPr>
          <w:i/>
          <w:iCs/>
          <w:szCs w:val="24"/>
        </w:rPr>
        <w:t xml:space="preserve">Substance </w:t>
      </w:r>
      <w:r w:rsidR="00EF4ABD">
        <w:rPr>
          <w:rFonts w:hint="eastAsia"/>
          <w:i/>
          <w:iCs/>
          <w:szCs w:val="24"/>
        </w:rPr>
        <w:t>A</w:t>
      </w:r>
      <w:r w:rsidRPr="00BF6DC6">
        <w:rPr>
          <w:i/>
          <w:iCs/>
          <w:szCs w:val="24"/>
        </w:rPr>
        <w:t xml:space="preserve">buse </w:t>
      </w:r>
      <w:r w:rsidR="00EF4ABD">
        <w:rPr>
          <w:rFonts w:hint="eastAsia"/>
          <w:i/>
          <w:iCs/>
          <w:szCs w:val="24"/>
        </w:rPr>
        <w:t>C</w:t>
      </w:r>
      <w:r w:rsidRPr="00BF6DC6">
        <w:rPr>
          <w:i/>
          <w:iCs/>
          <w:szCs w:val="24"/>
        </w:rPr>
        <w:t>ounseling</w:t>
      </w:r>
      <w:r w:rsidRPr="00BF6DC6">
        <w:rPr>
          <w:szCs w:val="24"/>
        </w:rPr>
        <w:t>. Belmont, CA: Brooks/Cole Pub. Co.</w:t>
      </w:r>
    </w:p>
    <w:p w:rsidR="00023C56" w:rsidRPr="00BF6DC6" w:rsidRDefault="00023C56" w:rsidP="00023C56">
      <w:pPr>
        <w:rPr>
          <w:rFonts w:ascii="新細明體" w:hAnsi="新細明體"/>
          <w:szCs w:val="24"/>
        </w:rPr>
      </w:pPr>
    </w:p>
    <w:p w:rsidR="00023C56" w:rsidRPr="00023C56" w:rsidRDefault="00023C56" w:rsidP="00023C56">
      <w:pPr>
        <w:ind w:left="425" w:hangingChars="177" w:hanging="425"/>
        <w:rPr>
          <w:szCs w:val="24"/>
          <w:lang w:eastAsia="zh-HK"/>
        </w:rPr>
      </w:pPr>
      <w:r w:rsidRPr="00023C56">
        <w:rPr>
          <w:szCs w:val="24"/>
        </w:rPr>
        <w:t>Verduyn, C. (2000)</w:t>
      </w:r>
      <w:r w:rsidR="00EF4ABD">
        <w:rPr>
          <w:rFonts w:hint="eastAsia"/>
          <w:szCs w:val="24"/>
        </w:rPr>
        <w:t>.</w:t>
      </w:r>
      <w:r w:rsidRPr="00023C56">
        <w:rPr>
          <w:szCs w:val="24"/>
        </w:rPr>
        <w:t xml:space="preserve"> Cognitive behavior </w:t>
      </w:r>
      <w:r w:rsidRPr="00023C56">
        <w:rPr>
          <w:szCs w:val="24"/>
          <w:lang w:eastAsia="zh-HK"/>
        </w:rPr>
        <w:t xml:space="preserve">therapy in childhood depression. </w:t>
      </w:r>
      <w:r w:rsidRPr="00023C56">
        <w:rPr>
          <w:i/>
          <w:szCs w:val="24"/>
          <w:lang w:eastAsia="zh-HK"/>
        </w:rPr>
        <w:t xml:space="preserve">Child Psychology and Psychiatry Review </w:t>
      </w:r>
      <w:r w:rsidRPr="00023C56">
        <w:rPr>
          <w:szCs w:val="24"/>
          <w:lang w:eastAsia="zh-HK"/>
        </w:rPr>
        <w:t xml:space="preserve">5, 176-180. </w:t>
      </w:r>
    </w:p>
    <w:p w:rsidR="00EF4ABD" w:rsidRPr="00BF6DC6" w:rsidRDefault="00EF4ABD" w:rsidP="00EF4ABD">
      <w:pPr>
        <w:rPr>
          <w:rFonts w:ascii="新細明體" w:hAnsi="新細明體" w:cs="Calibri"/>
          <w:szCs w:val="24"/>
        </w:rPr>
      </w:pPr>
    </w:p>
    <w:p w:rsidR="00EF4ABD" w:rsidRDefault="00EF4ABD" w:rsidP="00EF4ABD">
      <w:pPr>
        <w:spacing w:line="240" w:lineRule="exact"/>
        <w:ind w:left="425" w:hangingChars="177" w:hanging="425"/>
        <w:rPr>
          <w:rFonts w:cs="Arial" w:hint="eastAsia"/>
          <w:kern w:val="0"/>
          <w:szCs w:val="24"/>
        </w:rPr>
      </w:pPr>
      <w:r w:rsidRPr="00BF6DC6">
        <w:rPr>
          <w:rFonts w:cs="Arial"/>
          <w:kern w:val="0"/>
          <w:szCs w:val="24"/>
        </w:rPr>
        <w:t>Wadsworth, B</w:t>
      </w:r>
      <w:r>
        <w:rPr>
          <w:rFonts w:cs="Arial" w:hint="eastAsia"/>
          <w:kern w:val="0"/>
          <w:szCs w:val="24"/>
        </w:rPr>
        <w:t>.</w:t>
      </w:r>
      <w:r w:rsidRPr="00BF6DC6">
        <w:rPr>
          <w:rFonts w:cs="Arial"/>
          <w:kern w:val="0"/>
          <w:szCs w:val="24"/>
        </w:rPr>
        <w:t xml:space="preserve"> J. (2003).</w:t>
      </w:r>
      <w:r w:rsidRPr="00BF6DC6">
        <w:rPr>
          <w:rFonts w:cs="Arial"/>
          <w:i/>
          <w:kern w:val="0"/>
          <w:szCs w:val="24"/>
        </w:rPr>
        <w:t xml:space="preserve">Piaget's Theory of </w:t>
      </w:r>
      <w:r>
        <w:rPr>
          <w:rFonts w:cs="Arial" w:hint="eastAsia"/>
          <w:i/>
          <w:kern w:val="0"/>
          <w:szCs w:val="24"/>
        </w:rPr>
        <w:t>c</w:t>
      </w:r>
      <w:r w:rsidRPr="00BF6DC6">
        <w:rPr>
          <w:rFonts w:cs="Arial"/>
          <w:i/>
          <w:kern w:val="0"/>
          <w:szCs w:val="24"/>
        </w:rPr>
        <w:t xml:space="preserve">ognitive and </w:t>
      </w:r>
      <w:r>
        <w:rPr>
          <w:rFonts w:cs="Arial" w:hint="eastAsia"/>
          <w:i/>
          <w:kern w:val="0"/>
          <w:szCs w:val="24"/>
        </w:rPr>
        <w:t>a</w:t>
      </w:r>
      <w:r w:rsidRPr="00BF6DC6">
        <w:rPr>
          <w:rFonts w:cs="Arial"/>
          <w:i/>
          <w:kern w:val="0"/>
          <w:szCs w:val="24"/>
        </w:rPr>
        <w:t xml:space="preserve">ffective </w:t>
      </w:r>
      <w:r>
        <w:rPr>
          <w:rFonts w:cs="Arial" w:hint="eastAsia"/>
          <w:i/>
          <w:kern w:val="0"/>
          <w:szCs w:val="24"/>
        </w:rPr>
        <w:t>d</w:t>
      </w:r>
      <w:r w:rsidRPr="00BF6DC6">
        <w:rPr>
          <w:rFonts w:cs="Arial"/>
          <w:i/>
          <w:kern w:val="0"/>
          <w:szCs w:val="24"/>
        </w:rPr>
        <w:t>evelopment: Foundations of Constructivism</w:t>
      </w:r>
      <w:r w:rsidRPr="00BF6DC6">
        <w:rPr>
          <w:rFonts w:cs="Arial"/>
          <w:kern w:val="0"/>
          <w:szCs w:val="24"/>
        </w:rPr>
        <w:t xml:space="preserve">, 5th ed. </w:t>
      </w:r>
      <w:r>
        <w:rPr>
          <w:rFonts w:cs="Arial" w:hint="eastAsia"/>
          <w:kern w:val="0"/>
          <w:szCs w:val="24"/>
        </w:rPr>
        <w:t>Boston, MA:</w:t>
      </w:r>
      <w:r w:rsidRPr="00BF6DC6">
        <w:rPr>
          <w:rFonts w:cs="Arial"/>
          <w:kern w:val="0"/>
          <w:szCs w:val="24"/>
        </w:rPr>
        <w:t xml:space="preserve"> Allyn &amp; Bacon.</w:t>
      </w:r>
    </w:p>
    <w:p w:rsidR="00EF4ABD" w:rsidRPr="00BF6DC6" w:rsidRDefault="00EF4ABD" w:rsidP="00EF4ABD">
      <w:pPr>
        <w:spacing w:line="240" w:lineRule="exact"/>
        <w:ind w:left="425" w:hangingChars="177" w:hanging="425"/>
        <w:rPr>
          <w:rFonts w:cs="Arial"/>
          <w:kern w:val="0"/>
          <w:szCs w:val="24"/>
          <w:lang w:eastAsia="zh-HK"/>
        </w:rPr>
      </w:pPr>
    </w:p>
    <w:p w:rsidR="00784D48" w:rsidRPr="00BF6DC6" w:rsidRDefault="00C871DE" w:rsidP="00005787">
      <w:pPr>
        <w:pStyle w:val="af1"/>
        <w:ind w:left="425" w:hangingChars="177" w:hanging="425"/>
        <w:rPr>
          <w:sz w:val="24"/>
          <w:szCs w:val="24"/>
        </w:rPr>
      </w:pPr>
      <w:r>
        <w:rPr>
          <w:sz w:val="24"/>
          <w:szCs w:val="24"/>
        </w:rPr>
        <w:t>Walitzer, K. S.</w:t>
      </w:r>
      <w:r>
        <w:rPr>
          <w:rFonts w:hint="eastAsia"/>
          <w:sz w:val="24"/>
          <w:szCs w:val="24"/>
        </w:rPr>
        <w:t xml:space="preserve"> </w:t>
      </w:r>
      <w:r w:rsidR="005259B2" w:rsidRPr="00BF6DC6">
        <w:rPr>
          <w:sz w:val="24"/>
          <w:szCs w:val="24"/>
        </w:rPr>
        <w:t xml:space="preserve">&amp; Dearing, R. L. (2006). Gender differences in alcohol and substance use relapse. </w:t>
      </w:r>
      <w:r w:rsidR="005259B2" w:rsidRPr="00BF6DC6">
        <w:rPr>
          <w:i/>
          <w:iCs/>
          <w:sz w:val="24"/>
          <w:szCs w:val="24"/>
        </w:rPr>
        <w:t>Clinical Psychology Review, 26</w:t>
      </w:r>
      <w:r w:rsidR="005259B2" w:rsidRPr="00BF6DC6">
        <w:rPr>
          <w:sz w:val="24"/>
          <w:szCs w:val="24"/>
        </w:rPr>
        <w:t xml:space="preserve">, 128-148. </w:t>
      </w:r>
    </w:p>
    <w:p w:rsidR="00784D48" w:rsidRPr="00BF6DC6" w:rsidRDefault="00784D48" w:rsidP="005259B2">
      <w:pPr>
        <w:pStyle w:val="af1"/>
        <w:rPr>
          <w:sz w:val="24"/>
          <w:szCs w:val="24"/>
        </w:rPr>
      </w:pPr>
    </w:p>
    <w:p w:rsidR="005259B2" w:rsidRPr="00BF6DC6" w:rsidRDefault="005259B2" w:rsidP="00C871DE">
      <w:pPr>
        <w:rPr>
          <w:szCs w:val="24"/>
          <w:lang w:eastAsia="zh-HK"/>
        </w:rPr>
      </w:pPr>
    </w:p>
    <w:p w:rsidR="00784D48" w:rsidRPr="00BF6DC6" w:rsidRDefault="00784D48" w:rsidP="00784D48">
      <w:pPr>
        <w:ind w:left="425" w:hangingChars="177" w:hanging="425"/>
        <w:rPr>
          <w:rFonts w:ascii="新細明體" w:hAnsi="新細明體"/>
          <w:szCs w:val="24"/>
          <w:lang w:eastAsia="zh-HK"/>
        </w:rPr>
      </w:pPr>
    </w:p>
    <w:p w:rsidR="00784D48" w:rsidRPr="00BF6DC6" w:rsidRDefault="00784D48" w:rsidP="00784D48">
      <w:pPr>
        <w:ind w:left="540" w:hangingChars="225" w:hanging="540"/>
        <w:rPr>
          <w:szCs w:val="24"/>
          <w:lang w:eastAsia="zh-HK"/>
        </w:rPr>
      </w:pPr>
    </w:p>
    <w:p w:rsidR="00784D48" w:rsidRPr="00BF6DC6" w:rsidRDefault="00784D48" w:rsidP="00784D48">
      <w:pPr>
        <w:rPr>
          <w:szCs w:val="24"/>
        </w:rPr>
      </w:pPr>
    </w:p>
    <w:p w:rsidR="005259B2" w:rsidRPr="00BF6DC6" w:rsidRDefault="005259B2" w:rsidP="005259B2">
      <w:pPr>
        <w:rPr>
          <w:szCs w:val="24"/>
        </w:rPr>
      </w:pPr>
    </w:p>
    <w:p w:rsidR="005259B2" w:rsidRPr="00BF6DC6" w:rsidRDefault="005259B2" w:rsidP="00EA4D83">
      <w:pPr>
        <w:jc w:val="both"/>
        <w:rPr>
          <w:szCs w:val="24"/>
          <w:lang w:eastAsia="zh-HK"/>
        </w:rPr>
      </w:pPr>
    </w:p>
    <w:p w:rsidR="005259B2" w:rsidRPr="00BF6DC6" w:rsidRDefault="005259B2" w:rsidP="00EA4D83">
      <w:pPr>
        <w:jc w:val="both"/>
        <w:rPr>
          <w:szCs w:val="24"/>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5259B2" w:rsidRDefault="005259B2" w:rsidP="00EA4D83">
      <w:pPr>
        <w:jc w:val="both"/>
        <w:rPr>
          <w:lang w:eastAsia="zh-HK"/>
        </w:rPr>
      </w:pPr>
    </w:p>
    <w:p w:rsidR="00B57F82" w:rsidRDefault="00B57F82" w:rsidP="00EA4D83">
      <w:pPr>
        <w:jc w:val="both"/>
        <w:rPr>
          <w:lang w:eastAsia="zh-HK"/>
        </w:rPr>
      </w:pPr>
    </w:p>
    <w:p w:rsidR="00E43126" w:rsidRDefault="00875CAD" w:rsidP="003D60A3">
      <w:pPr>
        <w:widowControl/>
        <w:rPr>
          <w:lang w:eastAsia="zh-HK"/>
        </w:rPr>
      </w:pPr>
      <w:r>
        <w:rPr>
          <w:noProof/>
          <w:lang w:val="en-GB" w:eastAsia="zh-CN"/>
        </w:rPr>
        <mc:AlternateContent>
          <mc:Choice Requires="wps">
            <w:drawing>
              <wp:anchor distT="0" distB="0" distL="114300" distR="114300" simplePos="0" relativeHeight="251699712" behindDoc="0" locked="0" layoutInCell="1" allowOverlap="1">
                <wp:simplePos x="0" y="0"/>
                <wp:positionH relativeFrom="column">
                  <wp:posOffset>1426210</wp:posOffset>
                </wp:positionH>
                <wp:positionV relativeFrom="paragraph">
                  <wp:posOffset>3172460</wp:posOffset>
                </wp:positionV>
                <wp:extent cx="2848610" cy="1679575"/>
                <wp:effectExtent l="0" t="635" r="1905" b="0"/>
                <wp:wrapNone/>
                <wp:docPr id="2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167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AA4DB5" w:rsidRDefault="00AC4E12" w:rsidP="001E16B3">
                            <w:pPr>
                              <w:pStyle w:val="a3"/>
                              <w:numPr>
                                <w:ilvl w:val="0"/>
                                <w:numId w:val="69"/>
                              </w:numPr>
                              <w:ind w:leftChars="0"/>
                              <w:rPr>
                                <w:rFonts w:ascii="新細明體" w:hAnsi="新細明體"/>
                                <w:b/>
                                <w:color w:val="244061"/>
                                <w:spacing w:val="6"/>
                                <w:sz w:val="28"/>
                                <w:szCs w:val="28"/>
                              </w:rPr>
                            </w:pPr>
                            <w:r>
                              <w:rPr>
                                <w:rFonts w:ascii="新細明體" w:hAnsi="新細明體" w:hint="eastAsia"/>
                                <w:b/>
                                <w:color w:val="244061"/>
                                <w:spacing w:val="6"/>
                                <w:szCs w:val="28"/>
                              </w:rPr>
                              <w:t>校園</w:t>
                            </w:r>
                            <w:r w:rsidR="00216724" w:rsidRPr="00AA4DB5">
                              <w:rPr>
                                <w:rFonts w:ascii="新細明體" w:hAnsi="新細明體" w:hint="eastAsia"/>
                                <w:b/>
                                <w:color w:val="244061"/>
                                <w:spacing w:val="6"/>
                                <w:szCs w:val="28"/>
                              </w:rPr>
                              <w:t>毒品事件的處理程序</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毒品測試方法</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毒品相關法例與執法程序</w:t>
                            </w:r>
                          </w:p>
                          <w:p w:rsidR="00216724"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4" type="#_x0000_t202" style="position:absolute;margin-left:112.3pt;margin-top:249.8pt;width:224.3pt;height:13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" stroked="f">
                <v:textbox>
                  <w:txbxContent>
                    <w:p w:rsidR="00216724" w:rsidRPr="00AA4DB5" w:rsidRDefault="00AC4E12" w:rsidP="001E16B3">
                      <w:pPr>
                        <w:pStyle w:val="a3"/>
                        <w:numPr>
                          <w:ilvl w:val="0"/>
                          <w:numId w:val="69"/>
                        </w:numPr>
                        <w:ind w:leftChars="0"/>
                        <w:rPr>
                          <w:rFonts w:ascii="新細明體" w:hAnsi="新細明體"/>
                          <w:b/>
                          <w:color w:val="244061"/>
                          <w:spacing w:val="6"/>
                          <w:sz w:val="28"/>
                          <w:szCs w:val="28"/>
                        </w:rPr>
                      </w:pPr>
                      <w:r>
                        <w:rPr>
                          <w:rFonts w:ascii="新細明體" w:hAnsi="新細明體" w:hint="eastAsia"/>
                          <w:b/>
                          <w:color w:val="244061"/>
                          <w:spacing w:val="6"/>
                          <w:szCs w:val="28"/>
                        </w:rPr>
                        <w:t>校園</w:t>
                      </w:r>
                      <w:r w:rsidR="00216724" w:rsidRPr="00AA4DB5">
                        <w:rPr>
                          <w:rFonts w:ascii="新細明體" w:hAnsi="新細明體" w:hint="eastAsia"/>
                          <w:b/>
                          <w:color w:val="244061"/>
                          <w:spacing w:val="6"/>
                          <w:szCs w:val="28"/>
                        </w:rPr>
                        <w:t>毒品事件的處理程序</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毒品測試方法</w:t>
                      </w:r>
                    </w:p>
                    <w:p w:rsidR="00216724" w:rsidRPr="00AA4DB5" w:rsidRDefault="00216724" w:rsidP="001E16B3">
                      <w:pPr>
                        <w:pStyle w:val="a3"/>
                        <w:numPr>
                          <w:ilvl w:val="0"/>
                          <w:numId w:val="69"/>
                        </w:numPr>
                        <w:ind w:leftChars="0"/>
                        <w:rPr>
                          <w:rFonts w:ascii="新細明體" w:hAnsi="新細明體"/>
                          <w:b/>
                          <w:color w:val="244061"/>
                          <w:spacing w:val="6"/>
                          <w:sz w:val="28"/>
                          <w:szCs w:val="28"/>
                        </w:rPr>
                      </w:pPr>
                      <w:r w:rsidRPr="00AA4DB5">
                        <w:rPr>
                          <w:rFonts w:ascii="新細明體" w:hAnsi="新細明體" w:hint="eastAsia"/>
                          <w:b/>
                          <w:color w:val="244061"/>
                          <w:spacing w:val="6"/>
                          <w:szCs w:val="28"/>
                        </w:rPr>
                        <w:t>毒品相關法例與執法程序</w:t>
                      </w:r>
                    </w:p>
                    <w:p w:rsidR="00216724" w:rsidRDefault="00216724"/>
                  </w:txbxContent>
                </v:textbox>
              </v:shape>
            </w:pict>
          </mc:Fallback>
        </mc:AlternateContent>
      </w:r>
      <w:r w:rsidR="003B5976">
        <w:rPr>
          <w:noProof/>
        </w:rPr>
        <w:pict>
          <v:shape id="_x0000_s1266" type="#_x0000_t136" style="position:absolute;margin-left:150.8pt;margin-top:159.2pt;width:200.8pt;height:65.65pt;z-index:-251617792;mso-position-horizontal-relative:text;mso-position-vertical-relative:text" wrapcoords="967 0 403 1964 0 3682 -161 20373 0 21355 81 21355 17651 21355 19504 21355 21681 20373 21600 11782 20955 7855 21600 5891 21600 4418 21036 3436 21036 736 20875 0 967 0" strokecolor="#002060">
            <v:fill color2="#aaa" type="gradient"/>
            <v:shadow color="#4d4d4d" opacity="52429f" offset=",3pt"/>
            <v:textpath style="font-family:&quot;新細明體&quot;;v-text-spacing:78650f;v-text-reverse:t;v-text-kern:t" trim="t" fitpath="t" string="處理毒品事件站"/>
            <w10:wrap type="through"/>
          </v:shape>
        </w:pict>
      </w:r>
      <w:r w:rsidR="00B57F82">
        <w:rPr>
          <w:lang w:eastAsia="zh-HK"/>
        </w:rPr>
        <w:br w:type="page"/>
      </w:r>
    </w:p>
    <w:p w:rsidR="00970A75" w:rsidRPr="00226A55" w:rsidRDefault="00AC4E12" w:rsidP="00AC4E12">
      <w:pPr>
        <w:jc w:val="center"/>
        <w:rPr>
          <w:b/>
          <w:shd w:val="pct15" w:color="auto" w:fill="FFFFFF"/>
        </w:rPr>
      </w:pPr>
      <w:r>
        <w:rPr>
          <w:rFonts w:hint="eastAsia"/>
          <w:b/>
          <w:shd w:val="pct15" w:color="auto" w:fill="FFFFFF"/>
        </w:rPr>
        <w:t>校園</w:t>
      </w:r>
      <w:r w:rsidR="00970A75" w:rsidRPr="00226A55">
        <w:rPr>
          <w:rFonts w:hint="eastAsia"/>
          <w:b/>
          <w:shd w:val="pct15" w:color="auto" w:fill="FFFFFF"/>
        </w:rPr>
        <w:t>毒品事件的處理</w:t>
      </w:r>
      <w:r w:rsidR="00216FD1">
        <w:rPr>
          <w:rFonts w:hint="eastAsia"/>
          <w:b/>
          <w:shd w:val="pct15" w:color="auto" w:fill="FFFFFF"/>
        </w:rPr>
        <w:t>程序</w:t>
      </w:r>
    </w:p>
    <w:p w:rsidR="00970A75" w:rsidRDefault="00970A75"/>
    <w:p w:rsidR="00C85DB4" w:rsidRPr="00970A75" w:rsidRDefault="00A15B68" w:rsidP="00D82BC1">
      <w:pPr>
        <w:spacing w:line="360" w:lineRule="auto"/>
      </w:pPr>
      <w:r>
        <w:rPr>
          <w:rFonts w:hint="eastAsia"/>
        </w:rPr>
        <w:t xml:space="preserve">   </w:t>
      </w:r>
      <w:r w:rsidR="00C85DB4">
        <w:rPr>
          <w:rFonts w:hint="eastAsia"/>
        </w:rPr>
        <w:t>毒品個案的處理需要經過一定的程序及手法，以</w:t>
      </w:r>
      <w:r w:rsidR="008544E8">
        <w:rPr>
          <w:rFonts w:hint="eastAsia"/>
        </w:rPr>
        <w:t>確保</w:t>
      </w:r>
      <w:r w:rsidR="00B3549C">
        <w:rPr>
          <w:rFonts w:hint="eastAsia"/>
        </w:rPr>
        <w:t>當事人</w:t>
      </w:r>
      <w:r w:rsidR="008544E8">
        <w:rPr>
          <w:rFonts w:hint="eastAsia"/>
        </w:rPr>
        <w:t>得到適當的協助</w:t>
      </w:r>
      <w:r w:rsidR="00216FD1">
        <w:rPr>
          <w:rFonts w:hint="eastAsia"/>
        </w:rPr>
        <w:t>或判決</w:t>
      </w:r>
      <w:r w:rsidR="008544E8">
        <w:rPr>
          <w:rFonts w:hint="eastAsia"/>
        </w:rPr>
        <w:t>。</w:t>
      </w:r>
      <w:r w:rsidR="00C85DB4">
        <w:rPr>
          <w:rFonts w:hint="eastAsia"/>
        </w:rPr>
        <w:t>以下將簡介相關的處理程序以及當中涉及的毒品測試。</w:t>
      </w:r>
    </w:p>
    <w:p w:rsidR="00C85DB4" w:rsidRDefault="00C85DB4" w:rsidP="00D82BC1">
      <w:pPr>
        <w:spacing w:line="360" w:lineRule="auto"/>
      </w:pPr>
    </w:p>
    <w:p w:rsidR="008544E8" w:rsidRDefault="00A15B68" w:rsidP="00D82BC1">
      <w:pPr>
        <w:spacing w:line="360" w:lineRule="auto"/>
      </w:pPr>
      <w:r>
        <w:rPr>
          <w:rFonts w:hint="eastAsia"/>
        </w:rPr>
        <w:t xml:space="preserve">   </w:t>
      </w:r>
      <w:r w:rsidR="008544E8">
        <w:rPr>
          <w:rFonts w:hint="eastAsia"/>
        </w:rPr>
        <w:t>在處理毒品個案之前，工作員需要有一些</w:t>
      </w:r>
      <w:r w:rsidR="00DC409D">
        <w:rPr>
          <w:rFonts w:hint="eastAsia"/>
        </w:rPr>
        <w:t>思想</w:t>
      </w:r>
      <w:r w:rsidR="008544E8">
        <w:rPr>
          <w:rFonts w:hint="eastAsia"/>
        </w:rPr>
        <w:t>的準備，再循正確的方向介入。</w:t>
      </w:r>
      <w:r w:rsidR="00AC4E12">
        <w:rPr>
          <w:rFonts w:hint="eastAsia"/>
        </w:rPr>
        <w:t>需要</w:t>
      </w:r>
      <w:r w:rsidR="00AE3429">
        <w:rPr>
          <w:rFonts w:hint="eastAsia"/>
        </w:rPr>
        <w:t>注意的</w:t>
      </w:r>
      <w:r w:rsidR="008544E8">
        <w:rPr>
          <w:rFonts w:hint="eastAsia"/>
        </w:rPr>
        <w:t>問題包括：</w:t>
      </w:r>
    </w:p>
    <w:p w:rsidR="008544E8" w:rsidRDefault="008544E8" w:rsidP="001E16B3">
      <w:pPr>
        <w:pStyle w:val="a3"/>
        <w:numPr>
          <w:ilvl w:val="0"/>
          <w:numId w:val="90"/>
        </w:numPr>
        <w:spacing w:line="360" w:lineRule="auto"/>
        <w:ind w:leftChars="0"/>
      </w:pPr>
      <w:r>
        <w:rPr>
          <w:rFonts w:hint="eastAsia"/>
        </w:rPr>
        <w:t>以什麼態度及技巧引導青少年解決問題？</w:t>
      </w:r>
    </w:p>
    <w:p w:rsidR="008544E8" w:rsidRDefault="008544E8" w:rsidP="001E16B3">
      <w:pPr>
        <w:pStyle w:val="a3"/>
        <w:numPr>
          <w:ilvl w:val="0"/>
          <w:numId w:val="90"/>
        </w:numPr>
        <w:spacing w:line="360" w:lineRule="auto"/>
        <w:ind w:leftChars="0"/>
      </w:pPr>
      <w:r>
        <w:rPr>
          <w:rFonts w:hint="eastAsia"/>
        </w:rPr>
        <w:t>需要了解有關吸毒青少年的哪些資料？</w:t>
      </w:r>
    </w:p>
    <w:p w:rsidR="008544E8" w:rsidRDefault="001151E1" w:rsidP="001E16B3">
      <w:pPr>
        <w:pStyle w:val="a3"/>
        <w:numPr>
          <w:ilvl w:val="0"/>
          <w:numId w:val="90"/>
        </w:numPr>
        <w:spacing w:line="360" w:lineRule="auto"/>
        <w:ind w:leftChars="0"/>
      </w:pPr>
      <w:r>
        <w:rPr>
          <w:rFonts w:hint="eastAsia"/>
        </w:rPr>
        <w:t>如何</w:t>
      </w:r>
      <w:r w:rsidR="008544E8">
        <w:rPr>
          <w:rFonts w:hint="eastAsia"/>
        </w:rPr>
        <w:t>處理過程中要涉及的持份者？</w:t>
      </w:r>
    </w:p>
    <w:p w:rsidR="008544E8" w:rsidRDefault="008544E8" w:rsidP="008D2FA1">
      <w:pPr>
        <w:spacing w:line="276" w:lineRule="auto"/>
      </w:pPr>
    </w:p>
    <w:p w:rsidR="00970A75" w:rsidRDefault="00A15B68" w:rsidP="008D2FA1">
      <w:pPr>
        <w:spacing w:line="276" w:lineRule="auto"/>
      </w:pPr>
      <w:r>
        <w:rPr>
          <w:rFonts w:hint="eastAsia"/>
        </w:rPr>
        <w:t xml:space="preserve">   </w:t>
      </w:r>
      <w:r w:rsidR="00C85DB4">
        <w:rPr>
          <w:rFonts w:hint="eastAsia"/>
        </w:rPr>
        <w:t>處理</w:t>
      </w:r>
      <w:r w:rsidR="00AE3429">
        <w:rPr>
          <w:rFonts w:hint="eastAsia"/>
        </w:rPr>
        <w:t>毒品個案</w:t>
      </w:r>
      <w:r w:rsidR="00AC4E12">
        <w:rPr>
          <w:rFonts w:hint="eastAsia"/>
        </w:rPr>
        <w:t>通常</w:t>
      </w:r>
      <w:r w:rsidR="00AE3429">
        <w:rPr>
          <w:rFonts w:hint="eastAsia"/>
        </w:rPr>
        <w:t>經以下</w:t>
      </w:r>
      <w:r w:rsidR="00BE2E77">
        <w:rPr>
          <w:rFonts w:hint="eastAsia"/>
        </w:rPr>
        <w:t>的程序</w:t>
      </w:r>
      <w:r w:rsidR="00C85DB4">
        <w:rPr>
          <w:rFonts w:hint="eastAsia"/>
        </w:rPr>
        <w:t xml:space="preserve">：　</w:t>
      </w:r>
    </w:p>
    <w:p w:rsidR="00C85DB4" w:rsidRDefault="008544E8" w:rsidP="00D82BC1">
      <w:pPr>
        <w:pStyle w:val="a3"/>
        <w:numPr>
          <w:ilvl w:val="0"/>
          <w:numId w:val="14"/>
        </w:numPr>
        <w:spacing w:line="276" w:lineRule="auto"/>
        <w:ind w:leftChars="0"/>
        <w:rPr>
          <w:lang w:eastAsia="zh-HK"/>
        </w:rPr>
      </w:pPr>
      <w:r>
        <w:rPr>
          <w:rFonts w:hint="eastAsia"/>
        </w:rPr>
        <w:t>介定事件</w:t>
      </w:r>
    </w:p>
    <w:p w:rsidR="008544E8" w:rsidRDefault="008544E8" w:rsidP="00D82BC1">
      <w:pPr>
        <w:pStyle w:val="a3"/>
        <w:numPr>
          <w:ilvl w:val="0"/>
          <w:numId w:val="14"/>
        </w:numPr>
        <w:spacing w:line="276" w:lineRule="auto"/>
        <w:ind w:leftChars="0"/>
        <w:rPr>
          <w:lang w:eastAsia="zh-HK"/>
        </w:rPr>
      </w:pPr>
      <w:r>
        <w:rPr>
          <w:rFonts w:hint="eastAsia"/>
        </w:rPr>
        <w:t>初步處理</w:t>
      </w:r>
    </w:p>
    <w:p w:rsidR="008544E8" w:rsidRDefault="008544E8" w:rsidP="00D82BC1">
      <w:pPr>
        <w:pStyle w:val="a3"/>
        <w:numPr>
          <w:ilvl w:val="0"/>
          <w:numId w:val="14"/>
        </w:numPr>
        <w:spacing w:line="276" w:lineRule="auto"/>
        <w:ind w:leftChars="0"/>
        <w:rPr>
          <w:lang w:eastAsia="zh-HK"/>
        </w:rPr>
      </w:pPr>
      <w:r>
        <w:rPr>
          <w:rFonts w:hint="eastAsia"/>
        </w:rPr>
        <w:t>確認事件</w:t>
      </w:r>
    </w:p>
    <w:p w:rsidR="008544E8" w:rsidRDefault="008544E8" w:rsidP="00D82BC1">
      <w:pPr>
        <w:pStyle w:val="a3"/>
        <w:numPr>
          <w:ilvl w:val="0"/>
          <w:numId w:val="14"/>
        </w:numPr>
        <w:spacing w:line="276" w:lineRule="auto"/>
        <w:ind w:leftChars="0"/>
        <w:rPr>
          <w:lang w:eastAsia="zh-HK"/>
        </w:rPr>
      </w:pPr>
      <w:r>
        <w:rPr>
          <w:rFonts w:hint="eastAsia"/>
        </w:rPr>
        <w:t>跟進事件</w:t>
      </w:r>
    </w:p>
    <w:p w:rsidR="008544E8" w:rsidRDefault="008544E8" w:rsidP="008544E8">
      <w:pPr>
        <w:rPr>
          <w:lang w:eastAsia="zh-HK"/>
        </w:rPr>
      </w:pPr>
    </w:p>
    <w:p w:rsidR="00AC4E12" w:rsidRPr="00AC4E12" w:rsidRDefault="00A15B68" w:rsidP="00AC4E12">
      <w:pPr>
        <w:spacing w:line="360" w:lineRule="auto"/>
      </w:pPr>
      <w:r>
        <w:rPr>
          <w:rFonts w:hint="eastAsia"/>
        </w:rPr>
        <w:t xml:space="preserve">  </w:t>
      </w:r>
      <w:r w:rsidR="008544E8">
        <w:rPr>
          <w:rFonts w:hint="eastAsia"/>
        </w:rPr>
        <w:t>以學校的個案為例，當有學生向教師表示自己有吸毒的行為，教師</w:t>
      </w:r>
      <w:r w:rsidR="00AC4E12">
        <w:rPr>
          <w:rFonts w:hint="eastAsia"/>
        </w:rPr>
        <w:t>須</w:t>
      </w:r>
      <w:r w:rsidR="008544E8">
        <w:rPr>
          <w:rFonts w:hint="eastAsia"/>
        </w:rPr>
        <w:t>經過以下的處理程序：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62"/>
      </w:tblGrid>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介定事件</w:t>
            </w:r>
          </w:p>
        </w:tc>
        <w:tc>
          <w:tcPr>
            <w:tcW w:w="6662" w:type="dxa"/>
            <w:shd w:val="clear" w:color="auto" w:fill="auto"/>
          </w:tcPr>
          <w:p w:rsidR="00AE3429" w:rsidRPr="00AA4DB5" w:rsidRDefault="00AE3429" w:rsidP="00AA4DB5">
            <w:pPr>
              <w:pStyle w:val="a3"/>
              <w:numPr>
                <w:ilvl w:val="0"/>
                <w:numId w:val="16"/>
              </w:numPr>
              <w:ind w:leftChars="0"/>
            </w:pPr>
            <w:r w:rsidRPr="00AA4DB5">
              <w:rPr>
                <w:rFonts w:hint="eastAsia"/>
              </w:rPr>
              <w:t>學生向教師表示自己有吸毒行為</w:t>
            </w:r>
            <w:r w:rsidR="00AC4E12">
              <w:rPr>
                <w:rFonts w:hint="eastAsia"/>
              </w:rPr>
              <w:t>/</w:t>
            </w:r>
            <w:r w:rsidR="00AC4E12">
              <w:rPr>
                <w:rFonts w:hint="eastAsia"/>
              </w:rPr>
              <w:t>發現毒品</w:t>
            </w:r>
          </w:p>
        </w:tc>
      </w:tr>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初步處理</w:t>
            </w:r>
          </w:p>
          <w:p w:rsidR="00AE3429" w:rsidRPr="00AA4DB5" w:rsidRDefault="00AE3429" w:rsidP="00AA4DB5">
            <w:pPr>
              <w:pStyle w:val="a3"/>
              <w:numPr>
                <w:ilvl w:val="0"/>
                <w:numId w:val="91"/>
              </w:numPr>
              <w:ind w:leftChars="0"/>
            </w:pPr>
            <w:r w:rsidRPr="00AA4DB5">
              <w:rPr>
                <w:rFonts w:hint="eastAsia"/>
              </w:rPr>
              <w:t>鼓勵學生尋求協助</w:t>
            </w:r>
          </w:p>
          <w:p w:rsidR="00AE3429" w:rsidRPr="00AA4DB5" w:rsidRDefault="00AE3429" w:rsidP="008544E8"/>
          <w:p w:rsidR="00AE3429" w:rsidRPr="00AA4DB5" w:rsidRDefault="00AE3429" w:rsidP="00AA4DB5">
            <w:pPr>
              <w:pStyle w:val="a3"/>
              <w:numPr>
                <w:ilvl w:val="0"/>
                <w:numId w:val="91"/>
              </w:numPr>
              <w:ind w:leftChars="0"/>
            </w:pPr>
            <w:r w:rsidRPr="00AA4DB5">
              <w:rPr>
                <w:rFonts w:hint="eastAsia"/>
              </w:rPr>
              <w:t>諮詢警方及通知教育局和家長</w:t>
            </w:r>
          </w:p>
          <w:p w:rsidR="0049428B" w:rsidRPr="00AA4DB5" w:rsidRDefault="0049428B" w:rsidP="008544E8"/>
          <w:p w:rsidR="0049428B" w:rsidRPr="00AA4DB5" w:rsidRDefault="0049428B" w:rsidP="00AA4DB5">
            <w:pPr>
              <w:pStyle w:val="a3"/>
              <w:numPr>
                <w:ilvl w:val="0"/>
                <w:numId w:val="91"/>
              </w:numPr>
              <w:ind w:leftChars="0"/>
            </w:pPr>
            <w:r w:rsidRPr="00AA4DB5">
              <w:rPr>
                <w:rFonts w:ascii="新細明體" w:hAnsi="新細明體" w:hint="eastAsia"/>
                <w:color w:val="000000"/>
              </w:rPr>
              <w:t>避免接觸涉嫌毒品</w:t>
            </w:r>
          </w:p>
        </w:tc>
        <w:tc>
          <w:tcPr>
            <w:tcW w:w="6662" w:type="dxa"/>
            <w:shd w:val="clear" w:color="auto" w:fill="auto"/>
          </w:tcPr>
          <w:p w:rsidR="00AE3429" w:rsidRPr="00AA4DB5" w:rsidRDefault="00AE3429" w:rsidP="00AA4DB5">
            <w:pPr>
              <w:pStyle w:val="a3"/>
              <w:numPr>
                <w:ilvl w:val="0"/>
                <w:numId w:val="71"/>
              </w:numPr>
              <w:ind w:leftChars="0"/>
            </w:pPr>
            <w:r w:rsidRPr="00AA4DB5">
              <w:rPr>
                <w:rFonts w:hint="eastAsia"/>
              </w:rPr>
              <w:t>了解學生是否願意尋求協助，</w:t>
            </w:r>
            <w:r w:rsidR="004E4058" w:rsidRPr="00AA4DB5">
              <w:rPr>
                <w:rFonts w:hint="eastAsia"/>
              </w:rPr>
              <w:t>尊重學生的決定，以免破壞關係，同時</w:t>
            </w:r>
            <w:r w:rsidRPr="00AA4DB5">
              <w:rPr>
                <w:rFonts w:hint="eastAsia"/>
              </w:rPr>
              <w:t>鼓勵並帶領學生尋求協助</w:t>
            </w:r>
            <w:r w:rsidR="001151E1" w:rsidRPr="00AA4DB5">
              <w:rPr>
                <w:rFonts w:hint="eastAsia"/>
              </w:rPr>
              <w:t>（</w:t>
            </w:r>
            <w:r w:rsidRPr="00AA4DB5">
              <w:rPr>
                <w:rFonts w:hint="eastAsia"/>
              </w:rPr>
              <w:t>如</w:t>
            </w:r>
            <w:r w:rsidR="00AC4E12">
              <w:rPr>
                <w:rFonts w:hint="eastAsia"/>
              </w:rPr>
              <w:t>尋求</w:t>
            </w:r>
            <w:r w:rsidRPr="00AA4DB5">
              <w:rPr>
                <w:rFonts w:hint="eastAsia"/>
              </w:rPr>
              <w:t>家長</w:t>
            </w:r>
            <w:r w:rsidR="00AC4E12">
              <w:rPr>
                <w:rFonts w:hint="eastAsia"/>
              </w:rPr>
              <w:t>協助</w:t>
            </w:r>
            <w:r w:rsidR="001151E1" w:rsidRPr="00AA4DB5">
              <w:rPr>
                <w:rFonts w:hint="eastAsia"/>
              </w:rPr>
              <w:t>）</w:t>
            </w:r>
          </w:p>
          <w:p w:rsidR="004E4058" w:rsidRPr="00AA4DB5" w:rsidRDefault="004E4058" w:rsidP="00AA4DB5">
            <w:pPr>
              <w:pStyle w:val="a3"/>
              <w:ind w:leftChars="0"/>
            </w:pPr>
          </w:p>
          <w:p w:rsidR="00AE3429" w:rsidRPr="00AA4DB5" w:rsidRDefault="004E4058" w:rsidP="00AA4DB5">
            <w:pPr>
              <w:pStyle w:val="a3"/>
              <w:numPr>
                <w:ilvl w:val="0"/>
                <w:numId w:val="15"/>
              </w:numPr>
              <w:ind w:leftChars="0"/>
            </w:pPr>
            <w:r w:rsidRPr="00AA4DB5">
              <w:rPr>
                <w:rFonts w:hint="eastAsia"/>
              </w:rPr>
              <w:t>通知校長，</w:t>
            </w:r>
            <w:r w:rsidR="001151E1" w:rsidRPr="00AA4DB5">
              <w:rPr>
                <w:rFonts w:hint="eastAsia"/>
              </w:rPr>
              <w:t>校長安排同事諮詢警方</w:t>
            </w:r>
            <w:r w:rsidR="00AE3429" w:rsidRPr="00AA4DB5">
              <w:rPr>
                <w:rFonts w:hint="eastAsia"/>
              </w:rPr>
              <w:t>學校聯絡主任</w:t>
            </w:r>
            <w:r w:rsidRPr="00AA4DB5">
              <w:rPr>
                <w:rFonts w:hint="eastAsia"/>
              </w:rPr>
              <w:t>，每一間學校都會與該警區的學校聯絡主任保持密切聯繫，可提供適當協助。另</w:t>
            </w:r>
            <w:r w:rsidR="00AE3429" w:rsidRPr="00AA4DB5">
              <w:rPr>
                <w:rFonts w:hint="eastAsia"/>
              </w:rPr>
              <w:t>通知教育局，並在學生同意下通知家長</w:t>
            </w:r>
          </w:p>
          <w:p w:rsidR="0049428B" w:rsidRPr="00AA4DB5" w:rsidRDefault="0049428B" w:rsidP="0049428B">
            <w:pPr>
              <w:pStyle w:val="a3"/>
            </w:pPr>
          </w:p>
          <w:p w:rsidR="0049428B" w:rsidRPr="00AA4DB5" w:rsidRDefault="00DC409D" w:rsidP="00AC4E12">
            <w:pPr>
              <w:pStyle w:val="a3"/>
              <w:numPr>
                <w:ilvl w:val="0"/>
                <w:numId w:val="15"/>
              </w:numPr>
              <w:ind w:leftChars="0"/>
              <w:rPr>
                <w:color w:val="000000"/>
              </w:rPr>
            </w:pPr>
            <w:r w:rsidRPr="00AA4DB5">
              <w:rPr>
                <w:rFonts w:ascii="新細明體" w:hAnsi="新細明體" w:hint="eastAsia"/>
                <w:color w:val="000000"/>
              </w:rPr>
              <w:t>發現毒品時，</w:t>
            </w:r>
            <w:r w:rsidR="0049428B" w:rsidRPr="00AA4DB5">
              <w:rPr>
                <w:rFonts w:ascii="新細明體" w:hAnsi="新細明體" w:hint="eastAsia"/>
                <w:color w:val="000000"/>
              </w:rPr>
              <w:t>學校人員避免接觸涉嫌毒品，且盡量保持毒品放於發現所在的位置，待</w:t>
            </w:r>
            <w:r w:rsidR="00AC4E12" w:rsidRPr="00AA4DB5">
              <w:rPr>
                <w:rFonts w:ascii="新細明體" w:hAnsi="新細明體" w:hint="eastAsia"/>
                <w:color w:val="000000"/>
              </w:rPr>
              <w:t>警方</w:t>
            </w:r>
            <w:r w:rsidR="0049428B" w:rsidRPr="00AA4DB5">
              <w:rPr>
                <w:rFonts w:ascii="新細明體" w:hAnsi="新細明體" w:hint="eastAsia"/>
                <w:color w:val="000000"/>
              </w:rPr>
              <w:t>到校處理</w:t>
            </w:r>
          </w:p>
        </w:tc>
      </w:tr>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確認事件</w:t>
            </w:r>
          </w:p>
          <w:p w:rsidR="00AE3429" w:rsidRPr="00AA4DB5" w:rsidRDefault="00AE3429" w:rsidP="00AA4DB5">
            <w:pPr>
              <w:pStyle w:val="a3"/>
              <w:numPr>
                <w:ilvl w:val="0"/>
                <w:numId w:val="71"/>
              </w:numPr>
              <w:ind w:leftChars="0"/>
            </w:pPr>
            <w:r w:rsidRPr="00AA4DB5">
              <w:rPr>
                <w:rFonts w:hint="eastAsia"/>
              </w:rPr>
              <w:t>社工專業介入</w:t>
            </w:r>
          </w:p>
        </w:tc>
        <w:tc>
          <w:tcPr>
            <w:tcW w:w="6662" w:type="dxa"/>
            <w:shd w:val="clear" w:color="auto" w:fill="auto"/>
          </w:tcPr>
          <w:p w:rsidR="00AE3429" w:rsidRPr="00AA4DB5" w:rsidRDefault="00AE3429" w:rsidP="00AA4DB5">
            <w:pPr>
              <w:pStyle w:val="a3"/>
              <w:numPr>
                <w:ilvl w:val="0"/>
                <w:numId w:val="17"/>
              </w:numPr>
              <w:ind w:leftChars="0"/>
            </w:pPr>
            <w:r w:rsidRPr="00AA4DB5">
              <w:rPr>
                <w:rFonts w:hint="eastAsia"/>
              </w:rPr>
              <w:t>校長通知駐校社工，</w:t>
            </w:r>
            <w:r w:rsidR="004E4058" w:rsidRPr="00AA4DB5">
              <w:rPr>
                <w:rFonts w:hint="eastAsia"/>
              </w:rPr>
              <w:t>若沒有駐校社工，可聯絡區內的社工，</w:t>
            </w:r>
            <w:r w:rsidRPr="00AA4DB5">
              <w:rPr>
                <w:rFonts w:hint="eastAsia"/>
              </w:rPr>
              <w:t>以便協助學生處理吸毒問題</w:t>
            </w:r>
          </w:p>
        </w:tc>
      </w:tr>
      <w:tr w:rsidR="00AE3429" w:rsidRPr="00AA4DB5" w:rsidTr="00AA4DB5">
        <w:tc>
          <w:tcPr>
            <w:tcW w:w="3652" w:type="dxa"/>
            <w:shd w:val="clear" w:color="auto" w:fill="auto"/>
          </w:tcPr>
          <w:p w:rsidR="00AE3429" w:rsidRPr="00AA4DB5" w:rsidRDefault="00AE3429" w:rsidP="008544E8">
            <w:pPr>
              <w:rPr>
                <w:b/>
                <w:color w:val="000000"/>
              </w:rPr>
            </w:pPr>
            <w:r w:rsidRPr="00AA4DB5">
              <w:rPr>
                <w:rFonts w:hint="eastAsia"/>
                <w:b/>
                <w:color w:val="000000"/>
              </w:rPr>
              <w:t>跟進事件</w:t>
            </w:r>
          </w:p>
        </w:tc>
        <w:tc>
          <w:tcPr>
            <w:tcW w:w="6662" w:type="dxa"/>
            <w:shd w:val="clear" w:color="auto" w:fill="auto"/>
          </w:tcPr>
          <w:p w:rsidR="00AE3429" w:rsidRPr="00AA4DB5" w:rsidRDefault="00AE3429" w:rsidP="00AA4DB5">
            <w:pPr>
              <w:pStyle w:val="a3"/>
              <w:numPr>
                <w:ilvl w:val="0"/>
                <w:numId w:val="17"/>
              </w:numPr>
              <w:ind w:leftChars="0"/>
            </w:pPr>
            <w:r w:rsidRPr="00AA4DB5">
              <w:rPr>
                <w:rFonts w:hint="eastAsia"/>
              </w:rPr>
              <w:t>轉介予駐校社工</w:t>
            </w:r>
            <w:r w:rsidR="004E4058" w:rsidRPr="00AA4DB5">
              <w:rPr>
                <w:rFonts w:hint="eastAsia"/>
              </w:rPr>
              <w:t>或其他濫用精神藥物者輔導中心</w:t>
            </w:r>
            <w:r w:rsidRPr="00AA4DB5">
              <w:rPr>
                <w:rFonts w:hint="eastAsia"/>
              </w:rPr>
              <w:t>跟進個案</w:t>
            </w:r>
          </w:p>
        </w:tc>
      </w:tr>
    </w:tbl>
    <w:p w:rsidR="002A7160" w:rsidRPr="00FB3782" w:rsidRDefault="00216FD1" w:rsidP="00AC4E12">
      <w:pPr>
        <w:tabs>
          <w:tab w:val="left" w:pos="-142"/>
        </w:tabs>
        <w:ind w:leftChars="-59" w:left="-142"/>
        <w:rPr>
          <w:sz w:val="22"/>
        </w:rPr>
      </w:pPr>
      <w:r>
        <w:rPr>
          <w:rFonts w:hint="eastAsia"/>
        </w:rPr>
        <w:t>*</w:t>
      </w:r>
      <w:r w:rsidR="009C35A7" w:rsidRPr="007A0896">
        <w:rPr>
          <w:rFonts w:hint="eastAsia"/>
          <w:sz w:val="22"/>
        </w:rPr>
        <w:t>若事件處理過程中，學生不願意求助，教師可嘗試為學生提供輔導，並於有需要時向校長或駐校社工尋求支援。</w:t>
      </w:r>
    </w:p>
    <w:p w:rsidR="002A7160" w:rsidRDefault="00A15B68" w:rsidP="00D82BC1">
      <w:pPr>
        <w:spacing w:line="360" w:lineRule="auto"/>
      </w:pPr>
      <w:r>
        <w:rPr>
          <w:rFonts w:hint="eastAsia"/>
        </w:rPr>
        <w:t xml:space="preserve">   </w:t>
      </w:r>
      <w:r w:rsidR="002A7160">
        <w:rPr>
          <w:rFonts w:hint="eastAsia"/>
        </w:rPr>
        <w:t>教育局也針對青少年吸毒問題提出「學校禁毒政策」，訂明了一些禁毒教育以及吸毒個案處理的官方指引及程序。</w:t>
      </w:r>
    </w:p>
    <w:p w:rsidR="002A7160" w:rsidRDefault="002A7160" w:rsidP="00D82BC1">
      <w:pPr>
        <w:spacing w:line="360" w:lineRule="auto"/>
        <w:rPr>
          <w:lang w:eastAsia="zh-HK"/>
        </w:rPr>
      </w:pPr>
    </w:p>
    <w:p w:rsidR="002A7160" w:rsidRDefault="002A7160" w:rsidP="00D82BC1">
      <w:pPr>
        <w:spacing w:line="276" w:lineRule="auto"/>
      </w:pPr>
      <w:r>
        <w:rPr>
          <w:rFonts w:hint="eastAsia"/>
        </w:rPr>
        <w:t>教育局</w:t>
      </w:r>
      <w:r w:rsidRPr="0042223A">
        <w:rPr>
          <w:rFonts w:hint="eastAsia"/>
        </w:rPr>
        <w:t>《學校行政手冊》提出「學校禁毒政策」須包括以下五個範疇：</w:t>
      </w:r>
    </w:p>
    <w:p w:rsidR="002A7160" w:rsidRPr="0042223A" w:rsidRDefault="002A7160" w:rsidP="00D82BC1">
      <w:pPr>
        <w:numPr>
          <w:ilvl w:val="0"/>
          <w:numId w:val="21"/>
        </w:numPr>
        <w:spacing w:line="276" w:lineRule="auto"/>
        <w:rPr>
          <w:lang w:eastAsia="zh-HK"/>
        </w:rPr>
      </w:pPr>
      <w:r w:rsidRPr="0042223A">
        <w:rPr>
          <w:rFonts w:hint="eastAsia"/>
          <w:bCs/>
          <w:lang w:eastAsia="zh-HK"/>
        </w:rPr>
        <w:t>委任專責教師統籌校園禁毒事宜；</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為學校全體職員安排禁毒工作培訓；</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全方位提高學生的抗毒免疫力；</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運用社區資源；</w:t>
      </w:r>
      <w:r w:rsidRPr="0042223A">
        <w:rPr>
          <w:bCs/>
          <w:lang w:eastAsia="zh-HK"/>
        </w:rPr>
        <w:t xml:space="preserve"> </w:t>
      </w:r>
    </w:p>
    <w:p w:rsidR="002A7160" w:rsidRPr="0042223A" w:rsidRDefault="002A7160" w:rsidP="00D82BC1">
      <w:pPr>
        <w:numPr>
          <w:ilvl w:val="0"/>
          <w:numId w:val="21"/>
        </w:numPr>
        <w:spacing w:line="276" w:lineRule="auto"/>
        <w:rPr>
          <w:lang w:eastAsia="zh-HK"/>
        </w:rPr>
      </w:pPr>
      <w:r w:rsidRPr="0042223A">
        <w:rPr>
          <w:rFonts w:hint="eastAsia"/>
          <w:bCs/>
          <w:lang w:eastAsia="zh-HK"/>
        </w:rPr>
        <w:t>定期檢討及更新政策。</w:t>
      </w:r>
    </w:p>
    <w:p w:rsidR="002A7160" w:rsidRDefault="002A7160" w:rsidP="00D82BC1">
      <w:pPr>
        <w:spacing w:line="276" w:lineRule="auto"/>
        <w:rPr>
          <w:lang w:eastAsia="zh-HK"/>
        </w:rPr>
      </w:pPr>
    </w:p>
    <w:p w:rsidR="002A7160" w:rsidRDefault="002A7160" w:rsidP="00D82BC1">
      <w:pPr>
        <w:spacing w:line="276" w:lineRule="auto"/>
        <w:rPr>
          <w:lang w:eastAsia="zh-HK"/>
        </w:rPr>
      </w:pPr>
      <w:r w:rsidRPr="0042223A">
        <w:rPr>
          <w:rFonts w:hint="eastAsia"/>
          <w:lang w:eastAsia="zh-HK"/>
        </w:rPr>
        <w:t>《學校行政手冊》提出處理懷疑學生涉及吸食毒品事件的機制和指引：</w:t>
      </w:r>
    </w:p>
    <w:p w:rsidR="002A7160" w:rsidRPr="0042223A" w:rsidRDefault="002A7160" w:rsidP="00D82BC1">
      <w:pPr>
        <w:numPr>
          <w:ilvl w:val="0"/>
          <w:numId w:val="22"/>
        </w:numPr>
        <w:spacing w:line="276" w:lineRule="auto"/>
        <w:rPr>
          <w:lang w:eastAsia="zh-HK"/>
        </w:rPr>
      </w:pPr>
      <w:r w:rsidRPr="0042223A">
        <w:rPr>
          <w:rFonts w:hint="eastAsia"/>
          <w:lang w:eastAsia="zh-HK"/>
        </w:rPr>
        <w:t>聯絡家長，深入了解學生情況；</w:t>
      </w:r>
      <w:r w:rsidRPr="0042223A">
        <w:rPr>
          <w:lang w:eastAsia="zh-HK"/>
        </w:rPr>
        <w:t xml:space="preserve"> </w:t>
      </w:r>
    </w:p>
    <w:p w:rsidR="002A7160" w:rsidRPr="0042223A" w:rsidRDefault="001151E1" w:rsidP="00D82BC1">
      <w:pPr>
        <w:numPr>
          <w:ilvl w:val="0"/>
          <w:numId w:val="22"/>
        </w:numPr>
        <w:spacing w:line="276" w:lineRule="auto"/>
        <w:rPr>
          <w:lang w:eastAsia="zh-HK"/>
        </w:rPr>
      </w:pPr>
      <w:r>
        <w:rPr>
          <w:rFonts w:hint="eastAsia"/>
          <w:lang w:eastAsia="zh-HK"/>
        </w:rPr>
        <w:t>諮詢警方</w:t>
      </w:r>
      <w:r w:rsidR="002A7160" w:rsidRPr="0042223A">
        <w:rPr>
          <w:rFonts w:hint="eastAsia"/>
          <w:lang w:eastAsia="zh-HK"/>
        </w:rPr>
        <w:t>學校聯絡主任的意見；及</w:t>
      </w:r>
      <w:r w:rsidR="002A7160" w:rsidRPr="0042223A">
        <w:rPr>
          <w:lang w:eastAsia="zh-HK"/>
        </w:rPr>
        <w:t xml:space="preserve"> </w:t>
      </w:r>
    </w:p>
    <w:p w:rsidR="002A7160" w:rsidRPr="0042223A" w:rsidRDefault="002A7160" w:rsidP="00D82BC1">
      <w:pPr>
        <w:numPr>
          <w:ilvl w:val="0"/>
          <w:numId w:val="22"/>
        </w:numPr>
        <w:spacing w:line="276" w:lineRule="auto"/>
        <w:rPr>
          <w:lang w:eastAsia="zh-HK"/>
        </w:rPr>
      </w:pPr>
      <w:r w:rsidRPr="0042223A">
        <w:rPr>
          <w:rFonts w:hint="eastAsia"/>
          <w:lang w:eastAsia="zh-HK"/>
        </w:rPr>
        <w:t>及早尋求以下人士或機構的協助，讓學生得到適當的輔導及跟進服務：</w:t>
      </w:r>
      <w:r w:rsidRPr="0042223A">
        <w:rPr>
          <w:lang w:eastAsia="zh-HK"/>
        </w:rPr>
        <w:t xml:space="preserve"> </w:t>
      </w:r>
    </w:p>
    <w:p w:rsidR="002A7160" w:rsidRPr="0042223A" w:rsidRDefault="002A7160" w:rsidP="00D82BC1">
      <w:pPr>
        <w:numPr>
          <w:ilvl w:val="0"/>
          <w:numId w:val="23"/>
        </w:numPr>
        <w:spacing w:line="276" w:lineRule="auto"/>
        <w:rPr>
          <w:lang w:eastAsia="zh-HK"/>
        </w:rPr>
      </w:pPr>
      <w:r w:rsidRPr="0042223A">
        <w:rPr>
          <w:rFonts w:hint="eastAsia"/>
          <w:lang w:eastAsia="zh-HK"/>
        </w:rPr>
        <w:t>小學學生輔導老師</w:t>
      </w:r>
      <w:r w:rsidRPr="0042223A">
        <w:rPr>
          <w:lang w:eastAsia="zh-HK"/>
        </w:rPr>
        <w:t xml:space="preserve"> </w:t>
      </w:r>
    </w:p>
    <w:p w:rsidR="002A7160" w:rsidRPr="0042223A" w:rsidRDefault="002A7160" w:rsidP="00D82BC1">
      <w:pPr>
        <w:numPr>
          <w:ilvl w:val="0"/>
          <w:numId w:val="23"/>
        </w:numPr>
        <w:spacing w:line="276" w:lineRule="auto"/>
        <w:rPr>
          <w:lang w:eastAsia="zh-HK"/>
        </w:rPr>
      </w:pPr>
      <w:r w:rsidRPr="0042223A">
        <w:rPr>
          <w:rFonts w:hint="eastAsia"/>
          <w:lang w:eastAsia="zh-HK"/>
        </w:rPr>
        <w:t>中學學校社會工作者</w:t>
      </w:r>
      <w:r w:rsidRPr="0042223A">
        <w:rPr>
          <w:lang w:eastAsia="zh-HK"/>
        </w:rPr>
        <w:t xml:space="preserve"> </w:t>
      </w:r>
    </w:p>
    <w:p w:rsidR="002A7160" w:rsidRDefault="002A7160" w:rsidP="00D82BC1">
      <w:pPr>
        <w:numPr>
          <w:ilvl w:val="0"/>
          <w:numId w:val="23"/>
        </w:numPr>
        <w:spacing w:line="276" w:lineRule="auto"/>
        <w:rPr>
          <w:lang w:eastAsia="zh-HK"/>
        </w:rPr>
      </w:pPr>
      <w:r w:rsidRPr="0042223A">
        <w:rPr>
          <w:rFonts w:hint="eastAsia"/>
          <w:lang w:eastAsia="zh-HK"/>
        </w:rPr>
        <w:t>向吸食毒品人士提供專業輔導服務的機構</w:t>
      </w:r>
    </w:p>
    <w:p w:rsidR="002A7160" w:rsidRPr="0042223A" w:rsidRDefault="002A7160" w:rsidP="00D82BC1">
      <w:pPr>
        <w:spacing w:line="276" w:lineRule="auto"/>
        <w:ind w:left="720"/>
        <w:rPr>
          <w:lang w:eastAsia="zh-HK"/>
        </w:rPr>
      </w:pPr>
    </w:p>
    <w:p w:rsidR="002A7160" w:rsidRDefault="002A7160" w:rsidP="00D82BC1">
      <w:pPr>
        <w:spacing w:line="276" w:lineRule="auto"/>
        <w:rPr>
          <w:lang w:eastAsia="zh-HK"/>
        </w:rPr>
      </w:pPr>
      <w:r w:rsidRPr="0042223A">
        <w:rPr>
          <w:rFonts w:hint="eastAsia"/>
          <w:lang w:eastAsia="zh-HK"/>
        </w:rPr>
        <w:t>《學校行政手冊》提出處理學生涉及藏毒或販毒行為</w:t>
      </w:r>
      <w:r>
        <w:rPr>
          <w:rFonts w:hint="eastAsia"/>
        </w:rPr>
        <w:t>的指引</w:t>
      </w:r>
      <w:r w:rsidRPr="0042223A">
        <w:rPr>
          <w:rFonts w:hint="eastAsia"/>
          <w:lang w:eastAsia="zh-HK"/>
        </w:rPr>
        <w:t>：</w:t>
      </w:r>
    </w:p>
    <w:p w:rsidR="002A7160" w:rsidRPr="0042223A" w:rsidRDefault="002A7160" w:rsidP="00D82BC1">
      <w:pPr>
        <w:numPr>
          <w:ilvl w:val="0"/>
          <w:numId w:val="24"/>
        </w:numPr>
        <w:spacing w:line="276" w:lineRule="auto"/>
        <w:rPr>
          <w:lang w:eastAsia="zh-HK"/>
        </w:rPr>
      </w:pPr>
      <w:r w:rsidRPr="0042223A">
        <w:rPr>
          <w:rFonts w:hint="eastAsia"/>
          <w:lang w:eastAsia="zh-HK"/>
        </w:rPr>
        <w:t>諮詢警方的學校聯絡主任的意見；及</w:t>
      </w:r>
      <w:r w:rsidRPr="0042223A">
        <w:rPr>
          <w:lang w:eastAsia="zh-HK"/>
        </w:rPr>
        <w:t xml:space="preserve"> </w:t>
      </w:r>
    </w:p>
    <w:p w:rsidR="002A7160" w:rsidRPr="0042223A" w:rsidRDefault="001151E1" w:rsidP="00D82BC1">
      <w:pPr>
        <w:numPr>
          <w:ilvl w:val="0"/>
          <w:numId w:val="24"/>
        </w:numPr>
        <w:spacing w:line="276" w:lineRule="auto"/>
        <w:rPr>
          <w:lang w:eastAsia="zh-HK"/>
        </w:rPr>
      </w:pPr>
      <w:r>
        <w:rPr>
          <w:rFonts w:hint="eastAsia"/>
          <w:lang w:eastAsia="zh-HK"/>
        </w:rPr>
        <w:t>知會家長和校方所採取行動</w:t>
      </w:r>
      <w:r>
        <w:rPr>
          <w:rFonts w:hint="eastAsia"/>
        </w:rPr>
        <w:t>：</w:t>
      </w:r>
    </w:p>
    <w:p w:rsidR="00420387" w:rsidRPr="00420387" w:rsidRDefault="00762856" w:rsidP="00762856">
      <w:pPr>
        <w:numPr>
          <w:ilvl w:val="0"/>
          <w:numId w:val="94"/>
        </w:numPr>
        <w:spacing w:line="276" w:lineRule="auto"/>
        <w:ind w:left="993" w:hanging="284"/>
        <w:rPr>
          <w:color w:val="FF0000"/>
          <w:lang w:eastAsia="zh-HK"/>
        </w:rPr>
      </w:pPr>
      <w:r>
        <w:rPr>
          <w:rFonts w:hint="eastAsia"/>
          <w:color w:val="000000"/>
        </w:rPr>
        <w:t xml:space="preserve"> </w:t>
      </w:r>
      <w:r w:rsidR="002E51BB" w:rsidRPr="00AA4DB5">
        <w:rPr>
          <w:rFonts w:hint="eastAsia"/>
          <w:color w:val="000000"/>
          <w:lang w:eastAsia="zh-HK"/>
        </w:rPr>
        <w:t>要考慮情況，家長可能要求給予學生最後機會，不希望聯絡警方</w:t>
      </w:r>
      <w:r w:rsidR="002E51BB" w:rsidRPr="00AA4DB5">
        <w:rPr>
          <w:rFonts w:hint="eastAsia"/>
          <w:color w:val="000000"/>
        </w:rPr>
        <w:t>。</w:t>
      </w:r>
      <w:r w:rsidR="00420387" w:rsidRPr="00AA4DB5">
        <w:rPr>
          <w:rFonts w:hint="eastAsia"/>
          <w:color w:val="000000"/>
        </w:rPr>
        <w:t>學校</w:t>
      </w:r>
      <w:r>
        <w:rPr>
          <w:rFonts w:hint="eastAsia"/>
          <w:color w:val="000000"/>
        </w:rPr>
        <w:t>須</w:t>
      </w:r>
      <w:r w:rsidR="00420387" w:rsidRPr="00AA4DB5">
        <w:rPr>
          <w:rFonts w:hint="eastAsia"/>
          <w:color w:val="000000"/>
        </w:rPr>
        <w:t>向家長解</w:t>
      </w:r>
      <w:r>
        <w:rPr>
          <w:rFonts w:hint="eastAsia"/>
          <w:color w:val="000000"/>
        </w:rPr>
        <w:t xml:space="preserve">   </w:t>
      </w:r>
      <w:r w:rsidR="00420387" w:rsidRPr="00AA4DB5">
        <w:rPr>
          <w:rFonts w:hint="eastAsia"/>
          <w:color w:val="000000"/>
        </w:rPr>
        <w:t>釋相關的因素，為了事件得到適當的處理，最好聯絡</w:t>
      </w:r>
      <w:r w:rsidR="00420387" w:rsidRPr="0042223A">
        <w:rPr>
          <w:rFonts w:hint="eastAsia"/>
          <w:lang w:eastAsia="zh-HK"/>
        </w:rPr>
        <w:t>警方的學校聯絡主任</w:t>
      </w:r>
      <w:r w:rsidR="00420387">
        <w:rPr>
          <w:rFonts w:hint="eastAsia"/>
        </w:rPr>
        <w:t>處理事件。</w:t>
      </w:r>
    </w:p>
    <w:p w:rsidR="00FB3782" w:rsidRDefault="00FB3782" w:rsidP="00D82BC1">
      <w:pPr>
        <w:spacing w:line="276" w:lineRule="auto"/>
        <w:rPr>
          <w:color w:val="FF0000"/>
          <w:lang w:eastAsia="zh-HK"/>
        </w:rPr>
      </w:pPr>
    </w:p>
    <w:p w:rsidR="00FB3782" w:rsidRDefault="00FB3782" w:rsidP="00D82BC1">
      <w:pPr>
        <w:spacing w:line="276" w:lineRule="auto"/>
        <w:rPr>
          <w:color w:val="FF0000"/>
          <w:lang w:eastAsia="zh-HK"/>
        </w:rPr>
      </w:pPr>
    </w:p>
    <w:p w:rsidR="002A7160" w:rsidRPr="00AA4DB5" w:rsidRDefault="008A214D" w:rsidP="008D2FA1">
      <w:pPr>
        <w:spacing w:line="276" w:lineRule="auto"/>
        <w:rPr>
          <w:color w:val="000000"/>
          <w:u w:val="single"/>
          <w:lang w:eastAsia="zh-HK"/>
        </w:rPr>
      </w:pPr>
      <w:r w:rsidRPr="00AA4DB5">
        <w:rPr>
          <w:rFonts w:hint="eastAsia"/>
          <w:color w:val="000000"/>
          <w:u w:val="single"/>
        </w:rPr>
        <w:t>與</w:t>
      </w:r>
      <w:r w:rsidR="00DC409D" w:rsidRPr="00AA4DB5">
        <w:rPr>
          <w:rFonts w:hint="eastAsia"/>
          <w:color w:val="000000"/>
          <w:u w:val="single"/>
        </w:rPr>
        <w:t>涉嫌</w:t>
      </w:r>
      <w:r w:rsidRPr="00AA4DB5">
        <w:rPr>
          <w:rFonts w:hint="eastAsia"/>
          <w:color w:val="000000"/>
          <w:u w:val="single"/>
        </w:rPr>
        <w:t>吸毒</w:t>
      </w:r>
      <w:r w:rsidR="00A95BCA" w:rsidRPr="00AA4DB5">
        <w:rPr>
          <w:rFonts w:hint="eastAsia"/>
          <w:color w:val="000000"/>
          <w:u w:val="single"/>
        </w:rPr>
        <w:t>的</w:t>
      </w:r>
      <w:r w:rsidRPr="00AA4DB5">
        <w:rPr>
          <w:rFonts w:hint="eastAsia"/>
          <w:color w:val="000000"/>
          <w:u w:val="single"/>
        </w:rPr>
        <w:t>青少年面談的技巧</w:t>
      </w:r>
    </w:p>
    <w:p w:rsidR="008544E8" w:rsidRDefault="00A15B68" w:rsidP="00D82BC1">
      <w:pPr>
        <w:spacing w:line="360" w:lineRule="auto"/>
        <w:rPr>
          <w:lang w:eastAsia="zh-HK"/>
        </w:rPr>
      </w:pPr>
      <w:r>
        <w:rPr>
          <w:rFonts w:hint="eastAsia"/>
        </w:rPr>
        <w:t xml:space="preserve">   </w:t>
      </w:r>
      <w:r w:rsidR="009C35A7">
        <w:rPr>
          <w:rFonts w:hint="eastAsia"/>
          <w:lang w:eastAsia="zh-HK"/>
        </w:rPr>
        <w:t>吸毒青少年主動表示自己有吸毒的案例其實甚少，更多的時候是要處理</w:t>
      </w:r>
      <w:r w:rsidR="00500A38">
        <w:rPr>
          <w:rFonts w:hint="eastAsia"/>
        </w:rPr>
        <w:t>懷疑</w:t>
      </w:r>
      <w:r w:rsidR="009C35A7">
        <w:rPr>
          <w:rFonts w:hint="eastAsia"/>
          <w:lang w:eastAsia="zh-HK"/>
        </w:rPr>
        <w:t>或獲悉有吸毒青少年的個案，工作員</w:t>
      </w:r>
      <w:r w:rsidR="009C35A7">
        <w:rPr>
          <w:rFonts w:hint="eastAsia"/>
          <w:lang w:eastAsia="zh-HK"/>
        </w:rPr>
        <w:t>/</w:t>
      </w:r>
      <w:r w:rsidR="009C35A7">
        <w:rPr>
          <w:rFonts w:hint="eastAsia"/>
          <w:lang w:eastAsia="zh-HK"/>
        </w:rPr>
        <w:t>導師在處理的過程中皆需要與</w:t>
      </w:r>
      <w:r w:rsidR="00B3549C">
        <w:rPr>
          <w:rFonts w:hint="eastAsia"/>
          <w:lang w:eastAsia="zh-HK"/>
        </w:rPr>
        <w:t>當事人</w:t>
      </w:r>
      <w:r w:rsidR="009C35A7">
        <w:rPr>
          <w:rFonts w:hint="eastAsia"/>
          <w:lang w:eastAsia="zh-HK"/>
        </w:rPr>
        <w:t>進行面談。以下有不少需要注意的地方：</w:t>
      </w:r>
    </w:p>
    <w:p w:rsidR="00500A38" w:rsidRDefault="00500A38" w:rsidP="008D2FA1">
      <w:pPr>
        <w:spacing w:line="276" w:lineRule="auto"/>
        <w:rPr>
          <w:lang w:eastAsia="zh-HK"/>
        </w:rPr>
      </w:pPr>
    </w:p>
    <w:p w:rsidR="005C3526" w:rsidRDefault="00762856" w:rsidP="00762856">
      <w:pPr>
        <w:numPr>
          <w:ilvl w:val="0"/>
          <w:numId w:val="18"/>
        </w:numPr>
        <w:tabs>
          <w:tab w:val="clear" w:pos="720"/>
          <w:tab w:val="num" w:pos="284"/>
        </w:tabs>
        <w:spacing w:line="276" w:lineRule="auto"/>
        <w:ind w:left="709" w:hanging="349"/>
        <w:rPr>
          <w:rFonts w:hint="eastAsia"/>
          <w:lang w:eastAsia="zh-HK"/>
        </w:rPr>
      </w:pPr>
      <w:r>
        <w:rPr>
          <w:rFonts w:hint="eastAsia"/>
        </w:rPr>
        <w:t xml:space="preserve">  </w:t>
      </w:r>
      <w:r w:rsidR="009C35A7" w:rsidRPr="009C35A7">
        <w:rPr>
          <w:rFonts w:hint="eastAsia"/>
          <w:lang w:eastAsia="zh-HK"/>
        </w:rPr>
        <w:t>吸毒青少年未必會輕易承認自己有吸毒的問題，故此，工作員</w:t>
      </w:r>
      <w:r w:rsidR="009C35A7" w:rsidRPr="009C35A7">
        <w:rPr>
          <w:lang w:eastAsia="zh-HK"/>
        </w:rPr>
        <w:t>/</w:t>
      </w:r>
      <w:r w:rsidR="009C35A7" w:rsidRPr="009C35A7">
        <w:rPr>
          <w:rFonts w:hint="eastAsia"/>
          <w:lang w:eastAsia="zh-HK"/>
        </w:rPr>
        <w:t>導師</w:t>
      </w:r>
      <w:r w:rsidR="00500A38">
        <w:rPr>
          <w:rFonts w:hint="eastAsia"/>
        </w:rPr>
        <w:t>在平時需要觀察青少年的行為，</w:t>
      </w:r>
      <w:r w:rsidR="009C35A7" w:rsidRPr="009C35A7">
        <w:rPr>
          <w:rFonts w:hint="eastAsia"/>
          <w:lang w:eastAsia="zh-HK"/>
        </w:rPr>
        <w:t>在面談前應該先確</w:t>
      </w:r>
      <w:r>
        <w:rPr>
          <w:rFonts w:hint="eastAsia"/>
        </w:rPr>
        <w:t>定</w:t>
      </w:r>
      <w:r w:rsidR="009C35A7" w:rsidRPr="009C35A7">
        <w:rPr>
          <w:rFonts w:hint="eastAsia"/>
          <w:lang w:eastAsia="zh-HK"/>
        </w:rPr>
        <w:t>是根據哪些證據相信青少年涉及吸毒行為，例如他藏有可疑物品或工具、或曾經在其他個案</w:t>
      </w:r>
      <w:r w:rsidR="009C35A7" w:rsidRPr="009C35A7">
        <w:rPr>
          <w:lang w:eastAsia="zh-HK"/>
        </w:rPr>
        <w:t>/</w:t>
      </w:r>
      <w:r w:rsidR="00E561A1">
        <w:rPr>
          <w:rFonts w:hint="eastAsia"/>
        </w:rPr>
        <w:t>朋</w:t>
      </w:r>
      <w:r w:rsidR="009C35A7" w:rsidRPr="009C35A7">
        <w:rPr>
          <w:rFonts w:hint="eastAsia"/>
          <w:lang w:eastAsia="zh-HK"/>
        </w:rPr>
        <w:t>友面前承認自己曾經吸毒。</w:t>
      </w:r>
      <w:r w:rsidR="009C35A7" w:rsidRPr="009C35A7">
        <w:rPr>
          <w:lang w:eastAsia="zh-HK"/>
        </w:rPr>
        <w:t xml:space="preserve"> </w:t>
      </w:r>
    </w:p>
    <w:p w:rsidR="00762856" w:rsidRPr="009C35A7" w:rsidRDefault="00762856" w:rsidP="00762856">
      <w:pPr>
        <w:spacing w:line="276" w:lineRule="auto"/>
        <w:ind w:left="709"/>
        <w:rPr>
          <w:lang w:eastAsia="zh-HK"/>
        </w:rPr>
      </w:pPr>
    </w:p>
    <w:p w:rsidR="005C3526" w:rsidRPr="009C35A7" w:rsidRDefault="009C35A7" w:rsidP="00D82BC1">
      <w:pPr>
        <w:numPr>
          <w:ilvl w:val="0"/>
          <w:numId w:val="18"/>
        </w:numPr>
        <w:spacing w:line="276" w:lineRule="auto"/>
        <w:rPr>
          <w:lang w:eastAsia="zh-HK"/>
        </w:rPr>
      </w:pPr>
      <w:r w:rsidRPr="009C35A7">
        <w:rPr>
          <w:rFonts w:hint="eastAsia"/>
          <w:lang w:eastAsia="zh-HK"/>
        </w:rPr>
        <w:t>應表明目的是關心案主，與學生陳明利害，希望學生作出適當決定和改變，而不是單純的責備。</w:t>
      </w:r>
      <w:r w:rsidRPr="009C35A7">
        <w:rPr>
          <w:lang w:eastAsia="zh-HK"/>
        </w:rPr>
        <w:t xml:space="preserve"> </w:t>
      </w:r>
    </w:p>
    <w:p w:rsidR="005C3526" w:rsidRPr="009C35A7" w:rsidRDefault="0032375E" w:rsidP="00D82BC1">
      <w:pPr>
        <w:numPr>
          <w:ilvl w:val="0"/>
          <w:numId w:val="18"/>
        </w:numPr>
        <w:spacing w:line="276" w:lineRule="auto"/>
        <w:rPr>
          <w:lang w:eastAsia="zh-HK"/>
        </w:rPr>
      </w:pPr>
      <w:r>
        <w:rPr>
          <w:rFonts w:hint="eastAsia"/>
          <w:lang w:eastAsia="zh-HK"/>
        </w:rPr>
        <w:t>應</w:t>
      </w:r>
      <w:r w:rsidR="009C35A7" w:rsidRPr="009C35A7">
        <w:rPr>
          <w:rFonts w:hint="eastAsia"/>
          <w:lang w:eastAsia="zh-HK"/>
        </w:rPr>
        <w:t>盡可能提出以往的優點，反映吸毒如何</w:t>
      </w:r>
      <w:r>
        <w:rPr>
          <w:rFonts w:hint="eastAsia"/>
        </w:rPr>
        <w:t>為</w:t>
      </w:r>
      <w:r w:rsidR="009C35A7" w:rsidRPr="009C35A7">
        <w:rPr>
          <w:rFonts w:hint="eastAsia"/>
          <w:lang w:eastAsia="zh-HK"/>
        </w:rPr>
        <w:t>他的行為帶來不良改變</w:t>
      </w:r>
      <w:r w:rsidR="00500A38">
        <w:rPr>
          <w:rFonts w:hint="eastAsia"/>
        </w:rPr>
        <w:t>，例如遇到重吸的青少年，不要立即指責，可先</w:t>
      </w:r>
      <w:r w:rsidR="0089066E">
        <w:rPr>
          <w:rFonts w:hint="eastAsia"/>
        </w:rPr>
        <w:t>讚賞他們之前戒毒付出的努力，再處理其重吸的問題</w:t>
      </w:r>
      <w:r w:rsidR="009C35A7" w:rsidRPr="009C35A7">
        <w:rPr>
          <w:rFonts w:hint="eastAsia"/>
          <w:lang w:eastAsia="zh-HK"/>
        </w:rPr>
        <w:t>。</w:t>
      </w:r>
      <w:r w:rsidR="009C35A7" w:rsidRPr="009C35A7">
        <w:rPr>
          <w:lang w:eastAsia="zh-HK"/>
        </w:rPr>
        <w:t xml:space="preserve"> </w:t>
      </w:r>
    </w:p>
    <w:p w:rsidR="005C3526" w:rsidRDefault="009C35A7" w:rsidP="00D82BC1">
      <w:pPr>
        <w:numPr>
          <w:ilvl w:val="0"/>
          <w:numId w:val="18"/>
        </w:numPr>
        <w:spacing w:line="276" w:lineRule="auto"/>
        <w:rPr>
          <w:lang w:eastAsia="zh-HK"/>
        </w:rPr>
      </w:pPr>
      <w:r w:rsidRPr="009C35A7">
        <w:rPr>
          <w:rFonts w:hint="eastAsia"/>
          <w:lang w:eastAsia="zh-HK"/>
        </w:rPr>
        <w:t>面談中要帶出所針對的是不良行為，而不要針對青少年的人格。</w:t>
      </w:r>
      <w:r w:rsidRPr="009C35A7">
        <w:rPr>
          <w:lang w:eastAsia="zh-HK"/>
        </w:rPr>
        <w:t xml:space="preserve"> </w:t>
      </w:r>
    </w:p>
    <w:p w:rsidR="00500A38" w:rsidRDefault="00500A38" w:rsidP="00D82BC1">
      <w:pPr>
        <w:numPr>
          <w:ilvl w:val="0"/>
          <w:numId w:val="18"/>
        </w:numPr>
        <w:spacing w:line="276" w:lineRule="auto"/>
        <w:rPr>
          <w:lang w:eastAsia="zh-HK"/>
        </w:rPr>
      </w:pPr>
      <w:r w:rsidRPr="00500A38">
        <w:rPr>
          <w:rFonts w:hint="eastAsia"/>
          <w:lang w:eastAsia="zh-HK"/>
        </w:rPr>
        <w:t>工作員</w:t>
      </w:r>
      <w:r w:rsidRPr="00500A38">
        <w:rPr>
          <w:lang w:eastAsia="zh-HK"/>
        </w:rPr>
        <w:t>/</w:t>
      </w:r>
      <w:r w:rsidRPr="00500A38">
        <w:rPr>
          <w:rFonts w:hint="eastAsia"/>
          <w:lang w:eastAsia="zh-HK"/>
        </w:rPr>
        <w:t>導師要關注青少年吸毒的原因，探討他有何困難，及毒品如何填補其不滿和缺乏，以便提出適切的協助。</w:t>
      </w:r>
      <w:r w:rsidRPr="00500A38">
        <w:rPr>
          <w:lang w:eastAsia="zh-HK"/>
        </w:rPr>
        <w:t xml:space="preserve"> </w:t>
      </w:r>
    </w:p>
    <w:p w:rsidR="00500A38" w:rsidRPr="00500A38" w:rsidRDefault="00500A38" w:rsidP="00D82BC1">
      <w:pPr>
        <w:spacing w:line="360" w:lineRule="auto"/>
        <w:ind w:left="720"/>
        <w:rPr>
          <w:lang w:eastAsia="zh-HK"/>
        </w:rPr>
      </w:pPr>
    </w:p>
    <w:p w:rsidR="00500A38" w:rsidRDefault="00A15B68" w:rsidP="00D82BC1">
      <w:pPr>
        <w:spacing w:line="360" w:lineRule="auto"/>
        <w:rPr>
          <w:lang w:eastAsia="zh-HK"/>
        </w:rPr>
      </w:pPr>
      <w:r>
        <w:rPr>
          <w:rFonts w:hint="eastAsia"/>
        </w:rPr>
        <w:t xml:space="preserve">   </w:t>
      </w:r>
      <w:r w:rsidR="00500A38" w:rsidRPr="00500A38">
        <w:rPr>
          <w:rFonts w:hint="eastAsia"/>
          <w:lang w:eastAsia="zh-HK"/>
        </w:rPr>
        <w:t>如</w:t>
      </w:r>
      <w:r w:rsidR="00500A38">
        <w:rPr>
          <w:rFonts w:hint="eastAsia"/>
        </w:rPr>
        <w:t>果</w:t>
      </w:r>
      <w:r w:rsidR="00B3549C">
        <w:rPr>
          <w:rFonts w:hint="eastAsia"/>
        </w:rPr>
        <w:t>當事人</w:t>
      </w:r>
      <w:r w:rsidR="00500A38" w:rsidRPr="00500A38">
        <w:rPr>
          <w:rFonts w:hint="eastAsia"/>
          <w:lang w:eastAsia="zh-HK"/>
        </w:rPr>
        <w:t>肯承認有吸毒，工作員可就以下</w:t>
      </w:r>
      <w:r w:rsidR="00500A38">
        <w:rPr>
          <w:rFonts w:hint="eastAsia"/>
        </w:rPr>
        <w:t>資料性</w:t>
      </w:r>
      <w:r w:rsidR="00500A38" w:rsidRPr="00500A38">
        <w:rPr>
          <w:rFonts w:hint="eastAsia"/>
          <w:lang w:eastAsia="zh-HK"/>
        </w:rPr>
        <w:t>問題了解青少年的吸毒情況</w:t>
      </w:r>
      <w:r w:rsidR="0032375E">
        <w:rPr>
          <w:rFonts w:hint="eastAsia"/>
        </w:rPr>
        <w:t>（</w:t>
      </w:r>
      <w:r w:rsidR="00E561A1">
        <w:rPr>
          <w:rFonts w:hint="eastAsia"/>
        </w:rPr>
        <w:t>問題只作參考，並非一定要遂一提問</w:t>
      </w:r>
      <w:r w:rsidR="0032375E">
        <w:rPr>
          <w:rFonts w:hint="eastAsia"/>
        </w:rPr>
        <w:t>）</w:t>
      </w:r>
      <w:r w:rsidR="00500A38" w:rsidRPr="00500A38">
        <w:rPr>
          <w:rFonts w:hint="eastAsia"/>
          <w:lang w:eastAsia="zh-HK"/>
        </w:rPr>
        <w:t>：</w:t>
      </w:r>
      <w:r w:rsidR="00500A38" w:rsidRPr="00500A38">
        <w:rPr>
          <w:lang w:eastAsia="zh-HK"/>
        </w:rPr>
        <w:t xml:space="preserve"> </w:t>
      </w:r>
    </w:p>
    <w:p w:rsidR="00500A38" w:rsidRPr="00500A38" w:rsidRDefault="00500A38" w:rsidP="00D82BC1">
      <w:pPr>
        <w:spacing w:line="360" w:lineRule="auto"/>
        <w:rPr>
          <w:lang w:eastAsia="zh-HK"/>
        </w:rPr>
      </w:pPr>
    </w:p>
    <w:p w:rsidR="00500A38" w:rsidRPr="00500A38" w:rsidRDefault="00500A38" w:rsidP="00D82BC1">
      <w:pPr>
        <w:numPr>
          <w:ilvl w:val="0"/>
          <w:numId w:val="19"/>
        </w:numPr>
        <w:spacing w:line="276" w:lineRule="auto"/>
        <w:rPr>
          <w:lang w:eastAsia="zh-HK"/>
        </w:rPr>
      </w:pPr>
      <w:r w:rsidRPr="00500A38">
        <w:rPr>
          <w:rFonts w:hint="eastAsia"/>
          <w:lang w:eastAsia="zh-HK"/>
        </w:rPr>
        <w:t>吸食何種毒品</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何時開始吸毒</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吸毒的原因</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近期吸毒有多頻密</w:t>
      </w:r>
      <w:r w:rsidR="0032375E">
        <w:rPr>
          <w:lang w:eastAsia="zh-HK"/>
        </w:rPr>
        <w:t>？</w:t>
      </w:r>
    </w:p>
    <w:p w:rsidR="00500A38" w:rsidRPr="00500A38" w:rsidRDefault="00500A38" w:rsidP="00D82BC1">
      <w:pPr>
        <w:numPr>
          <w:ilvl w:val="0"/>
          <w:numId w:val="19"/>
        </w:numPr>
        <w:spacing w:line="276" w:lineRule="auto"/>
        <w:rPr>
          <w:lang w:eastAsia="zh-HK"/>
        </w:rPr>
      </w:pPr>
      <w:r w:rsidRPr="00500A38">
        <w:rPr>
          <w:rFonts w:hint="eastAsia"/>
          <w:lang w:eastAsia="zh-HK"/>
        </w:rPr>
        <w:t>最近吸食的份量有多少</w:t>
      </w:r>
      <w:r w:rsidR="0032375E">
        <w:rPr>
          <w:lang w:eastAsia="zh-HK"/>
        </w:rPr>
        <w:t>？</w:t>
      </w:r>
    </w:p>
    <w:p w:rsidR="00500A38" w:rsidRPr="00500A38" w:rsidRDefault="00500A38" w:rsidP="00D82BC1">
      <w:pPr>
        <w:numPr>
          <w:ilvl w:val="0"/>
          <w:numId w:val="20"/>
        </w:numPr>
        <w:spacing w:line="276" w:lineRule="auto"/>
      </w:pPr>
      <w:r w:rsidRPr="00500A38">
        <w:rPr>
          <w:rFonts w:hint="eastAsia"/>
        </w:rPr>
        <w:t>通常在哪些地方吸毒</w:t>
      </w:r>
      <w:r w:rsidR="0032375E">
        <w:t>？</w:t>
      </w:r>
    </w:p>
    <w:p w:rsidR="00500A38" w:rsidRPr="00500A38" w:rsidRDefault="00465D92" w:rsidP="00D82BC1">
      <w:pPr>
        <w:numPr>
          <w:ilvl w:val="0"/>
          <w:numId w:val="20"/>
        </w:numPr>
        <w:spacing w:line="276" w:lineRule="auto"/>
      </w:pPr>
      <w:r>
        <w:rPr>
          <w:rFonts w:hint="eastAsia"/>
        </w:rPr>
        <w:t>和哪</w:t>
      </w:r>
      <w:r w:rsidR="00500A38" w:rsidRPr="00500A38">
        <w:rPr>
          <w:rFonts w:hint="eastAsia"/>
        </w:rPr>
        <w:t>些人一起吸毒</w:t>
      </w:r>
      <w:r w:rsidR="0032375E">
        <w:t>？</w:t>
      </w:r>
    </w:p>
    <w:p w:rsidR="00500A38" w:rsidRPr="00500A38" w:rsidRDefault="00500A38" w:rsidP="00D82BC1">
      <w:pPr>
        <w:numPr>
          <w:ilvl w:val="0"/>
          <w:numId w:val="20"/>
        </w:numPr>
        <w:spacing w:line="276" w:lineRule="auto"/>
      </w:pPr>
      <w:r w:rsidRPr="00500A38">
        <w:rPr>
          <w:rFonts w:hint="eastAsia"/>
        </w:rPr>
        <w:t>毒品來源</w:t>
      </w:r>
      <w:r w:rsidR="0032375E">
        <w:t>？</w:t>
      </w:r>
    </w:p>
    <w:p w:rsidR="00500A38" w:rsidRPr="00500A38" w:rsidRDefault="00500A38" w:rsidP="00D82BC1">
      <w:pPr>
        <w:numPr>
          <w:ilvl w:val="0"/>
          <w:numId w:val="20"/>
        </w:numPr>
        <w:spacing w:line="276" w:lineRule="auto"/>
      </w:pPr>
      <w:r w:rsidRPr="00500A38">
        <w:rPr>
          <w:rFonts w:hint="eastAsia"/>
        </w:rPr>
        <w:t>吸毒為其帶來的主觀好處和害處</w:t>
      </w:r>
      <w:r w:rsidR="0032375E">
        <w:t>？</w:t>
      </w:r>
    </w:p>
    <w:p w:rsidR="00500A38" w:rsidRDefault="00500A38" w:rsidP="00D82BC1">
      <w:pPr>
        <w:numPr>
          <w:ilvl w:val="0"/>
          <w:numId w:val="20"/>
        </w:numPr>
        <w:spacing w:line="276" w:lineRule="auto"/>
        <w:rPr>
          <w:lang w:eastAsia="zh-HK"/>
        </w:rPr>
      </w:pPr>
      <w:r w:rsidRPr="00500A38">
        <w:rPr>
          <w:rFonts w:hint="eastAsia"/>
        </w:rPr>
        <w:t>有否嘗試停止吸毒</w:t>
      </w:r>
      <w:r w:rsidR="0032375E">
        <w:t>？</w:t>
      </w:r>
      <w:r w:rsidRPr="00500A38">
        <w:t xml:space="preserve"> </w:t>
      </w:r>
    </w:p>
    <w:p w:rsidR="00186272" w:rsidRPr="00500A38" w:rsidRDefault="00186272" w:rsidP="008D2FA1">
      <w:pPr>
        <w:spacing w:line="276" w:lineRule="auto"/>
        <w:ind w:left="720"/>
        <w:rPr>
          <w:lang w:eastAsia="zh-HK"/>
        </w:rPr>
      </w:pPr>
    </w:p>
    <w:p w:rsidR="002C4071" w:rsidRPr="007A0896" w:rsidRDefault="0089066E" w:rsidP="007A0896">
      <w:pPr>
        <w:spacing w:line="360" w:lineRule="auto"/>
        <w:ind w:leftChars="-354" w:left="-850" w:rightChars="-177" w:right="-425"/>
        <w:rPr>
          <w:sz w:val="22"/>
          <w:lang w:eastAsia="zh-HK"/>
        </w:rPr>
      </w:pPr>
      <w:r>
        <w:rPr>
          <w:rFonts w:hint="eastAsia"/>
        </w:rPr>
        <w:t>*</w:t>
      </w:r>
      <w:r w:rsidR="00186272" w:rsidRPr="007A0896">
        <w:rPr>
          <w:rFonts w:hint="eastAsia"/>
          <w:sz w:val="22"/>
          <w:lang w:eastAsia="zh-HK"/>
        </w:rPr>
        <w:t>值得注意的</w:t>
      </w:r>
      <w:r w:rsidR="00186272" w:rsidRPr="007A0896">
        <w:rPr>
          <w:rFonts w:hint="eastAsia"/>
          <w:sz w:val="22"/>
        </w:rPr>
        <w:t>是</w:t>
      </w:r>
      <w:r w:rsidR="001E773B" w:rsidRPr="007A0896">
        <w:rPr>
          <w:rFonts w:hint="eastAsia"/>
          <w:sz w:val="22"/>
          <w:lang w:eastAsia="zh-HK"/>
        </w:rPr>
        <w:t>，很多吸毒或重吸青少年可能事前也嘗試過停止吸毒，如工作員</w:t>
      </w:r>
      <w:r w:rsidR="001E773B" w:rsidRPr="007A0896">
        <w:rPr>
          <w:sz w:val="22"/>
          <w:lang w:eastAsia="zh-HK"/>
        </w:rPr>
        <w:t>/</w:t>
      </w:r>
      <w:r w:rsidRPr="007A0896">
        <w:rPr>
          <w:rFonts w:hint="eastAsia"/>
          <w:sz w:val="22"/>
          <w:lang w:eastAsia="zh-HK"/>
        </w:rPr>
        <w:t>導師肯和他們討論這個話題，可以發現他們真正戒毒的</w:t>
      </w:r>
      <w:r w:rsidRPr="007A0896">
        <w:rPr>
          <w:rFonts w:hint="eastAsia"/>
          <w:sz w:val="22"/>
        </w:rPr>
        <w:t>動</w:t>
      </w:r>
      <w:r w:rsidR="001E773B" w:rsidRPr="007A0896">
        <w:rPr>
          <w:rFonts w:hint="eastAsia"/>
          <w:sz w:val="22"/>
          <w:lang w:eastAsia="zh-HK"/>
        </w:rPr>
        <w:t>機，並從中鼓勵他們戒除毒癮。</w:t>
      </w:r>
      <w:r w:rsidRPr="007A0896">
        <w:rPr>
          <w:rFonts w:hint="eastAsia"/>
          <w:sz w:val="22"/>
        </w:rPr>
        <w:t>例如很多重吸的案例，他們都曾經有過掙扎，即使是一些微細的努力或改變我們都可加以讚賞，如對比以前被迫戒毒，這次是他自己主動聯繫</w:t>
      </w:r>
      <w:r w:rsidR="00C734A4" w:rsidRPr="007A0896">
        <w:rPr>
          <w:rFonts w:hint="eastAsia"/>
          <w:sz w:val="22"/>
        </w:rPr>
        <w:t>，同工便可放大其戒毒動機。</w:t>
      </w: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FB3782" w:rsidRPr="00AA4DB5" w:rsidRDefault="00FB3782" w:rsidP="00D82BC1">
      <w:pPr>
        <w:spacing w:line="360" w:lineRule="auto"/>
        <w:rPr>
          <w:b/>
          <w:color w:val="000000"/>
          <w:shd w:val="pct15" w:color="auto" w:fill="FFFFFF"/>
        </w:rPr>
      </w:pPr>
    </w:p>
    <w:p w:rsidR="0042223A" w:rsidRPr="00AA4DB5" w:rsidRDefault="0032375E" w:rsidP="009524D2">
      <w:pPr>
        <w:spacing w:line="360" w:lineRule="auto"/>
        <w:jc w:val="center"/>
        <w:rPr>
          <w:b/>
          <w:color w:val="000000"/>
          <w:shd w:val="pct15" w:color="auto" w:fill="FFFFFF"/>
        </w:rPr>
      </w:pPr>
      <w:r w:rsidRPr="00AA4DB5">
        <w:rPr>
          <w:rFonts w:hint="eastAsia"/>
          <w:b/>
          <w:color w:val="000000"/>
          <w:shd w:val="pct15" w:color="auto" w:fill="FFFFFF"/>
        </w:rPr>
        <w:t>毒品</w:t>
      </w:r>
      <w:r w:rsidR="00BE2E77" w:rsidRPr="00AA4DB5">
        <w:rPr>
          <w:rFonts w:hint="eastAsia"/>
          <w:b/>
          <w:color w:val="000000"/>
          <w:shd w:val="pct15" w:color="auto" w:fill="FFFFFF"/>
        </w:rPr>
        <w:t>測試方法</w:t>
      </w:r>
    </w:p>
    <w:p w:rsidR="007A0896" w:rsidRPr="00AA4DB5" w:rsidRDefault="007A0896" w:rsidP="00D82BC1">
      <w:pPr>
        <w:spacing w:line="360" w:lineRule="auto"/>
        <w:rPr>
          <w:b/>
          <w:color w:val="000000"/>
          <w:shd w:val="pct15" w:color="auto" w:fill="FFFFFF"/>
        </w:rPr>
      </w:pPr>
    </w:p>
    <w:p w:rsidR="00BE2E77" w:rsidRDefault="00A15B68" w:rsidP="00D82BC1">
      <w:pPr>
        <w:spacing w:line="360" w:lineRule="auto"/>
      </w:pPr>
      <w:r w:rsidRPr="00AA4DB5">
        <w:rPr>
          <w:rFonts w:hint="eastAsia"/>
          <w:color w:val="000000"/>
        </w:rPr>
        <w:t xml:space="preserve">   </w:t>
      </w:r>
      <w:r w:rsidR="00BE2E77" w:rsidRPr="00AA4DB5">
        <w:rPr>
          <w:rFonts w:hint="eastAsia"/>
          <w:color w:val="000000"/>
        </w:rPr>
        <w:t>在處理毒品事件的過程中，往往需要進行相關的毒品測試以確定</w:t>
      </w:r>
      <w:r w:rsidR="00B3549C" w:rsidRPr="00AA4DB5">
        <w:rPr>
          <w:rFonts w:hint="eastAsia"/>
          <w:color w:val="000000"/>
        </w:rPr>
        <w:t>當事人</w:t>
      </w:r>
      <w:r w:rsidR="00BE2E77" w:rsidRPr="00AA4DB5">
        <w:rPr>
          <w:rFonts w:hint="eastAsia"/>
          <w:color w:val="000000"/>
        </w:rPr>
        <w:t>是否有吸毒的習慣</w:t>
      </w:r>
      <w:r w:rsidR="00F57580" w:rsidRPr="00AA4DB5">
        <w:rPr>
          <w:rFonts w:hint="eastAsia"/>
          <w:color w:val="000000"/>
        </w:rPr>
        <w:t>。</w:t>
      </w:r>
      <w:r w:rsidR="00F57580">
        <w:rPr>
          <w:rFonts w:hint="eastAsia"/>
        </w:rPr>
        <w:t>透過毒品測試，及早辨識吸毒者，從中可提供及早的介入服務，鼓勵或引導他們盡早接受輔導或戒毒治療，避免問題惡化。故</w:t>
      </w:r>
      <w:r w:rsidR="009524D2">
        <w:rPr>
          <w:rFonts w:hint="eastAsia"/>
          <w:color w:val="000000"/>
        </w:rPr>
        <w:t>工作員</w:t>
      </w:r>
      <w:r w:rsidR="00BE2E77" w:rsidRPr="00AA4DB5">
        <w:rPr>
          <w:rFonts w:hint="eastAsia"/>
          <w:color w:val="000000"/>
        </w:rPr>
        <w:t>除了須知悉事件處理的程序，亦需對測試方法有基本的認識。</w:t>
      </w:r>
      <w:r w:rsidR="00F57580" w:rsidRPr="00AA4DB5">
        <w:rPr>
          <w:rFonts w:hint="eastAsia"/>
          <w:color w:val="000000"/>
        </w:rPr>
        <w:t>在現有的測試方法中，</w:t>
      </w:r>
      <w:r w:rsidR="00F57580">
        <w:rPr>
          <w:rFonts w:hint="eastAsia"/>
        </w:rPr>
        <w:t>血液、唾液、</w:t>
      </w:r>
      <w:r w:rsidR="00BE2E77">
        <w:rPr>
          <w:rFonts w:hint="eastAsia"/>
        </w:rPr>
        <w:t>尿液、</w:t>
      </w:r>
      <w:r w:rsidR="00F57580">
        <w:rPr>
          <w:rFonts w:hint="eastAsia"/>
        </w:rPr>
        <w:t>汗液</w:t>
      </w:r>
      <w:r w:rsidR="00BE2E77">
        <w:rPr>
          <w:rFonts w:hint="eastAsia"/>
        </w:rPr>
        <w:t>及</w:t>
      </w:r>
      <w:r w:rsidR="00F57580">
        <w:rPr>
          <w:rFonts w:hint="eastAsia"/>
        </w:rPr>
        <w:t>頭髮</w:t>
      </w:r>
      <w:r w:rsidR="00BE2E77">
        <w:rPr>
          <w:rFonts w:hint="eastAsia"/>
        </w:rPr>
        <w:t>樣本均可用作毒品測試。以下將簡介幾種測試方法。</w:t>
      </w:r>
    </w:p>
    <w:p w:rsidR="007A0896" w:rsidRDefault="007A0896" w:rsidP="00D82BC1">
      <w:pPr>
        <w:spacing w:line="360" w:lineRule="auto"/>
      </w:pPr>
    </w:p>
    <w:p w:rsidR="007A0896" w:rsidRPr="00AA4DB5" w:rsidRDefault="007A0896" w:rsidP="00D82BC1">
      <w:pPr>
        <w:spacing w:line="360" w:lineRule="auto"/>
        <w:rPr>
          <w:color w:val="000000"/>
        </w:rPr>
      </w:pPr>
    </w:p>
    <w:p w:rsidR="002C4071" w:rsidRPr="00AA4DB5" w:rsidRDefault="002C4071" w:rsidP="008544E8">
      <w:pPr>
        <w:rPr>
          <w:color w:val="000000"/>
        </w:rPr>
      </w:pPr>
    </w:p>
    <w:tbl>
      <w:tblPr>
        <w:tblW w:w="10915"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260"/>
        <w:gridCol w:w="3118"/>
        <w:gridCol w:w="3231"/>
      </w:tblGrid>
      <w:tr w:rsidR="00D3319C" w:rsidRPr="00AA4DB5" w:rsidTr="0032375E">
        <w:tc>
          <w:tcPr>
            <w:tcW w:w="1306" w:type="dxa"/>
          </w:tcPr>
          <w:p w:rsidR="00D3319C" w:rsidRPr="00AA4DB5" w:rsidRDefault="00D3319C" w:rsidP="006F14E2">
            <w:pPr>
              <w:jc w:val="both"/>
              <w:rPr>
                <w:rFonts w:ascii="新細明體" w:hAnsi="新細明體" w:cs="新細明體"/>
                <w:bCs/>
                <w:szCs w:val="24"/>
              </w:rPr>
            </w:pPr>
          </w:p>
        </w:tc>
        <w:tc>
          <w:tcPr>
            <w:tcW w:w="3260" w:type="dxa"/>
          </w:tcPr>
          <w:p w:rsidR="00D3319C" w:rsidRPr="00AA4DB5" w:rsidRDefault="00D3319C" w:rsidP="00D3319C">
            <w:pPr>
              <w:jc w:val="center"/>
              <w:rPr>
                <w:rFonts w:ascii="新細明體" w:hAnsi="新細明體" w:cs="新細明體"/>
                <w:b/>
                <w:bCs/>
                <w:szCs w:val="24"/>
              </w:rPr>
            </w:pPr>
            <w:r w:rsidRPr="00AA4DB5">
              <w:rPr>
                <w:rFonts w:ascii="新細明體" w:hAnsi="新細明體" w:cs="新細明體" w:hint="eastAsia"/>
                <w:b/>
                <w:bCs/>
                <w:szCs w:val="24"/>
              </w:rPr>
              <w:t>血液測試</w:t>
            </w:r>
          </w:p>
        </w:tc>
        <w:tc>
          <w:tcPr>
            <w:tcW w:w="3118" w:type="dxa"/>
          </w:tcPr>
          <w:p w:rsidR="00D3319C" w:rsidRPr="00AA4DB5" w:rsidRDefault="00D3319C" w:rsidP="00D3319C">
            <w:pPr>
              <w:jc w:val="center"/>
              <w:rPr>
                <w:rFonts w:ascii="新細明體" w:hAnsi="新細明體" w:cs="新細明體"/>
                <w:b/>
                <w:bCs/>
                <w:szCs w:val="24"/>
              </w:rPr>
            </w:pPr>
            <w:r w:rsidRPr="00AA4DB5">
              <w:rPr>
                <w:rFonts w:ascii="新細明體" w:hAnsi="新細明體" w:cs="新細明體" w:hint="eastAsia"/>
                <w:b/>
                <w:bCs/>
                <w:szCs w:val="24"/>
              </w:rPr>
              <w:t>唾液測試</w:t>
            </w:r>
          </w:p>
        </w:tc>
        <w:tc>
          <w:tcPr>
            <w:tcW w:w="3231" w:type="dxa"/>
          </w:tcPr>
          <w:p w:rsidR="00D3319C" w:rsidRPr="00AA4DB5" w:rsidRDefault="00D3319C" w:rsidP="00D3319C">
            <w:pPr>
              <w:jc w:val="center"/>
              <w:rPr>
                <w:rFonts w:ascii="新細明體" w:hAnsi="新細明體" w:cs="新細明體"/>
                <w:b/>
                <w:bCs/>
                <w:szCs w:val="24"/>
              </w:rPr>
            </w:pPr>
            <w:r w:rsidRPr="00AA4DB5">
              <w:rPr>
                <w:rFonts w:ascii="新細明體" w:hAnsi="新細明體" w:cs="新細明體" w:hint="eastAsia"/>
                <w:b/>
                <w:bCs/>
                <w:szCs w:val="24"/>
              </w:rPr>
              <w:t>汗液測試</w:t>
            </w: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優點</w:t>
            </w:r>
            <w:r w:rsidRPr="00AA4DB5">
              <w:rPr>
                <w:rFonts w:ascii="新細明體" w:hAnsi="新細明體" w:cs="新細明體"/>
                <w:bCs/>
                <w:szCs w:val="24"/>
              </w:rPr>
              <w:t xml:space="preserve"> </w:t>
            </w:r>
          </w:p>
        </w:tc>
        <w:tc>
          <w:tcPr>
            <w:tcW w:w="3260" w:type="dxa"/>
          </w:tcPr>
          <w:p w:rsidR="00D3319C" w:rsidRPr="00AA4DB5" w:rsidRDefault="00D3319C" w:rsidP="001908FD">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提供假樣本的機會極低</w:t>
            </w:r>
            <w:r w:rsidRPr="00AA4DB5">
              <w:rPr>
                <w:rFonts w:ascii="新細明體" w:hAnsi="新細明體" w:cs="新細明體"/>
                <w:bCs/>
                <w:szCs w:val="24"/>
              </w:rPr>
              <w:t xml:space="preserve"> </w:t>
            </w:r>
          </w:p>
          <w:p w:rsidR="00D3319C" w:rsidRPr="00AA4DB5" w:rsidRDefault="00D3319C" w:rsidP="001908FD">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檢測結果可反映測試人士目前的吸毒情況</w:t>
            </w:r>
            <w:r w:rsidRPr="00AA4DB5">
              <w:rPr>
                <w:rFonts w:ascii="新細明體" w:hAnsi="新細明體" w:cs="新細明體"/>
                <w:bCs/>
                <w:szCs w:val="24"/>
              </w:rPr>
              <w:t xml:space="preserve"> </w:t>
            </w:r>
          </w:p>
          <w:p w:rsidR="00D3319C" w:rsidRPr="00AA4DB5" w:rsidRDefault="00D3319C" w:rsidP="001908FD">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同時檢驗毒品和酒精</w:t>
            </w:r>
            <w:r w:rsidRPr="00AA4DB5">
              <w:rPr>
                <w:rFonts w:ascii="新細明體" w:hAnsi="新細明體" w:cs="新細明體"/>
                <w:bCs/>
                <w:szCs w:val="24"/>
              </w:rPr>
              <w:t xml:space="preserve"> </w:t>
            </w:r>
          </w:p>
        </w:tc>
        <w:tc>
          <w:tcPr>
            <w:tcW w:w="3118" w:type="dxa"/>
          </w:tcPr>
          <w:p w:rsidR="00D3319C" w:rsidRPr="00AA4DB5" w:rsidRDefault="00D3319C" w:rsidP="001908FD">
            <w:pPr>
              <w:numPr>
                <w:ilvl w:val="0"/>
                <w:numId w:val="37"/>
              </w:numPr>
              <w:tabs>
                <w:tab w:val="clear" w:pos="720"/>
              </w:tabs>
              <w:ind w:left="411"/>
              <w:jc w:val="both"/>
              <w:rPr>
                <w:rFonts w:ascii="新細明體" w:hAnsi="新細明體" w:cs="新細明體"/>
                <w:bCs/>
                <w:szCs w:val="24"/>
              </w:rPr>
            </w:pPr>
            <w:r w:rsidRPr="00AA4DB5">
              <w:rPr>
                <w:rFonts w:ascii="新細明體" w:hAnsi="新細明體" w:cs="新細明體" w:hint="eastAsia"/>
                <w:bCs/>
                <w:szCs w:val="24"/>
              </w:rPr>
              <w:t>提供假樣本的機會極低</w:t>
            </w:r>
            <w:r w:rsidRPr="00AA4DB5">
              <w:rPr>
                <w:rFonts w:ascii="新細明體" w:hAnsi="新細明體" w:cs="新細明體"/>
                <w:bCs/>
                <w:szCs w:val="24"/>
              </w:rPr>
              <w:t xml:space="preserve"> </w:t>
            </w:r>
          </w:p>
          <w:p w:rsidR="00D3319C" w:rsidRPr="00AA4DB5" w:rsidRDefault="00D3319C" w:rsidP="001908FD">
            <w:pPr>
              <w:numPr>
                <w:ilvl w:val="0"/>
                <w:numId w:val="37"/>
              </w:numPr>
              <w:tabs>
                <w:tab w:val="clear" w:pos="720"/>
              </w:tabs>
              <w:ind w:left="411"/>
              <w:jc w:val="both"/>
              <w:rPr>
                <w:rFonts w:ascii="新細明體" w:hAnsi="新細明體" w:cs="新細明體"/>
                <w:bCs/>
                <w:szCs w:val="24"/>
              </w:rPr>
            </w:pPr>
            <w:r w:rsidRPr="00AA4DB5">
              <w:rPr>
                <w:rFonts w:ascii="新細明體" w:hAnsi="新細明體" w:cs="新細明體" w:hint="eastAsia"/>
                <w:bCs/>
                <w:szCs w:val="24"/>
              </w:rPr>
              <w:t>容易採樣</w:t>
            </w:r>
            <w:r w:rsidRPr="00AA4DB5">
              <w:rPr>
                <w:rFonts w:ascii="新細明體" w:hAnsi="新細明體" w:cs="新細明體"/>
                <w:bCs/>
                <w:szCs w:val="24"/>
              </w:rPr>
              <w:t xml:space="preserve"> </w:t>
            </w:r>
          </w:p>
          <w:p w:rsidR="00D3319C" w:rsidRPr="00AA4DB5" w:rsidRDefault="00D3319C" w:rsidP="001908FD">
            <w:pPr>
              <w:numPr>
                <w:ilvl w:val="0"/>
                <w:numId w:val="37"/>
              </w:numPr>
              <w:tabs>
                <w:tab w:val="clear" w:pos="720"/>
              </w:tabs>
              <w:ind w:left="411"/>
              <w:jc w:val="both"/>
              <w:rPr>
                <w:rFonts w:ascii="新細明體" w:hAnsi="新細明體" w:cs="新細明體"/>
                <w:bCs/>
                <w:szCs w:val="24"/>
              </w:rPr>
            </w:pPr>
            <w:r w:rsidRPr="00AA4DB5">
              <w:rPr>
                <w:rFonts w:ascii="新細明體" w:hAnsi="新細明體" w:cs="新細明體" w:hint="eastAsia"/>
                <w:bCs/>
                <w:szCs w:val="24"/>
              </w:rPr>
              <w:t>反映最近的吸毒情況</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c>
          <w:tcPr>
            <w:tcW w:w="3231" w:type="dxa"/>
          </w:tcPr>
          <w:p w:rsidR="00D3319C" w:rsidRPr="00AA4DB5" w:rsidRDefault="00D3319C" w:rsidP="001908FD">
            <w:pPr>
              <w:numPr>
                <w:ilvl w:val="0"/>
                <w:numId w:val="40"/>
              </w:numPr>
              <w:tabs>
                <w:tab w:val="clear" w:pos="720"/>
              </w:tabs>
              <w:ind w:left="361"/>
              <w:jc w:val="both"/>
              <w:rPr>
                <w:rFonts w:ascii="新細明體" w:hAnsi="新細明體" w:cs="新細明體"/>
                <w:bCs/>
                <w:szCs w:val="24"/>
              </w:rPr>
            </w:pPr>
            <w:r w:rsidRPr="00AA4DB5">
              <w:rPr>
                <w:rFonts w:ascii="新細明體" w:hAnsi="新細明體" w:cs="新細明體" w:hint="eastAsia"/>
                <w:bCs/>
                <w:szCs w:val="24"/>
              </w:rPr>
              <w:t>容易採樣</w:t>
            </w:r>
            <w:r w:rsidR="0032375E" w:rsidRPr="00AA4DB5">
              <w:rPr>
                <w:rFonts w:ascii="新細明體" w:hAnsi="新細明體" w:cs="新細明體" w:hint="eastAsia"/>
                <w:bCs/>
                <w:szCs w:val="24"/>
              </w:rPr>
              <w:t>（</w:t>
            </w:r>
            <w:r w:rsidRPr="00AA4DB5">
              <w:rPr>
                <w:rFonts w:ascii="新細明體" w:hAnsi="新細明體" w:cs="新細明體" w:hint="eastAsia"/>
                <w:bCs/>
                <w:szCs w:val="24"/>
              </w:rPr>
              <w:t>使用特別膠貼</w:t>
            </w:r>
            <w:r w:rsidR="0032375E" w:rsidRPr="00AA4DB5">
              <w:rPr>
                <w:rFonts w:ascii="新細明體" w:hAnsi="新細明體" w:cs="新細明體" w:hint="eastAsia"/>
                <w:bCs/>
                <w:szCs w:val="24"/>
              </w:rPr>
              <w:t>）</w:t>
            </w:r>
          </w:p>
          <w:p w:rsidR="00D3319C" w:rsidRPr="00AA4DB5" w:rsidRDefault="00D3319C" w:rsidP="001908FD">
            <w:pPr>
              <w:numPr>
                <w:ilvl w:val="0"/>
                <w:numId w:val="40"/>
              </w:numPr>
              <w:tabs>
                <w:tab w:val="clear" w:pos="720"/>
              </w:tabs>
              <w:ind w:left="361"/>
              <w:jc w:val="both"/>
              <w:rPr>
                <w:rFonts w:ascii="新細明體" w:hAnsi="新細明體" w:cs="新細明體"/>
                <w:bCs/>
                <w:szCs w:val="24"/>
              </w:rPr>
            </w:pPr>
            <w:r w:rsidRPr="00AA4DB5">
              <w:rPr>
                <w:rFonts w:ascii="新細明體" w:hAnsi="新細明體" w:cs="新細明體" w:hint="eastAsia"/>
                <w:bCs/>
                <w:szCs w:val="24"/>
              </w:rPr>
              <w:t>可測試時間較長</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缺點</w:t>
            </w:r>
            <w:r w:rsidRPr="00AA4DB5">
              <w:rPr>
                <w:rFonts w:ascii="新細明體" w:hAnsi="新細明體" w:cs="新細明體"/>
                <w:bCs/>
                <w:szCs w:val="24"/>
              </w:rPr>
              <w:t xml:space="preserve"> </w:t>
            </w:r>
          </w:p>
        </w:tc>
        <w:tc>
          <w:tcPr>
            <w:tcW w:w="3260" w:type="dxa"/>
          </w:tcPr>
          <w:p w:rsidR="00D3319C" w:rsidRPr="00AA4DB5" w:rsidRDefault="00D3319C" w:rsidP="001908FD">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不能進行即場測試</w:t>
            </w:r>
            <w:r w:rsidRPr="00AA4DB5">
              <w:rPr>
                <w:rFonts w:ascii="新細明體" w:hAnsi="新細明體" w:cs="新細明體"/>
                <w:bCs/>
                <w:szCs w:val="24"/>
              </w:rPr>
              <w:t xml:space="preserve"> </w:t>
            </w:r>
          </w:p>
          <w:p w:rsidR="00D3319C" w:rsidRPr="00AA4DB5" w:rsidRDefault="00D3319C" w:rsidP="001908FD">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必須由曾受訓人士進行</w:t>
            </w:r>
            <w:r w:rsidRPr="00AA4DB5">
              <w:rPr>
                <w:rFonts w:ascii="新細明體" w:hAnsi="新細明體" w:cs="新細明體"/>
                <w:bCs/>
                <w:szCs w:val="24"/>
              </w:rPr>
              <w:t xml:space="preserve"> </w:t>
            </w:r>
          </w:p>
          <w:p w:rsidR="00D3319C" w:rsidRPr="00AA4DB5" w:rsidRDefault="00D3319C" w:rsidP="001908FD">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價錢昂貴</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c>
          <w:tcPr>
            <w:tcW w:w="3118" w:type="dxa"/>
          </w:tcPr>
          <w:p w:rsidR="00D3319C" w:rsidRPr="00AA4DB5" w:rsidRDefault="00D3319C" w:rsidP="001908FD">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暫沒有即場測試</w:t>
            </w:r>
            <w:r w:rsidRPr="00AA4DB5">
              <w:rPr>
                <w:rFonts w:ascii="新細明體" w:hAnsi="新細明體" w:cs="新細明體"/>
                <w:bCs/>
                <w:szCs w:val="24"/>
              </w:rPr>
              <w:t>K</w:t>
            </w:r>
            <w:r w:rsidRPr="00AA4DB5">
              <w:rPr>
                <w:rFonts w:ascii="新細明體" w:hAnsi="新細明體" w:cs="新細明體" w:hint="eastAsia"/>
                <w:bCs/>
                <w:szCs w:val="24"/>
              </w:rPr>
              <w:t>仔的試劑</w:t>
            </w:r>
            <w:r w:rsidRPr="00AA4DB5">
              <w:rPr>
                <w:rFonts w:ascii="新細明體" w:hAnsi="新細明體" w:cs="新細明體"/>
                <w:bCs/>
                <w:szCs w:val="24"/>
              </w:rPr>
              <w:t xml:space="preserve"> </w:t>
            </w:r>
          </w:p>
          <w:p w:rsidR="00D3319C" w:rsidRPr="00AA4DB5" w:rsidRDefault="00D3319C" w:rsidP="001908FD">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毒品及其代謝物留在唾液的時間不及留在尿液</w:t>
            </w:r>
            <w:r w:rsidRPr="00AA4DB5">
              <w:rPr>
                <w:rFonts w:ascii="新細明體" w:hAnsi="新細明體" w:cs="新細明體"/>
                <w:bCs/>
                <w:szCs w:val="24"/>
              </w:rPr>
              <w:t xml:space="preserve">的時間長 </w:t>
            </w:r>
          </w:p>
          <w:p w:rsidR="00D3319C" w:rsidRPr="00AA4DB5" w:rsidRDefault="00D3319C" w:rsidP="001908FD">
            <w:pPr>
              <w:numPr>
                <w:ilvl w:val="0"/>
                <w:numId w:val="38"/>
              </w:numPr>
              <w:tabs>
                <w:tab w:val="clear" w:pos="720"/>
              </w:tabs>
              <w:ind w:left="317" w:hanging="218"/>
              <w:jc w:val="both"/>
              <w:rPr>
                <w:rFonts w:ascii="新細明體" w:hAnsi="新細明體" w:cs="新細明體"/>
                <w:bCs/>
                <w:szCs w:val="24"/>
              </w:rPr>
            </w:pPr>
            <w:r w:rsidRPr="00AA4DB5">
              <w:rPr>
                <w:rFonts w:hint="eastAsia"/>
                <w:color w:val="000000"/>
                <w:szCs w:val="24"/>
              </w:rPr>
              <w:t>在測試大麻方面效率較低</w:t>
            </w:r>
          </w:p>
        </w:tc>
        <w:tc>
          <w:tcPr>
            <w:tcW w:w="3231" w:type="dxa"/>
          </w:tcPr>
          <w:p w:rsidR="00D3319C" w:rsidRPr="00AA4DB5" w:rsidRDefault="00D3319C" w:rsidP="001908FD">
            <w:pPr>
              <w:numPr>
                <w:ilvl w:val="0"/>
                <w:numId w:val="41"/>
              </w:numPr>
              <w:tabs>
                <w:tab w:val="clear" w:pos="720"/>
              </w:tabs>
              <w:ind w:left="317"/>
              <w:jc w:val="both"/>
              <w:rPr>
                <w:rFonts w:ascii="新細明體" w:hAnsi="新細明體" w:cs="新細明體"/>
                <w:bCs/>
                <w:szCs w:val="24"/>
              </w:rPr>
            </w:pPr>
            <w:r w:rsidRPr="00AA4DB5">
              <w:rPr>
                <w:rFonts w:ascii="新細明體" w:hAnsi="新細明體" w:cs="新細明體" w:hint="eastAsia"/>
                <w:bCs/>
                <w:szCs w:val="24"/>
              </w:rPr>
              <w:t>可能受環境</w:t>
            </w:r>
            <w:r w:rsidRPr="00AA4DB5">
              <w:rPr>
                <w:rFonts w:ascii="新細明體" w:hAnsi="新細明體" w:cs="新細明體"/>
                <w:bCs/>
                <w:szCs w:val="24"/>
              </w:rPr>
              <w:t xml:space="preserve">及皮膚上殘留毒品所污染 </w:t>
            </w:r>
          </w:p>
          <w:p w:rsidR="00D3319C" w:rsidRPr="00AA4DB5" w:rsidRDefault="00D3319C" w:rsidP="006F14E2">
            <w:pPr>
              <w:jc w:val="both"/>
              <w:rPr>
                <w:rFonts w:ascii="新細明體" w:hAnsi="新細明體" w:cs="新細明體"/>
                <w:bCs/>
                <w:szCs w:val="24"/>
              </w:rPr>
            </w:pP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檢驗期限</w:t>
            </w:r>
            <w:r w:rsidRPr="00AA4DB5">
              <w:rPr>
                <w:rFonts w:ascii="新細明體" w:hAnsi="新細明體" w:cs="新細明體"/>
                <w:bCs/>
                <w:szCs w:val="24"/>
              </w:rPr>
              <w:t xml:space="preserve"> </w:t>
            </w:r>
          </w:p>
        </w:tc>
        <w:tc>
          <w:tcPr>
            <w:tcW w:w="3260"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bCs/>
                <w:szCs w:val="24"/>
              </w:rPr>
              <w:t>3-24</w:t>
            </w:r>
            <w:r w:rsidRPr="00AA4DB5">
              <w:rPr>
                <w:rFonts w:ascii="新細明體" w:hAnsi="新細明體" w:cs="新細明體" w:hint="eastAsia"/>
                <w:bCs/>
                <w:szCs w:val="24"/>
              </w:rPr>
              <w:t>小時內</w:t>
            </w:r>
          </w:p>
        </w:tc>
        <w:tc>
          <w:tcPr>
            <w:tcW w:w="3118"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bCs/>
                <w:szCs w:val="24"/>
              </w:rPr>
              <w:t>10-24</w:t>
            </w:r>
            <w:r w:rsidRPr="00AA4DB5">
              <w:rPr>
                <w:rFonts w:ascii="新細明體" w:hAnsi="新細明體" w:cs="新細明體" w:hint="eastAsia"/>
                <w:bCs/>
                <w:szCs w:val="24"/>
              </w:rPr>
              <w:t>小時內</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c>
          <w:tcPr>
            <w:tcW w:w="3231"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bCs/>
                <w:szCs w:val="24"/>
              </w:rPr>
              <w:t>1</w:t>
            </w:r>
            <w:r w:rsidRPr="00AA4DB5">
              <w:rPr>
                <w:rFonts w:ascii="新細明體" w:hAnsi="新細明體" w:cs="新細明體" w:hint="eastAsia"/>
                <w:bCs/>
                <w:szCs w:val="24"/>
              </w:rPr>
              <w:t>日至</w:t>
            </w:r>
            <w:r w:rsidRPr="00AA4DB5">
              <w:rPr>
                <w:rFonts w:ascii="新細明體" w:hAnsi="新細明體" w:cs="新細明體"/>
                <w:bCs/>
                <w:szCs w:val="24"/>
              </w:rPr>
              <w:t>4</w:t>
            </w:r>
            <w:r w:rsidRPr="00AA4DB5">
              <w:rPr>
                <w:rFonts w:ascii="新細明體" w:hAnsi="新細明體" w:cs="新細明體" w:hint="eastAsia"/>
                <w:bCs/>
                <w:szCs w:val="24"/>
              </w:rPr>
              <w:t>星期</w:t>
            </w:r>
            <w:r w:rsidRPr="00AA4DB5">
              <w:rPr>
                <w:rFonts w:ascii="新細明體" w:hAnsi="新細明體" w:cs="新細明體"/>
                <w:bCs/>
                <w:szCs w:val="24"/>
              </w:rPr>
              <w:t xml:space="preserve"> </w:t>
            </w:r>
          </w:p>
          <w:p w:rsidR="00D3319C" w:rsidRPr="00AA4DB5" w:rsidRDefault="00D3319C" w:rsidP="006F14E2">
            <w:pPr>
              <w:jc w:val="both"/>
              <w:rPr>
                <w:rFonts w:ascii="新細明體" w:hAnsi="新細明體" w:cs="新細明體"/>
                <w:bCs/>
                <w:szCs w:val="24"/>
              </w:rPr>
            </w:pP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費用</w:t>
            </w:r>
          </w:p>
        </w:tc>
        <w:tc>
          <w:tcPr>
            <w:tcW w:w="3260" w:type="dxa"/>
          </w:tcPr>
          <w:p w:rsidR="00D3319C" w:rsidRPr="00AA4DB5" w:rsidRDefault="00D3319C" w:rsidP="00D3319C">
            <w:pPr>
              <w:jc w:val="both"/>
              <w:rPr>
                <w:color w:val="000000"/>
                <w:szCs w:val="24"/>
              </w:rPr>
            </w:pPr>
            <w:r w:rsidRPr="00AA4DB5">
              <w:rPr>
                <w:rFonts w:hint="eastAsia"/>
                <w:color w:val="000000"/>
                <w:szCs w:val="24"/>
              </w:rPr>
              <w:t>約</w:t>
            </w:r>
            <w:r w:rsidRPr="00AA4DB5">
              <w:rPr>
                <w:rFonts w:hint="eastAsia"/>
                <w:color w:val="000000"/>
                <w:szCs w:val="24"/>
              </w:rPr>
              <w:t>$2000</w:t>
            </w:r>
          </w:p>
          <w:p w:rsidR="00D3319C" w:rsidRPr="00AA4DB5" w:rsidRDefault="0032375E" w:rsidP="00D3319C">
            <w:pPr>
              <w:jc w:val="both"/>
              <w:rPr>
                <w:rFonts w:ascii="新細明體" w:hAnsi="新細明體" w:cs="新細明體"/>
                <w:bCs/>
                <w:szCs w:val="24"/>
              </w:rPr>
            </w:pPr>
            <w:r w:rsidRPr="00AA4DB5">
              <w:rPr>
                <w:rFonts w:hint="eastAsia"/>
                <w:color w:val="000000"/>
                <w:szCs w:val="24"/>
              </w:rPr>
              <w:t>（</w:t>
            </w:r>
            <w:r w:rsidR="00D3319C" w:rsidRPr="00AA4DB5">
              <w:rPr>
                <w:rFonts w:hint="eastAsia"/>
                <w:color w:val="000000"/>
                <w:szCs w:val="24"/>
              </w:rPr>
              <w:t>可測試曾吸食的所有毒品</w:t>
            </w:r>
            <w:r w:rsidRPr="00AA4DB5">
              <w:rPr>
                <w:rFonts w:hint="eastAsia"/>
                <w:color w:val="000000"/>
                <w:szCs w:val="24"/>
              </w:rPr>
              <w:t>）</w:t>
            </w:r>
          </w:p>
        </w:tc>
        <w:tc>
          <w:tcPr>
            <w:tcW w:w="3118" w:type="dxa"/>
          </w:tcPr>
          <w:p w:rsidR="00D3319C" w:rsidRPr="00AA4DB5" w:rsidRDefault="00D3319C" w:rsidP="006F14E2">
            <w:pPr>
              <w:jc w:val="both"/>
              <w:rPr>
                <w:rFonts w:ascii="新細明體" w:hAnsi="新細明體" w:cs="新細明體"/>
                <w:bCs/>
                <w:szCs w:val="24"/>
              </w:rPr>
            </w:pPr>
            <w:r w:rsidRPr="00AA4DB5">
              <w:rPr>
                <w:rFonts w:hint="eastAsia"/>
                <w:color w:val="000000"/>
                <w:szCs w:val="24"/>
              </w:rPr>
              <w:t>未確定</w:t>
            </w:r>
          </w:p>
        </w:tc>
        <w:tc>
          <w:tcPr>
            <w:tcW w:w="3231" w:type="dxa"/>
          </w:tcPr>
          <w:p w:rsidR="00D3319C" w:rsidRPr="00AA4DB5" w:rsidRDefault="00D3319C" w:rsidP="006F14E2">
            <w:pPr>
              <w:jc w:val="both"/>
              <w:rPr>
                <w:rFonts w:ascii="新細明體" w:hAnsi="新細明體" w:cs="新細明體"/>
                <w:bCs/>
                <w:szCs w:val="24"/>
              </w:rPr>
            </w:pPr>
            <w:r w:rsidRPr="00AA4DB5">
              <w:rPr>
                <w:rFonts w:hint="eastAsia"/>
                <w:color w:val="000000"/>
                <w:szCs w:val="24"/>
              </w:rPr>
              <w:t>未確定</w:t>
            </w:r>
          </w:p>
        </w:tc>
      </w:tr>
      <w:tr w:rsidR="00D3319C" w:rsidRPr="00AA4DB5" w:rsidTr="0032375E">
        <w:tc>
          <w:tcPr>
            <w:tcW w:w="1306" w:type="dxa"/>
          </w:tcPr>
          <w:p w:rsidR="00D3319C" w:rsidRPr="00AA4DB5" w:rsidRDefault="00D3319C" w:rsidP="006F14E2">
            <w:pPr>
              <w:jc w:val="both"/>
              <w:rPr>
                <w:rFonts w:ascii="新細明體" w:hAnsi="新細明體" w:cs="新細明體"/>
                <w:bCs/>
                <w:szCs w:val="24"/>
              </w:rPr>
            </w:pPr>
            <w:r w:rsidRPr="00AA4DB5">
              <w:rPr>
                <w:rFonts w:ascii="新細明體" w:hAnsi="新細明體" w:cs="新細明體" w:hint="eastAsia"/>
                <w:bCs/>
                <w:szCs w:val="24"/>
              </w:rPr>
              <w:t>應用</w:t>
            </w:r>
            <w:r w:rsidRPr="00AA4DB5">
              <w:rPr>
                <w:rFonts w:ascii="新細明體" w:hAnsi="新細明體" w:cs="新細明體"/>
                <w:bCs/>
                <w:szCs w:val="24"/>
              </w:rPr>
              <w:t xml:space="preserve"> </w:t>
            </w:r>
          </w:p>
        </w:tc>
        <w:tc>
          <w:tcPr>
            <w:tcW w:w="3260" w:type="dxa"/>
          </w:tcPr>
          <w:p w:rsidR="00D3319C" w:rsidRPr="00AA4DB5" w:rsidRDefault="00D3319C" w:rsidP="001908FD">
            <w:pPr>
              <w:numPr>
                <w:ilvl w:val="0"/>
                <w:numId w:val="36"/>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急性中毒</w:t>
            </w:r>
            <w:r w:rsidRPr="00AA4DB5">
              <w:rPr>
                <w:rFonts w:ascii="新細明體" w:hAnsi="新細明體" w:cs="新細明體"/>
                <w:bCs/>
                <w:szCs w:val="24"/>
              </w:rPr>
              <w:t xml:space="preserve"> </w:t>
            </w:r>
          </w:p>
          <w:p w:rsidR="00D3319C" w:rsidRPr="00AA4DB5" w:rsidRDefault="00D3319C" w:rsidP="001908FD">
            <w:pPr>
              <w:numPr>
                <w:ilvl w:val="0"/>
                <w:numId w:val="36"/>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意外後</w:t>
            </w:r>
            <w:r w:rsidRPr="00AA4DB5">
              <w:rPr>
                <w:rFonts w:ascii="新細明體" w:hAnsi="新細明體" w:cs="新細明體"/>
                <w:bCs/>
                <w:szCs w:val="24"/>
              </w:rPr>
              <w:t xml:space="preserve"> </w:t>
            </w:r>
          </w:p>
        </w:tc>
        <w:tc>
          <w:tcPr>
            <w:tcW w:w="3118" w:type="dxa"/>
          </w:tcPr>
          <w:p w:rsidR="00D3319C" w:rsidRPr="00AA4DB5" w:rsidRDefault="00D3319C" w:rsidP="001908FD">
            <w:pPr>
              <w:pStyle w:val="a3"/>
              <w:numPr>
                <w:ilvl w:val="0"/>
                <w:numId w:val="47"/>
              </w:numPr>
              <w:ind w:leftChars="0" w:hanging="304"/>
              <w:jc w:val="both"/>
              <w:rPr>
                <w:rFonts w:ascii="新細明體" w:hAnsi="新細明體" w:cs="新細明體"/>
                <w:bCs/>
                <w:szCs w:val="24"/>
              </w:rPr>
            </w:pPr>
            <w:r w:rsidRPr="00AA4DB5">
              <w:rPr>
                <w:rFonts w:ascii="新細明體" w:hAnsi="新細明體" w:cs="新細明體" w:hint="eastAsia"/>
                <w:bCs/>
                <w:szCs w:val="24"/>
              </w:rPr>
              <w:t>藥駕</w:t>
            </w:r>
            <w:r w:rsidRPr="00AA4DB5">
              <w:rPr>
                <w:rFonts w:ascii="新細明體" w:hAnsi="新細明體" w:cs="新細明體"/>
                <w:bCs/>
                <w:szCs w:val="24"/>
              </w:rPr>
              <w:t xml:space="preserve"> </w:t>
            </w:r>
          </w:p>
          <w:p w:rsidR="00D3319C" w:rsidRPr="00AA4DB5" w:rsidRDefault="00D3319C" w:rsidP="001908FD">
            <w:pPr>
              <w:numPr>
                <w:ilvl w:val="0"/>
                <w:numId w:val="39"/>
              </w:numPr>
              <w:tabs>
                <w:tab w:val="clear" w:pos="720"/>
                <w:tab w:val="num" w:pos="459"/>
              </w:tabs>
              <w:ind w:hanging="544"/>
              <w:jc w:val="both"/>
              <w:rPr>
                <w:rFonts w:ascii="新細明體" w:hAnsi="新細明體" w:cs="新細明體"/>
                <w:bCs/>
                <w:szCs w:val="24"/>
              </w:rPr>
            </w:pPr>
            <w:r w:rsidRPr="00AA4DB5">
              <w:rPr>
                <w:rFonts w:ascii="新細明體" w:hAnsi="新細明體" w:cs="新細明體" w:hint="eastAsia"/>
                <w:bCs/>
                <w:szCs w:val="24"/>
              </w:rPr>
              <w:t>意外後即場測試</w:t>
            </w:r>
            <w:r w:rsidRPr="00AA4DB5">
              <w:rPr>
                <w:rFonts w:ascii="新細明體" w:hAnsi="新細明體" w:cs="新細明體"/>
                <w:bCs/>
                <w:szCs w:val="24"/>
              </w:rPr>
              <w:t xml:space="preserve"> </w:t>
            </w:r>
          </w:p>
        </w:tc>
        <w:tc>
          <w:tcPr>
            <w:tcW w:w="3231" w:type="dxa"/>
          </w:tcPr>
          <w:p w:rsidR="00D3319C" w:rsidRPr="00AA4DB5" w:rsidRDefault="00D3319C" w:rsidP="001908FD">
            <w:pPr>
              <w:numPr>
                <w:ilvl w:val="0"/>
                <w:numId w:val="42"/>
              </w:numPr>
              <w:tabs>
                <w:tab w:val="clear" w:pos="720"/>
              </w:tabs>
              <w:ind w:left="458"/>
              <w:jc w:val="both"/>
              <w:rPr>
                <w:rFonts w:ascii="新細明體" w:hAnsi="新細明體" w:cs="新細明體"/>
                <w:bCs/>
                <w:szCs w:val="24"/>
              </w:rPr>
            </w:pPr>
            <w:r w:rsidRPr="00AA4DB5">
              <w:rPr>
                <w:rFonts w:ascii="新細明體" w:hAnsi="新細明體" w:cs="新細明體" w:hint="eastAsia"/>
                <w:bCs/>
                <w:szCs w:val="24"/>
              </w:rPr>
              <w:t>目前在香港未被廣泛應用</w:t>
            </w:r>
          </w:p>
        </w:tc>
      </w:tr>
    </w:tbl>
    <w:p w:rsidR="002C4071" w:rsidRPr="00AA4DB5" w:rsidRDefault="002C4071"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p w:rsidR="007A0896" w:rsidRPr="00AA4DB5" w:rsidRDefault="007A0896" w:rsidP="008544E8">
      <w:pPr>
        <w:rPr>
          <w:color w:val="000000"/>
          <w:szCs w:val="24"/>
          <w:u w:val="single"/>
        </w:rPr>
      </w:pPr>
    </w:p>
    <w:tbl>
      <w:tblPr>
        <w:tblpPr w:leftFromText="180" w:rightFromText="180" w:vertAnchor="page" w:horzAnchor="margin" w:tblpXSpec="center" w:tblpY="204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011"/>
        <w:gridCol w:w="3119"/>
        <w:gridCol w:w="3543"/>
      </w:tblGrid>
      <w:tr w:rsidR="00D3319C" w:rsidRPr="00AA4DB5" w:rsidTr="009524D2">
        <w:tc>
          <w:tcPr>
            <w:tcW w:w="1242" w:type="dxa"/>
          </w:tcPr>
          <w:p w:rsidR="00D3319C" w:rsidRPr="00AA4DB5" w:rsidRDefault="00D3319C" w:rsidP="009524D2">
            <w:pPr>
              <w:jc w:val="both"/>
              <w:rPr>
                <w:rFonts w:ascii="新細明體" w:hAnsi="新細明體" w:cs="新細明體"/>
                <w:bCs/>
                <w:szCs w:val="24"/>
              </w:rPr>
            </w:pPr>
          </w:p>
        </w:tc>
        <w:tc>
          <w:tcPr>
            <w:tcW w:w="3011" w:type="dxa"/>
          </w:tcPr>
          <w:p w:rsidR="00D3319C" w:rsidRPr="00AA4DB5" w:rsidRDefault="00D3319C" w:rsidP="009524D2">
            <w:pPr>
              <w:jc w:val="center"/>
              <w:rPr>
                <w:rFonts w:ascii="新細明體" w:hAnsi="新細明體" w:cs="新細明體"/>
                <w:b/>
                <w:bCs/>
                <w:szCs w:val="24"/>
              </w:rPr>
            </w:pPr>
            <w:r w:rsidRPr="00AA4DB5">
              <w:rPr>
                <w:rFonts w:ascii="新細明體" w:hAnsi="新細明體" w:cs="新細明體" w:hint="eastAsia"/>
                <w:b/>
                <w:bCs/>
                <w:szCs w:val="24"/>
              </w:rPr>
              <w:t>尿液測試</w:t>
            </w:r>
            <w:r w:rsidR="0032375E" w:rsidRPr="00AA4DB5">
              <w:rPr>
                <w:rFonts w:ascii="新細明體" w:hAnsi="新細明體" w:cs="新細明體" w:hint="eastAsia"/>
                <w:b/>
                <w:bCs/>
                <w:szCs w:val="24"/>
              </w:rPr>
              <w:t>（</w:t>
            </w:r>
            <w:r w:rsidRPr="00AA4DB5">
              <w:rPr>
                <w:rFonts w:ascii="新細明體" w:hAnsi="新細明體" w:cs="新細明體" w:hint="eastAsia"/>
                <w:b/>
                <w:bCs/>
                <w:szCs w:val="24"/>
              </w:rPr>
              <w:t>化驗室檢驗</w:t>
            </w:r>
            <w:r w:rsidR="0032375E" w:rsidRPr="00AA4DB5">
              <w:rPr>
                <w:rFonts w:ascii="新細明體" w:hAnsi="新細明體" w:cs="新細明體" w:hint="eastAsia"/>
                <w:b/>
                <w:bCs/>
                <w:szCs w:val="24"/>
              </w:rPr>
              <w:t>）</w:t>
            </w:r>
          </w:p>
        </w:tc>
        <w:tc>
          <w:tcPr>
            <w:tcW w:w="3119" w:type="dxa"/>
          </w:tcPr>
          <w:p w:rsidR="00D3319C" w:rsidRPr="00AA4DB5" w:rsidRDefault="00D3319C" w:rsidP="009524D2">
            <w:pPr>
              <w:jc w:val="center"/>
              <w:rPr>
                <w:rFonts w:ascii="新細明體" w:hAnsi="新細明體" w:cs="新細明體"/>
                <w:b/>
                <w:bCs/>
                <w:szCs w:val="24"/>
              </w:rPr>
            </w:pPr>
            <w:r w:rsidRPr="00AA4DB5">
              <w:rPr>
                <w:rFonts w:ascii="新細明體" w:hAnsi="新細明體" w:cs="新細明體" w:hint="eastAsia"/>
                <w:b/>
                <w:bCs/>
                <w:szCs w:val="24"/>
              </w:rPr>
              <w:t>尿液測試</w:t>
            </w:r>
            <w:r w:rsidR="0032375E" w:rsidRPr="00AA4DB5">
              <w:rPr>
                <w:rFonts w:ascii="新細明體" w:hAnsi="新細明體" w:cs="新細明體" w:hint="eastAsia"/>
                <w:b/>
                <w:bCs/>
                <w:szCs w:val="24"/>
              </w:rPr>
              <w:t>（</w:t>
            </w:r>
            <w:r w:rsidRPr="00AA4DB5">
              <w:rPr>
                <w:rFonts w:ascii="新細明體" w:hAnsi="新細明體" w:cs="新細明體" w:hint="eastAsia"/>
                <w:b/>
                <w:bCs/>
                <w:szCs w:val="24"/>
              </w:rPr>
              <w:t>快速測試</w:t>
            </w:r>
            <w:r w:rsidR="0032375E" w:rsidRPr="00AA4DB5">
              <w:rPr>
                <w:rFonts w:ascii="新細明體" w:hAnsi="新細明體" w:cs="新細明體" w:hint="eastAsia"/>
                <w:b/>
                <w:bCs/>
                <w:szCs w:val="24"/>
              </w:rPr>
              <w:t>）</w:t>
            </w:r>
          </w:p>
        </w:tc>
        <w:tc>
          <w:tcPr>
            <w:tcW w:w="3543" w:type="dxa"/>
          </w:tcPr>
          <w:p w:rsidR="00D3319C" w:rsidRPr="00AA4DB5" w:rsidRDefault="00D3319C" w:rsidP="009524D2">
            <w:pPr>
              <w:jc w:val="center"/>
              <w:rPr>
                <w:rFonts w:ascii="新細明體" w:hAnsi="新細明體" w:cs="新細明體"/>
                <w:b/>
                <w:bCs/>
                <w:szCs w:val="24"/>
              </w:rPr>
            </w:pPr>
            <w:r w:rsidRPr="00AA4DB5">
              <w:rPr>
                <w:rFonts w:ascii="新細明體" w:hAnsi="新細明體" w:cs="新細明體" w:hint="eastAsia"/>
                <w:b/>
                <w:bCs/>
                <w:szCs w:val="24"/>
              </w:rPr>
              <w:t>頭髮測試</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優點</w:t>
            </w:r>
            <w:r w:rsidRPr="00AA4DB5">
              <w:rPr>
                <w:rFonts w:ascii="新細明體" w:hAnsi="新細明體" w:cs="新細明體"/>
                <w:bCs/>
                <w:szCs w:val="24"/>
              </w:rPr>
              <w:t xml:space="preserve"> </w:t>
            </w:r>
          </w:p>
        </w:tc>
        <w:tc>
          <w:tcPr>
            <w:tcW w:w="3011" w:type="dxa"/>
          </w:tcPr>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比快速測試可靠</w:t>
            </w:r>
            <w:r w:rsidRPr="00AA4DB5">
              <w:rPr>
                <w:rFonts w:ascii="新細明體" w:hAnsi="新細明體" w:cs="新細明體"/>
                <w:bCs/>
                <w:szCs w:val="24"/>
              </w:rPr>
              <w:t xml:space="preserve"> </w:t>
            </w:r>
          </w:p>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容易採樣</w:t>
            </w:r>
            <w:r w:rsidRPr="00AA4DB5">
              <w:rPr>
                <w:rFonts w:ascii="新細明體" w:hAnsi="新細明體" w:cs="新細明體"/>
                <w:bCs/>
                <w:szCs w:val="24"/>
              </w:rPr>
              <w:t xml:space="preserve"> </w:t>
            </w:r>
          </w:p>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反映最近的吸毒情況</w:t>
            </w:r>
            <w:r w:rsidRPr="00AA4DB5">
              <w:rPr>
                <w:rFonts w:ascii="新細明體" w:hAnsi="新細明體" w:cs="新細明體"/>
                <w:bCs/>
                <w:szCs w:val="24"/>
              </w:rPr>
              <w:t xml:space="preserve"> </w:t>
            </w:r>
          </w:p>
          <w:p w:rsidR="00D3319C" w:rsidRPr="00AA4DB5" w:rsidRDefault="00D3319C" w:rsidP="009524D2">
            <w:pPr>
              <w:numPr>
                <w:ilvl w:val="0"/>
                <w:numId w:val="34"/>
              </w:numPr>
              <w:tabs>
                <w:tab w:val="clear" w:pos="720"/>
              </w:tabs>
              <w:ind w:left="176" w:hanging="142"/>
              <w:jc w:val="both"/>
              <w:rPr>
                <w:rFonts w:ascii="新細明體" w:hAnsi="新細明體" w:cs="新細明體"/>
                <w:bCs/>
                <w:szCs w:val="24"/>
              </w:rPr>
            </w:pPr>
            <w:r w:rsidRPr="00AA4DB5">
              <w:rPr>
                <w:rFonts w:ascii="新細明體" w:hAnsi="新細明體" w:cs="新細明體" w:hint="eastAsia"/>
                <w:bCs/>
                <w:szCs w:val="24"/>
              </w:rPr>
              <w:t>成本低</w:t>
            </w:r>
            <w:r w:rsidRPr="00AA4DB5">
              <w:rPr>
                <w:rFonts w:ascii="新細明體" w:hAnsi="新細明體" w:cs="新細明體"/>
                <w:bCs/>
                <w:szCs w:val="24"/>
              </w:rPr>
              <w:t xml:space="preserve"> </w:t>
            </w:r>
          </w:p>
        </w:tc>
        <w:tc>
          <w:tcPr>
            <w:tcW w:w="3119" w:type="dxa"/>
          </w:tcPr>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操作簡單，不用儀器</w:t>
            </w:r>
            <w:r w:rsidRPr="00AA4DB5">
              <w:rPr>
                <w:rFonts w:ascii="新細明體" w:hAnsi="新細明體" w:cs="新細明體"/>
                <w:bCs/>
                <w:szCs w:val="24"/>
              </w:rPr>
              <w:t xml:space="preserve"> </w:t>
            </w:r>
          </w:p>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可以由非醫護人員收集</w:t>
            </w:r>
            <w:r w:rsidRPr="00AA4DB5">
              <w:rPr>
                <w:rFonts w:ascii="新細明體" w:hAnsi="新細明體" w:cs="新細明體"/>
                <w:bCs/>
                <w:szCs w:val="24"/>
              </w:rPr>
              <w:t xml:space="preserve"> </w:t>
            </w:r>
          </w:p>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快速有結果</w:t>
            </w:r>
          </w:p>
          <w:p w:rsidR="00D3319C" w:rsidRPr="00AA4DB5" w:rsidRDefault="00D3319C" w:rsidP="009524D2">
            <w:pPr>
              <w:numPr>
                <w:ilvl w:val="0"/>
                <w:numId w:val="43"/>
              </w:numPr>
              <w:tabs>
                <w:tab w:val="clear" w:pos="720"/>
              </w:tabs>
              <w:ind w:left="459"/>
              <w:jc w:val="both"/>
              <w:rPr>
                <w:rFonts w:ascii="新細明體" w:hAnsi="新細明體" w:cs="新細明體"/>
                <w:bCs/>
                <w:szCs w:val="24"/>
              </w:rPr>
            </w:pPr>
            <w:r w:rsidRPr="00AA4DB5">
              <w:rPr>
                <w:rFonts w:ascii="新細明體" w:hAnsi="新細明體" w:cs="新細明體" w:hint="eastAsia"/>
                <w:bCs/>
                <w:szCs w:val="24"/>
              </w:rPr>
              <w:t>成本低</w:t>
            </w:r>
          </w:p>
        </w:tc>
        <w:tc>
          <w:tcPr>
            <w:tcW w:w="3543" w:type="dxa"/>
          </w:tcPr>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檢測較長時間吸毒情況</w:t>
            </w:r>
            <w:r w:rsidRPr="00AA4DB5">
              <w:rPr>
                <w:rFonts w:ascii="新細明體" w:hAnsi="新細明體" w:cs="新細明體"/>
                <w:bCs/>
                <w:szCs w:val="24"/>
              </w:rPr>
              <w:t xml:space="preserve"> </w:t>
            </w:r>
          </w:p>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樣本不易變壞</w:t>
            </w:r>
            <w:r w:rsidRPr="00AA4DB5">
              <w:rPr>
                <w:rFonts w:ascii="新細明體" w:hAnsi="新細明體" w:cs="新細明體"/>
                <w:bCs/>
                <w:szCs w:val="24"/>
              </w:rPr>
              <w:t xml:space="preserve"> </w:t>
            </w:r>
          </w:p>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方便運送和儲存</w:t>
            </w:r>
            <w:r w:rsidRPr="00AA4DB5">
              <w:rPr>
                <w:rFonts w:ascii="新細明體" w:hAnsi="新細明體" w:cs="新細明體"/>
                <w:bCs/>
                <w:szCs w:val="24"/>
              </w:rPr>
              <w:t xml:space="preserve"> </w:t>
            </w:r>
          </w:p>
          <w:p w:rsidR="00D3319C" w:rsidRPr="00AA4DB5" w:rsidRDefault="00D3319C" w:rsidP="009524D2">
            <w:pPr>
              <w:numPr>
                <w:ilvl w:val="0"/>
                <w:numId w:val="45"/>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較難摻雜</w:t>
            </w:r>
            <w:r w:rsidRPr="00AA4DB5">
              <w:rPr>
                <w:rFonts w:ascii="新細明體" w:hAnsi="新細明體" w:cs="新細明體"/>
                <w:bCs/>
                <w:szCs w:val="24"/>
              </w:rPr>
              <w:t xml:space="preserve"> </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缺點</w:t>
            </w:r>
            <w:r w:rsidRPr="00AA4DB5">
              <w:rPr>
                <w:rFonts w:ascii="新細明體" w:hAnsi="新細明體" w:cs="新細明體"/>
                <w:bCs/>
                <w:szCs w:val="24"/>
              </w:rPr>
              <w:t xml:space="preserve"> </w:t>
            </w:r>
          </w:p>
        </w:tc>
        <w:tc>
          <w:tcPr>
            <w:tcW w:w="3011" w:type="dxa"/>
          </w:tcPr>
          <w:p w:rsidR="00D3319C" w:rsidRPr="00AA4DB5" w:rsidRDefault="00D3319C" w:rsidP="009524D2">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容易摻雜或調包</w:t>
            </w:r>
            <w:r w:rsidRPr="00AA4DB5">
              <w:rPr>
                <w:rFonts w:ascii="新細明體" w:hAnsi="新細明體" w:cs="新細明體"/>
                <w:bCs/>
                <w:szCs w:val="24"/>
              </w:rPr>
              <w:t xml:space="preserve"> </w:t>
            </w:r>
          </w:p>
          <w:p w:rsidR="00D3319C" w:rsidRPr="00AA4DB5" w:rsidRDefault="00D3319C" w:rsidP="009524D2">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樣本保存和運送期間有可能被干擾，影響檢驗</w:t>
            </w:r>
            <w:r w:rsidRPr="00AA4DB5">
              <w:rPr>
                <w:rFonts w:ascii="新細明體" w:hAnsi="新細明體" w:cs="新細明體"/>
                <w:bCs/>
                <w:szCs w:val="24"/>
              </w:rPr>
              <w:t xml:space="preserve">結果 </w:t>
            </w:r>
          </w:p>
          <w:p w:rsidR="00D3319C" w:rsidRPr="00AA4DB5" w:rsidRDefault="00D3319C" w:rsidP="009524D2">
            <w:pPr>
              <w:numPr>
                <w:ilvl w:val="0"/>
                <w:numId w:val="35"/>
              </w:numPr>
              <w:tabs>
                <w:tab w:val="clear" w:pos="720"/>
              </w:tabs>
              <w:ind w:left="318" w:hanging="219"/>
              <w:jc w:val="both"/>
              <w:rPr>
                <w:rFonts w:ascii="新細明體" w:hAnsi="新細明體" w:cs="新細明體"/>
                <w:bCs/>
                <w:szCs w:val="24"/>
              </w:rPr>
            </w:pPr>
            <w:r w:rsidRPr="00AA4DB5">
              <w:rPr>
                <w:rFonts w:ascii="新細明體" w:hAnsi="新細明體" w:cs="新細明體" w:hint="eastAsia"/>
                <w:bCs/>
                <w:szCs w:val="24"/>
              </w:rPr>
              <w:t>具侵犯意味或令人尷尬</w:t>
            </w:r>
          </w:p>
        </w:tc>
        <w:tc>
          <w:tcPr>
            <w:tcW w:w="3119" w:type="dxa"/>
          </w:tcPr>
          <w:p w:rsidR="00D3319C" w:rsidRPr="00AA4DB5" w:rsidRDefault="00D3319C" w:rsidP="009524D2">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某些藥物可能影響結果</w:t>
            </w:r>
            <w:r w:rsidRPr="00AA4DB5">
              <w:rPr>
                <w:rFonts w:ascii="新細明體" w:hAnsi="新細明體" w:cs="新細明體"/>
                <w:bCs/>
                <w:szCs w:val="24"/>
              </w:rPr>
              <w:t xml:space="preserve"> </w:t>
            </w:r>
          </w:p>
          <w:p w:rsidR="00D3319C" w:rsidRPr="00AA4DB5" w:rsidRDefault="00D3319C" w:rsidP="009524D2">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樣本保存和運送期間有可能被干擾，影響檢驗</w:t>
            </w:r>
            <w:r w:rsidRPr="00AA4DB5">
              <w:rPr>
                <w:rFonts w:ascii="新細明體" w:hAnsi="新細明體" w:cs="新細明體"/>
                <w:bCs/>
                <w:szCs w:val="24"/>
              </w:rPr>
              <w:t xml:space="preserve">  結果 </w:t>
            </w:r>
          </w:p>
          <w:p w:rsidR="00D3319C" w:rsidRPr="00AA4DB5" w:rsidRDefault="00D3319C" w:rsidP="009524D2">
            <w:pPr>
              <w:numPr>
                <w:ilvl w:val="0"/>
                <w:numId w:val="38"/>
              </w:numPr>
              <w:tabs>
                <w:tab w:val="clear" w:pos="720"/>
              </w:tabs>
              <w:ind w:left="317" w:hanging="218"/>
              <w:jc w:val="both"/>
              <w:rPr>
                <w:rFonts w:ascii="新細明體" w:hAnsi="新細明體" w:cs="新細明體"/>
                <w:bCs/>
                <w:szCs w:val="24"/>
              </w:rPr>
            </w:pPr>
            <w:r w:rsidRPr="00AA4DB5">
              <w:rPr>
                <w:rFonts w:ascii="新細明體" w:hAnsi="新細明體" w:cs="新細明體" w:hint="eastAsia"/>
                <w:bCs/>
                <w:szCs w:val="24"/>
              </w:rPr>
              <w:t>具侵犯意味或令人尷尬</w:t>
            </w:r>
            <w:r w:rsidRPr="00AA4DB5">
              <w:rPr>
                <w:rFonts w:ascii="新細明體" w:hAnsi="新細明體" w:cs="新細明體"/>
                <w:bCs/>
                <w:szCs w:val="24"/>
              </w:rPr>
              <w:t xml:space="preserve"> </w:t>
            </w:r>
          </w:p>
        </w:tc>
        <w:tc>
          <w:tcPr>
            <w:tcW w:w="3543" w:type="dxa"/>
          </w:tcPr>
          <w:p w:rsidR="00D3319C" w:rsidRPr="00AA4DB5" w:rsidRDefault="00D3319C" w:rsidP="009524D2">
            <w:pPr>
              <w:numPr>
                <w:ilvl w:val="0"/>
                <w:numId w:val="46"/>
              </w:numPr>
              <w:tabs>
                <w:tab w:val="clear" w:pos="720"/>
              </w:tabs>
              <w:ind w:left="459" w:hanging="284"/>
              <w:jc w:val="both"/>
              <w:rPr>
                <w:rFonts w:ascii="新細明體" w:hAnsi="新細明體" w:cs="新細明體"/>
                <w:bCs/>
                <w:szCs w:val="24"/>
              </w:rPr>
            </w:pPr>
            <w:r w:rsidRPr="00AA4DB5">
              <w:rPr>
                <w:rFonts w:ascii="新細明體" w:hAnsi="新細明體" w:cs="新細明體" w:hint="eastAsia"/>
                <w:bCs/>
                <w:szCs w:val="24"/>
              </w:rPr>
              <w:t>成本高</w:t>
            </w:r>
            <w:r w:rsidRPr="00AA4DB5">
              <w:rPr>
                <w:rFonts w:ascii="新細明體" w:hAnsi="新細明體" w:cs="新細明體"/>
                <w:bCs/>
                <w:szCs w:val="24"/>
              </w:rPr>
              <w:t xml:space="preserve"> </w:t>
            </w:r>
          </w:p>
          <w:p w:rsidR="00D3319C" w:rsidRPr="00AA4DB5" w:rsidRDefault="00D3319C" w:rsidP="009524D2">
            <w:pPr>
              <w:numPr>
                <w:ilvl w:val="0"/>
                <w:numId w:val="46"/>
              </w:numPr>
              <w:tabs>
                <w:tab w:val="clear" w:pos="720"/>
                <w:tab w:val="num" w:pos="459"/>
              </w:tabs>
              <w:ind w:hanging="545"/>
              <w:jc w:val="both"/>
              <w:rPr>
                <w:rFonts w:ascii="新細明體" w:hAnsi="新細明體" w:cs="新細明體"/>
                <w:bCs/>
                <w:szCs w:val="24"/>
              </w:rPr>
            </w:pPr>
            <w:r w:rsidRPr="00AA4DB5">
              <w:rPr>
                <w:rFonts w:ascii="新細明體" w:hAnsi="新細明體" w:cs="新細明體" w:hint="eastAsia"/>
                <w:bCs/>
                <w:szCs w:val="24"/>
              </w:rPr>
              <w:t>不能測試太近的吸毒情況</w:t>
            </w:r>
            <w:r w:rsidRPr="00AA4DB5">
              <w:rPr>
                <w:rFonts w:ascii="新細明體" w:hAnsi="新細明體" w:cs="新細明體"/>
                <w:bCs/>
                <w:szCs w:val="24"/>
              </w:rPr>
              <w:t xml:space="preserve"> </w:t>
            </w:r>
          </w:p>
          <w:p w:rsidR="00D3319C" w:rsidRPr="00AA4DB5" w:rsidRDefault="00D3319C" w:rsidP="009524D2">
            <w:pPr>
              <w:numPr>
                <w:ilvl w:val="0"/>
                <w:numId w:val="46"/>
              </w:numPr>
              <w:tabs>
                <w:tab w:val="clear" w:pos="720"/>
                <w:tab w:val="num" w:pos="459"/>
              </w:tabs>
              <w:ind w:hanging="545"/>
              <w:jc w:val="both"/>
              <w:rPr>
                <w:rFonts w:ascii="新細明體" w:hAnsi="新細明體" w:cs="新細明體"/>
                <w:bCs/>
                <w:szCs w:val="24"/>
              </w:rPr>
            </w:pPr>
            <w:r w:rsidRPr="00AA4DB5">
              <w:rPr>
                <w:rFonts w:ascii="新細明體" w:hAnsi="新細明體" w:cs="新細明體" w:hint="eastAsia"/>
                <w:bCs/>
                <w:szCs w:val="24"/>
              </w:rPr>
              <w:t>測試技術未成熟</w:t>
            </w:r>
            <w:r w:rsidRPr="00AA4DB5">
              <w:rPr>
                <w:rFonts w:ascii="新細明體" w:hAnsi="新細明體" w:cs="新細明體"/>
                <w:bCs/>
                <w:szCs w:val="24"/>
              </w:rPr>
              <w:t xml:space="preserve"> </w:t>
            </w:r>
          </w:p>
          <w:p w:rsidR="00D3319C" w:rsidRPr="00AA4DB5" w:rsidRDefault="002916DB" w:rsidP="009524D2">
            <w:pPr>
              <w:numPr>
                <w:ilvl w:val="0"/>
                <w:numId w:val="46"/>
              </w:numPr>
              <w:tabs>
                <w:tab w:val="clear" w:pos="720"/>
                <w:tab w:val="num" w:pos="459"/>
              </w:tabs>
              <w:ind w:hanging="545"/>
              <w:jc w:val="both"/>
              <w:rPr>
                <w:rFonts w:ascii="新細明體" w:hAnsi="新細明體" w:cs="新細明體"/>
                <w:bCs/>
                <w:szCs w:val="24"/>
              </w:rPr>
            </w:pPr>
            <w:r w:rsidRPr="00AA4DB5">
              <w:rPr>
                <w:rFonts w:hint="eastAsia"/>
                <w:color w:val="000000"/>
                <w:szCs w:val="24"/>
              </w:rPr>
              <w:t>不受歡迎</w:t>
            </w:r>
            <w:r w:rsidR="0032375E" w:rsidRPr="00AA4DB5">
              <w:rPr>
                <w:rFonts w:hint="eastAsia"/>
                <w:color w:val="000000"/>
                <w:szCs w:val="24"/>
              </w:rPr>
              <w:t>（</w:t>
            </w:r>
            <w:r w:rsidRPr="00AA4DB5">
              <w:rPr>
                <w:rFonts w:hint="eastAsia"/>
                <w:color w:val="000000"/>
                <w:szCs w:val="24"/>
              </w:rPr>
              <w:t>因要剪髮</w:t>
            </w:r>
            <w:r w:rsidR="0032375E" w:rsidRPr="00AA4DB5">
              <w:rPr>
                <w:rFonts w:hint="eastAsia"/>
                <w:color w:val="000000"/>
                <w:szCs w:val="24"/>
              </w:rPr>
              <w:t>）</w:t>
            </w:r>
          </w:p>
        </w:tc>
      </w:tr>
      <w:tr w:rsidR="002916DB" w:rsidRPr="00AA4DB5" w:rsidTr="009524D2">
        <w:tc>
          <w:tcPr>
            <w:tcW w:w="1242" w:type="dxa"/>
          </w:tcPr>
          <w:p w:rsidR="002916DB" w:rsidRPr="00AA4DB5" w:rsidRDefault="002916DB" w:rsidP="009524D2">
            <w:pPr>
              <w:jc w:val="both"/>
              <w:rPr>
                <w:rFonts w:ascii="新細明體" w:hAnsi="新細明體" w:cs="新細明體"/>
                <w:bCs/>
                <w:szCs w:val="24"/>
              </w:rPr>
            </w:pPr>
            <w:r w:rsidRPr="00AA4DB5">
              <w:rPr>
                <w:rFonts w:ascii="新細明體" w:hAnsi="新細明體" w:cs="新細明體" w:hint="eastAsia"/>
                <w:bCs/>
                <w:szCs w:val="24"/>
              </w:rPr>
              <w:t>檢驗期限</w:t>
            </w:r>
            <w:r w:rsidRPr="00AA4DB5">
              <w:rPr>
                <w:rFonts w:ascii="新細明體" w:hAnsi="新細明體" w:cs="新細明體"/>
                <w:bCs/>
                <w:szCs w:val="24"/>
              </w:rPr>
              <w:t xml:space="preserve"> </w:t>
            </w:r>
          </w:p>
        </w:tc>
        <w:tc>
          <w:tcPr>
            <w:tcW w:w="3011" w:type="dxa"/>
          </w:tcPr>
          <w:p w:rsidR="002916DB" w:rsidRPr="00AA4DB5" w:rsidRDefault="002916DB" w:rsidP="009524D2">
            <w:pPr>
              <w:jc w:val="both"/>
              <w:rPr>
                <w:color w:val="000000"/>
                <w:szCs w:val="24"/>
                <w:lang w:eastAsia="zh-HK"/>
              </w:rPr>
            </w:pPr>
            <w:r w:rsidRPr="00AA4DB5">
              <w:rPr>
                <w:rFonts w:hint="eastAsia"/>
                <w:color w:val="000000"/>
                <w:szCs w:val="24"/>
              </w:rPr>
              <w:t>除大麻外</w:t>
            </w:r>
            <w:r w:rsidRPr="00AA4DB5">
              <w:rPr>
                <w:rFonts w:hint="eastAsia"/>
                <w:color w:val="000000"/>
                <w:szCs w:val="24"/>
              </w:rPr>
              <w:t>(1</w:t>
            </w:r>
            <w:r w:rsidRPr="00AA4DB5">
              <w:rPr>
                <w:rFonts w:hint="eastAsia"/>
                <w:color w:val="000000"/>
                <w:szCs w:val="24"/>
              </w:rPr>
              <w:t>天至</w:t>
            </w:r>
            <w:r w:rsidRPr="00AA4DB5">
              <w:rPr>
                <w:rFonts w:hint="eastAsia"/>
                <w:color w:val="000000"/>
                <w:szCs w:val="24"/>
              </w:rPr>
              <w:t>2</w:t>
            </w:r>
            <w:r w:rsidRPr="00AA4DB5">
              <w:rPr>
                <w:rFonts w:hint="eastAsia"/>
                <w:color w:val="000000"/>
                <w:szCs w:val="24"/>
              </w:rPr>
              <w:t>星期</w:t>
            </w:r>
            <w:r w:rsidRPr="00AA4DB5">
              <w:rPr>
                <w:rFonts w:hint="eastAsia"/>
                <w:color w:val="000000"/>
                <w:szCs w:val="24"/>
              </w:rPr>
              <w:t>)</w:t>
            </w:r>
            <w:r w:rsidRPr="00AA4DB5">
              <w:rPr>
                <w:rFonts w:hint="eastAsia"/>
                <w:color w:val="000000"/>
                <w:szCs w:val="24"/>
              </w:rPr>
              <w:t>，一般為</w:t>
            </w:r>
            <w:r w:rsidRPr="00AA4DB5">
              <w:rPr>
                <w:rFonts w:hint="eastAsia"/>
                <w:color w:val="000000"/>
                <w:szCs w:val="24"/>
              </w:rPr>
              <w:t>1-3</w:t>
            </w:r>
            <w:r w:rsidRPr="00AA4DB5">
              <w:rPr>
                <w:rFonts w:hint="eastAsia"/>
                <w:color w:val="000000"/>
                <w:szCs w:val="24"/>
              </w:rPr>
              <w:t>日</w:t>
            </w:r>
          </w:p>
        </w:tc>
        <w:tc>
          <w:tcPr>
            <w:tcW w:w="3119" w:type="dxa"/>
          </w:tcPr>
          <w:p w:rsidR="002916DB" w:rsidRPr="00AA4DB5" w:rsidRDefault="002916DB" w:rsidP="009524D2">
            <w:pPr>
              <w:jc w:val="both"/>
              <w:rPr>
                <w:rFonts w:ascii="新細明體" w:hAnsi="新細明體" w:cs="新細明體"/>
                <w:bCs/>
                <w:szCs w:val="24"/>
              </w:rPr>
            </w:pPr>
            <w:r w:rsidRPr="00AA4DB5">
              <w:rPr>
                <w:rFonts w:ascii="新細明體" w:hAnsi="新細明體" w:cs="新細明體"/>
                <w:bCs/>
                <w:szCs w:val="24"/>
              </w:rPr>
              <w:t>1-3</w:t>
            </w:r>
            <w:r w:rsidRPr="00AA4DB5">
              <w:rPr>
                <w:rFonts w:ascii="新細明體" w:hAnsi="新細明體" w:cs="新細明體" w:hint="eastAsia"/>
                <w:bCs/>
                <w:szCs w:val="24"/>
              </w:rPr>
              <w:t>日</w:t>
            </w:r>
            <w:r w:rsidRPr="00AA4DB5">
              <w:rPr>
                <w:rFonts w:ascii="新細明體" w:hAnsi="新細明體" w:cs="新細明體"/>
                <w:bCs/>
                <w:szCs w:val="24"/>
              </w:rPr>
              <w:t xml:space="preserve"> </w:t>
            </w:r>
          </w:p>
          <w:p w:rsidR="002916DB" w:rsidRPr="00AA4DB5" w:rsidRDefault="002916DB" w:rsidP="009524D2">
            <w:pPr>
              <w:jc w:val="both"/>
              <w:rPr>
                <w:rFonts w:ascii="新細明體" w:hAnsi="新細明體" w:cs="新細明體"/>
                <w:bCs/>
                <w:szCs w:val="24"/>
              </w:rPr>
            </w:pPr>
          </w:p>
        </w:tc>
        <w:tc>
          <w:tcPr>
            <w:tcW w:w="3543" w:type="dxa"/>
          </w:tcPr>
          <w:p w:rsidR="002916DB" w:rsidRPr="00AA4DB5" w:rsidRDefault="002916DB" w:rsidP="009524D2">
            <w:pPr>
              <w:jc w:val="both"/>
              <w:rPr>
                <w:rFonts w:ascii="新細明體" w:hAnsi="新細明體" w:cs="新細明體"/>
                <w:bCs/>
                <w:szCs w:val="24"/>
              </w:rPr>
            </w:pPr>
            <w:r w:rsidRPr="00AA4DB5">
              <w:rPr>
                <w:rFonts w:ascii="新細明體" w:hAnsi="新細明體" w:cs="新細明體"/>
                <w:bCs/>
                <w:szCs w:val="24"/>
              </w:rPr>
              <w:t>1</w:t>
            </w:r>
            <w:r w:rsidRPr="00AA4DB5">
              <w:rPr>
                <w:rFonts w:ascii="新細明體" w:hAnsi="新細明體" w:cs="新細明體" w:hint="eastAsia"/>
                <w:bCs/>
                <w:szCs w:val="24"/>
              </w:rPr>
              <w:t>星期至</w:t>
            </w:r>
            <w:r w:rsidRPr="00AA4DB5">
              <w:rPr>
                <w:rFonts w:ascii="新細明體" w:hAnsi="新細明體" w:cs="新細明體"/>
                <w:bCs/>
                <w:szCs w:val="24"/>
              </w:rPr>
              <w:t>6</w:t>
            </w:r>
            <w:r w:rsidRPr="00AA4DB5">
              <w:rPr>
                <w:rFonts w:ascii="新細明體" w:hAnsi="新細明體" w:cs="新細明體" w:hint="eastAsia"/>
                <w:bCs/>
                <w:szCs w:val="24"/>
              </w:rPr>
              <w:t>個月</w:t>
            </w:r>
            <w:r w:rsidR="0032375E" w:rsidRPr="00AA4DB5">
              <w:rPr>
                <w:rFonts w:ascii="新細明體" w:hAnsi="新細明體" w:cs="新細明體" w:hint="eastAsia"/>
                <w:bCs/>
                <w:szCs w:val="24"/>
              </w:rPr>
              <w:t>（</w:t>
            </w:r>
            <w:r w:rsidRPr="00AA4DB5">
              <w:rPr>
                <w:rFonts w:ascii="新細明體" w:hAnsi="新細明體" w:cs="新細明體" w:hint="eastAsia"/>
                <w:bCs/>
                <w:szCs w:val="24"/>
              </w:rPr>
              <w:t>視乎樣本的長度及頭髮生長速度</w:t>
            </w:r>
            <w:r w:rsidR="0032375E" w:rsidRPr="00AA4DB5">
              <w:rPr>
                <w:rFonts w:ascii="新細明體" w:hAnsi="新細明體" w:cs="新細明體"/>
                <w:bCs/>
                <w:szCs w:val="24"/>
              </w:rPr>
              <w:t>)</w:t>
            </w:r>
            <w:r w:rsidR="0032375E" w:rsidRPr="00AA4DB5">
              <w:rPr>
                <w:rFonts w:ascii="新細明體" w:hAnsi="新細明體" w:cs="新細明體" w:hint="eastAsia"/>
                <w:bCs/>
                <w:szCs w:val="24"/>
              </w:rPr>
              <w:t>）</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費用</w:t>
            </w:r>
          </w:p>
        </w:tc>
        <w:tc>
          <w:tcPr>
            <w:tcW w:w="3011" w:type="dxa"/>
          </w:tcPr>
          <w:p w:rsidR="00D3319C" w:rsidRPr="00AA4DB5" w:rsidRDefault="00D3319C" w:rsidP="009524D2">
            <w:pPr>
              <w:jc w:val="both"/>
              <w:rPr>
                <w:rFonts w:ascii="新細明體" w:hAnsi="新細明體" w:cs="新細明體"/>
                <w:bCs/>
                <w:szCs w:val="24"/>
              </w:rPr>
            </w:pPr>
            <w:r w:rsidRPr="00AA4DB5">
              <w:rPr>
                <w:rFonts w:hint="eastAsia"/>
                <w:color w:val="000000"/>
                <w:szCs w:val="24"/>
              </w:rPr>
              <w:t>約</w:t>
            </w:r>
            <w:r w:rsidRPr="00AA4DB5">
              <w:rPr>
                <w:rFonts w:hint="eastAsia"/>
                <w:color w:val="000000"/>
                <w:szCs w:val="24"/>
              </w:rPr>
              <w:t>$180</w:t>
            </w:r>
          </w:p>
        </w:tc>
        <w:tc>
          <w:tcPr>
            <w:tcW w:w="3119" w:type="dxa"/>
          </w:tcPr>
          <w:p w:rsidR="00D3319C" w:rsidRPr="00AA4DB5" w:rsidRDefault="00D3319C" w:rsidP="009524D2">
            <w:pPr>
              <w:jc w:val="both"/>
              <w:rPr>
                <w:rFonts w:ascii="新細明體" w:hAnsi="新細明體" w:cs="新細明體"/>
                <w:bCs/>
                <w:szCs w:val="24"/>
              </w:rPr>
            </w:pPr>
            <w:r w:rsidRPr="00AA4DB5">
              <w:rPr>
                <w:rFonts w:hint="eastAsia"/>
                <w:color w:val="000000"/>
                <w:szCs w:val="24"/>
              </w:rPr>
              <w:t>每種毒品約</w:t>
            </w:r>
            <w:r w:rsidRPr="00AA4DB5">
              <w:rPr>
                <w:rFonts w:hint="eastAsia"/>
                <w:color w:val="000000"/>
                <w:szCs w:val="24"/>
              </w:rPr>
              <w:t>$10</w:t>
            </w:r>
          </w:p>
        </w:tc>
        <w:tc>
          <w:tcPr>
            <w:tcW w:w="3543" w:type="dxa"/>
          </w:tcPr>
          <w:p w:rsidR="00D3319C" w:rsidRPr="00AA4DB5" w:rsidRDefault="00D3319C" w:rsidP="009524D2">
            <w:pPr>
              <w:jc w:val="both"/>
              <w:rPr>
                <w:rFonts w:ascii="新細明體" w:hAnsi="新細明體" w:cs="新細明體"/>
                <w:bCs/>
                <w:szCs w:val="24"/>
              </w:rPr>
            </w:pPr>
            <w:r w:rsidRPr="00AA4DB5">
              <w:rPr>
                <w:rFonts w:hint="eastAsia"/>
                <w:color w:val="000000"/>
                <w:szCs w:val="24"/>
              </w:rPr>
              <w:t>約</w:t>
            </w:r>
            <w:r w:rsidRPr="00AA4DB5">
              <w:rPr>
                <w:rFonts w:hint="eastAsia"/>
                <w:color w:val="000000"/>
                <w:szCs w:val="24"/>
              </w:rPr>
              <w:t>$70</w:t>
            </w:r>
            <w:r w:rsidRPr="00AA4DB5">
              <w:rPr>
                <w:rFonts w:hint="eastAsia"/>
                <w:color w:val="000000"/>
                <w:szCs w:val="24"/>
              </w:rPr>
              <w:t>美金</w:t>
            </w:r>
            <w:r w:rsidR="0032375E" w:rsidRPr="00AA4DB5">
              <w:rPr>
                <w:rFonts w:hint="eastAsia"/>
                <w:color w:val="000000"/>
                <w:szCs w:val="24"/>
              </w:rPr>
              <w:t>（</w:t>
            </w:r>
            <w:r w:rsidRPr="00AA4DB5">
              <w:rPr>
                <w:rFonts w:hint="eastAsia"/>
                <w:color w:val="000000"/>
                <w:szCs w:val="24"/>
              </w:rPr>
              <w:t>檢驗七種毒品</w:t>
            </w:r>
            <w:r w:rsidR="0032375E" w:rsidRPr="00AA4DB5">
              <w:rPr>
                <w:rFonts w:hint="eastAsia"/>
                <w:color w:val="000000"/>
                <w:szCs w:val="24"/>
              </w:rPr>
              <w:t>）</w:t>
            </w:r>
          </w:p>
        </w:tc>
      </w:tr>
      <w:tr w:rsidR="00D3319C" w:rsidRPr="00AA4DB5" w:rsidTr="009524D2">
        <w:tc>
          <w:tcPr>
            <w:tcW w:w="1242" w:type="dxa"/>
          </w:tcPr>
          <w:p w:rsidR="00D3319C" w:rsidRPr="00AA4DB5" w:rsidRDefault="00D3319C" w:rsidP="009524D2">
            <w:pPr>
              <w:jc w:val="both"/>
              <w:rPr>
                <w:rFonts w:ascii="新細明體" w:hAnsi="新細明體" w:cs="新細明體"/>
                <w:bCs/>
                <w:szCs w:val="24"/>
              </w:rPr>
            </w:pPr>
            <w:r w:rsidRPr="00AA4DB5">
              <w:rPr>
                <w:rFonts w:ascii="新細明體" w:hAnsi="新細明體" w:cs="新細明體" w:hint="eastAsia"/>
                <w:bCs/>
                <w:szCs w:val="24"/>
              </w:rPr>
              <w:t>應用</w:t>
            </w:r>
            <w:r w:rsidRPr="00AA4DB5">
              <w:rPr>
                <w:rFonts w:ascii="新細明體" w:hAnsi="新細明體" w:cs="新細明體"/>
                <w:bCs/>
                <w:szCs w:val="24"/>
              </w:rPr>
              <w:t xml:space="preserve"> </w:t>
            </w:r>
          </w:p>
        </w:tc>
        <w:tc>
          <w:tcPr>
            <w:tcW w:w="3011" w:type="dxa"/>
          </w:tcPr>
          <w:p w:rsidR="00D3319C" w:rsidRPr="00AA4DB5" w:rsidRDefault="009524D2" w:rsidP="009524D2">
            <w:pPr>
              <w:numPr>
                <w:ilvl w:val="0"/>
                <w:numId w:val="36"/>
              </w:numPr>
              <w:tabs>
                <w:tab w:val="clear" w:pos="720"/>
              </w:tabs>
              <w:ind w:left="318" w:hanging="219"/>
              <w:jc w:val="both"/>
              <w:rPr>
                <w:rFonts w:ascii="新細明體" w:hAnsi="新細明體" w:cs="新細明體"/>
                <w:bCs/>
                <w:szCs w:val="24"/>
              </w:rPr>
            </w:pPr>
            <w:r>
              <w:rPr>
                <w:rFonts w:ascii="新細明體" w:hAnsi="新細明體" w:cs="新細明體" w:hint="eastAsia"/>
                <w:bCs/>
                <w:szCs w:val="24"/>
              </w:rPr>
              <w:t>須</w:t>
            </w:r>
            <w:r w:rsidR="00D3319C" w:rsidRPr="00AA4DB5">
              <w:rPr>
                <w:rFonts w:ascii="新細明體" w:hAnsi="新細明體" w:cs="新細明體" w:hint="eastAsia"/>
                <w:bCs/>
                <w:szCs w:val="24"/>
              </w:rPr>
              <w:t>頻密測試的情況，例如治療進度</w:t>
            </w:r>
            <w:r w:rsidR="00D3319C" w:rsidRPr="00AA4DB5">
              <w:rPr>
                <w:rFonts w:ascii="新細明體" w:hAnsi="新細明體" w:cs="新細明體"/>
                <w:bCs/>
                <w:szCs w:val="24"/>
              </w:rPr>
              <w:t xml:space="preserve"> </w:t>
            </w:r>
          </w:p>
        </w:tc>
        <w:tc>
          <w:tcPr>
            <w:tcW w:w="3119" w:type="dxa"/>
          </w:tcPr>
          <w:p w:rsidR="00D3319C" w:rsidRPr="00AA4DB5" w:rsidRDefault="00D3319C" w:rsidP="009524D2">
            <w:pPr>
              <w:numPr>
                <w:ilvl w:val="0"/>
                <w:numId w:val="44"/>
              </w:numPr>
              <w:tabs>
                <w:tab w:val="clear" w:pos="720"/>
                <w:tab w:val="num" w:pos="317"/>
              </w:tabs>
              <w:ind w:hanging="544"/>
              <w:jc w:val="both"/>
              <w:rPr>
                <w:rFonts w:ascii="新細明體" w:hAnsi="新細明體" w:cs="新細明體"/>
                <w:bCs/>
                <w:szCs w:val="24"/>
              </w:rPr>
            </w:pPr>
            <w:r w:rsidRPr="00AA4DB5">
              <w:rPr>
                <w:rFonts w:ascii="新細明體" w:hAnsi="新細明體" w:cs="新細明體" w:hint="eastAsia"/>
                <w:bCs/>
                <w:szCs w:val="24"/>
              </w:rPr>
              <w:t>只可作初步的測試</w:t>
            </w:r>
            <w:r w:rsidRPr="00AA4DB5">
              <w:rPr>
                <w:rFonts w:ascii="新細明體" w:hAnsi="新細明體" w:cs="新細明體"/>
                <w:bCs/>
                <w:szCs w:val="24"/>
              </w:rPr>
              <w:t xml:space="preserve"> </w:t>
            </w:r>
          </w:p>
          <w:p w:rsidR="00D3319C" w:rsidRPr="00AA4DB5" w:rsidRDefault="00D3319C" w:rsidP="009524D2">
            <w:pPr>
              <w:jc w:val="both"/>
              <w:rPr>
                <w:rFonts w:ascii="新細明體" w:hAnsi="新細明體" w:cs="新細明體"/>
                <w:bCs/>
                <w:szCs w:val="24"/>
              </w:rPr>
            </w:pPr>
          </w:p>
        </w:tc>
        <w:tc>
          <w:tcPr>
            <w:tcW w:w="3543" w:type="dxa"/>
          </w:tcPr>
          <w:p w:rsidR="00D3319C" w:rsidRPr="00AA4DB5" w:rsidRDefault="00D3319C" w:rsidP="009524D2">
            <w:pPr>
              <w:numPr>
                <w:ilvl w:val="0"/>
                <w:numId w:val="42"/>
              </w:numPr>
              <w:tabs>
                <w:tab w:val="clear" w:pos="720"/>
              </w:tabs>
              <w:ind w:left="458"/>
              <w:jc w:val="both"/>
              <w:rPr>
                <w:rFonts w:ascii="新細明體" w:hAnsi="新細明體" w:cs="新細明體"/>
                <w:bCs/>
                <w:szCs w:val="24"/>
              </w:rPr>
            </w:pPr>
            <w:r w:rsidRPr="00AA4DB5">
              <w:rPr>
                <w:rFonts w:ascii="新細明體" w:hAnsi="新細明體" w:cs="新細明體" w:hint="eastAsia"/>
                <w:bCs/>
                <w:szCs w:val="24"/>
              </w:rPr>
              <w:t>回顧過往一段時間吸毒情況</w:t>
            </w:r>
            <w:r w:rsidRPr="00AA4DB5">
              <w:rPr>
                <w:rFonts w:ascii="新細明體" w:hAnsi="新細明體" w:cs="新細明體"/>
                <w:bCs/>
                <w:szCs w:val="24"/>
              </w:rPr>
              <w:t xml:space="preserve"> </w:t>
            </w:r>
          </w:p>
          <w:p w:rsidR="00D3319C" w:rsidRPr="00AA4DB5" w:rsidRDefault="00D3319C" w:rsidP="009524D2">
            <w:pPr>
              <w:numPr>
                <w:ilvl w:val="0"/>
                <w:numId w:val="42"/>
              </w:numPr>
              <w:tabs>
                <w:tab w:val="clear" w:pos="720"/>
              </w:tabs>
              <w:ind w:left="458"/>
              <w:jc w:val="both"/>
              <w:rPr>
                <w:rFonts w:ascii="新細明體" w:hAnsi="新細明體" w:cs="新細明體"/>
                <w:bCs/>
                <w:szCs w:val="24"/>
              </w:rPr>
            </w:pPr>
            <w:r w:rsidRPr="00AA4DB5">
              <w:rPr>
                <w:rFonts w:ascii="新細明體" w:hAnsi="新細明體" w:cs="新細明體" w:hint="eastAsia"/>
                <w:bCs/>
                <w:szCs w:val="24"/>
              </w:rPr>
              <w:t>吸毒後的操守</w:t>
            </w:r>
            <w:r w:rsidRPr="00AA4DB5">
              <w:rPr>
                <w:rFonts w:ascii="新細明體" w:hAnsi="新細明體" w:cs="新細明體"/>
                <w:bCs/>
                <w:szCs w:val="24"/>
              </w:rPr>
              <w:t xml:space="preserve"> </w:t>
            </w:r>
          </w:p>
        </w:tc>
      </w:tr>
    </w:tbl>
    <w:p w:rsidR="00BE2E77" w:rsidRDefault="00BE2E77" w:rsidP="0007727E">
      <w:pPr>
        <w:jc w:val="both"/>
        <w:rPr>
          <w:rFonts w:hint="eastAsia"/>
          <w:color w:val="000000"/>
          <w:sz w:val="20"/>
          <w:szCs w:val="20"/>
          <w:lang w:eastAsia="zh-HK"/>
        </w:rPr>
      </w:pPr>
    </w:p>
    <w:p w:rsidR="009524D2" w:rsidRDefault="009524D2" w:rsidP="0007727E">
      <w:pPr>
        <w:jc w:val="both"/>
        <w:rPr>
          <w:rFonts w:hint="eastAsia"/>
          <w:color w:val="000000"/>
          <w:sz w:val="20"/>
          <w:szCs w:val="20"/>
          <w:lang w:eastAsia="zh-HK"/>
        </w:rPr>
      </w:pPr>
    </w:p>
    <w:p w:rsidR="009524D2" w:rsidRDefault="009524D2" w:rsidP="0007727E">
      <w:pPr>
        <w:jc w:val="both"/>
        <w:rPr>
          <w:rFonts w:hint="eastAsia"/>
          <w:color w:val="000000"/>
          <w:sz w:val="20"/>
          <w:szCs w:val="20"/>
          <w:lang w:eastAsia="zh-HK"/>
        </w:rPr>
      </w:pPr>
    </w:p>
    <w:p w:rsidR="009524D2" w:rsidRPr="00AA4DB5" w:rsidRDefault="009524D2" w:rsidP="0007727E">
      <w:pPr>
        <w:jc w:val="both"/>
        <w:rPr>
          <w:color w:val="000000"/>
          <w:sz w:val="20"/>
          <w:szCs w:val="20"/>
          <w:lang w:eastAsia="zh-HK"/>
        </w:rPr>
      </w:pPr>
    </w:p>
    <w:p w:rsidR="00CE02F9" w:rsidRPr="00AA4DB5" w:rsidRDefault="0007727E" w:rsidP="00D82BC1">
      <w:pPr>
        <w:spacing w:line="360" w:lineRule="auto"/>
        <w:jc w:val="both"/>
        <w:rPr>
          <w:color w:val="000000"/>
          <w:szCs w:val="20"/>
        </w:rPr>
      </w:pPr>
      <w:r w:rsidRPr="00AA4DB5">
        <w:rPr>
          <w:rFonts w:hint="eastAsia"/>
          <w:color w:val="000000"/>
          <w:szCs w:val="20"/>
        </w:rPr>
        <w:t>在以上多種測試方法中，尿液快速測試</w:t>
      </w:r>
      <w:r w:rsidR="009524D2">
        <w:rPr>
          <w:rFonts w:hint="eastAsia"/>
          <w:color w:val="000000"/>
          <w:szCs w:val="20"/>
        </w:rPr>
        <w:t>於本港</w:t>
      </w:r>
      <w:r w:rsidRPr="00AA4DB5">
        <w:rPr>
          <w:rFonts w:hint="eastAsia"/>
          <w:color w:val="000000"/>
          <w:szCs w:val="20"/>
        </w:rPr>
        <w:t>較</w:t>
      </w:r>
      <w:r w:rsidR="007D19BA" w:rsidRPr="00AA4DB5">
        <w:rPr>
          <w:rFonts w:hint="eastAsia"/>
          <w:color w:val="000000"/>
          <w:szCs w:val="20"/>
        </w:rPr>
        <w:t>為</w:t>
      </w:r>
      <w:r w:rsidRPr="00AA4DB5">
        <w:rPr>
          <w:rFonts w:hint="eastAsia"/>
          <w:color w:val="000000"/>
          <w:szCs w:val="20"/>
        </w:rPr>
        <w:t>常用</w:t>
      </w:r>
      <w:r w:rsidR="007D19BA" w:rsidRPr="00AA4DB5">
        <w:rPr>
          <w:rFonts w:hint="eastAsia"/>
          <w:color w:val="000000"/>
          <w:szCs w:val="20"/>
        </w:rPr>
        <w:t>，</w:t>
      </w:r>
      <w:r w:rsidR="00FD0DD3" w:rsidRPr="00AA4DB5">
        <w:rPr>
          <w:rFonts w:hint="eastAsia"/>
          <w:color w:val="000000"/>
          <w:szCs w:val="20"/>
        </w:rPr>
        <w:t>以下簡單介紹此種常用方法的操作程序。</w:t>
      </w:r>
    </w:p>
    <w:p w:rsidR="002C4071" w:rsidRDefault="002C4071"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Default="009524D2" w:rsidP="00D82BC1">
      <w:pPr>
        <w:spacing w:line="360" w:lineRule="auto"/>
        <w:jc w:val="both"/>
        <w:rPr>
          <w:rFonts w:hint="eastAsia"/>
          <w:color w:val="000000"/>
          <w:szCs w:val="20"/>
          <w:lang w:eastAsia="zh-HK"/>
        </w:rPr>
      </w:pPr>
    </w:p>
    <w:p w:rsidR="009524D2" w:rsidRPr="009524D2" w:rsidRDefault="009524D2" w:rsidP="00D82BC1">
      <w:pPr>
        <w:spacing w:line="360" w:lineRule="auto"/>
        <w:jc w:val="both"/>
        <w:rPr>
          <w:color w:val="000000"/>
          <w:szCs w:val="20"/>
          <w:lang w:eastAsia="zh-HK"/>
        </w:rPr>
      </w:pPr>
    </w:p>
    <w:p w:rsidR="008A214D" w:rsidRDefault="00FD0DD3" w:rsidP="00D82BC1">
      <w:pPr>
        <w:widowControl/>
        <w:spacing w:line="360" w:lineRule="auto"/>
      </w:pPr>
      <w:r>
        <w:rPr>
          <w:rFonts w:hint="eastAsia"/>
        </w:rPr>
        <w:t>尿液測試的程序</w:t>
      </w:r>
      <w:r>
        <w:rPr>
          <w:rFonts w:hint="eastAsia"/>
        </w:rPr>
        <w:t>:</w:t>
      </w:r>
    </w:p>
    <w:p w:rsidR="00FD0DD3" w:rsidRDefault="00FD0DD3" w:rsidP="00D82BC1">
      <w:pPr>
        <w:spacing w:line="360" w:lineRule="auto"/>
      </w:pPr>
      <w:r w:rsidRPr="00FD0DD3">
        <w:rPr>
          <w:rFonts w:hint="eastAsia"/>
          <w:u w:val="single"/>
        </w:rPr>
        <w:t>單一毒品的尿液測試</w:t>
      </w:r>
      <w:r w:rsidRPr="00B923EF">
        <w:rPr>
          <w:rFonts w:hint="eastAsia"/>
        </w:rPr>
        <w:t>：</w:t>
      </w:r>
      <w:r>
        <w:rPr>
          <w:rFonts w:hint="eastAsia"/>
        </w:rPr>
        <w:t>單一毒品檢驗盤是一次性的測試工具，只可以檢</w:t>
      </w:r>
      <w:r w:rsidR="00063605">
        <w:rPr>
          <w:rFonts w:hint="eastAsia"/>
        </w:rPr>
        <w:t>驗氯胺酮。此一次性單一毒品的尿液測試成本較低，每個試板大約只需</w:t>
      </w:r>
      <w:r w:rsidR="00063605">
        <w:rPr>
          <w:rFonts w:hint="eastAsia"/>
        </w:rPr>
        <w:t>10</w:t>
      </w:r>
      <w:r>
        <w:rPr>
          <w:rFonts w:hint="eastAsia"/>
        </w:rPr>
        <w:t>元。</w:t>
      </w:r>
    </w:p>
    <w:p w:rsidR="00FD0DD3" w:rsidRDefault="00FD0DD3" w:rsidP="00FD0DD3">
      <w:pPr>
        <w:pStyle w:val="a3"/>
        <w:ind w:leftChars="0" w:left="360"/>
      </w:pPr>
    </w:p>
    <w:p w:rsidR="00FD0DD3" w:rsidRDefault="00FD0DD3" w:rsidP="00FD0DD3">
      <w:pPr>
        <w:pStyle w:val="a3"/>
        <w:ind w:leftChars="0" w:left="360"/>
      </w:pPr>
      <w:r>
        <w:rPr>
          <w:rFonts w:hint="eastAsia"/>
        </w:rPr>
        <w:t>Single Drug Test Device</w:t>
      </w:r>
    </w:p>
    <w:p w:rsidR="00FD0DD3" w:rsidRDefault="00875CAD" w:rsidP="00FD0DD3">
      <w:pPr>
        <w:pStyle w:val="a3"/>
        <w:ind w:leftChars="0" w:left="360"/>
      </w:pPr>
      <w:r>
        <w:rPr>
          <w:noProof/>
          <w:u w:val="single"/>
          <w:lang w:val="en-GB" w:eastAsia="zh-CN"/>
        </w:rPr>
        <mc:AlternateContent>
          <mc:Choice Requires="wps">
            <w:drawing>
              <wp:anchor distT="0" distB="0" distL="114300" distR="114300" simplePos="0" relativeHeight="251719168" behindDoc="0" locked="0" layoutInCell="1" allowOverlap="1">
                <wp:simplePos x="0" y="0"/>
                <wp:positionH relativeFrom="column">
                  <wp:posOffset>1574800</wp:posOffset>
                </wp:positionH>
                <wp:positionV relativeFrom="paragraph">
                  <wp:posOffset>1711960</wp:posOffset>
                </wp:positionV>
                <wp:extent cx="1090295" cy="1238250"/>
                <wp:effectExtent l="12700" t="6985" r="11430" b="12065"/>
                <wp:wrapNone/>
                <wp:docPr id="2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238250"/>
                        </a:xfrm>
                        <a:prstGeom prst="rect">
                          <a:avLst/>
                        </a:prstGeom>
                        <a:solidFill>
                          <a:srgbClr val="FFFFFF"/>
                        </a:solidFill>
                        <a:ln w="9525">
                          <a:solidFill>
                            <a:srgbClr val="000000"/>
                          </a:solidFill>
                          <a:miter lim="800000"/>
                          <a:headEnd/>
                          <a:tailEnd/>
                        </a:ln>
                      </wps:spPr>
                      <wps:txbx>
                        <w:txbxContent>
                          <w:p w:rsidR="009524D2" w:rsidRDefault="009524D2" w:rsidP="009524D2">
                            <w:r>
                              <w:rPr>
                                <w:rFonts w:hint="eastAsia"/>
                              </w:rPr>
                              <w:t>圖二的</w:t>
                            </w:r>
                            <w:r>
                              <w:rPr>
                                <w:rFonts w:hint="eastAsia"/>
                              </w:rPr>
                              <w:t>T</w:t>
                            </w:r>
                            <w:r>
                              <w:rPr>
                                <w:rFonts w:hint="eastAsia"/>
                              </w:rPr>
                              <w:t>沒有出現紅線，屬陽性，代表有吸食毒品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75" type="#_x0000_t202" style="position:absolute;left:0;text-align:left;margin-left:124pt;margin-top:134.8pt;width:85.85pt;height: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">
                <v:textbox>
                  <w:txbxContent>
                    <w:p w:rsidR="009524D2" w:rsidRDefault="009524D2" w:rsidP="009524D2">
                      <w:r>
                        <w:rPr>
                          <w:rFonts w:hint="eastAsia"/>
                        </w:rPr>
                        <w:t>圖二的</w:t>
                      </w:r>
                      <w:r>
                        <w:rPr>
                          <w:rFonts w:hint="eastAsia"/>
                        </w:rPr>
                        <w:t>T</w:t>
                      </w:r>
                      <w:r>
                        <w:rPr>
                          <w:rFonts w:hint="eastAsia"/>
                        </w:rPr>
                        <w:t>沒有出現紅線，屬陽性，代表有吸食毒品</w:t>
                      </w:r>
                    </w:p>
                  </w:txbxContent>
                </v:textbox>
              </v:shape>
            </w:pict>
          </mc:Fallback>
        </mc:AlternateContent>
      </w:r>
      <w:r>
        <w:rPr>
          <w:noProof/>
          <w:lang w:val="en-GB" w:eastAsia="zh-CN"/>
        </w:rPr>
        <mc:AlternateContent>
          <mc:Choice Requires="wps">
            <w:drawing>
              <wp:anchor distT="0" distB="0" distL="114300" distR="114300" simplePos="0" relativeHeight="251601408" behindDoc="0" locked="0" layoutInCell="1" allowOverlap="1">
                <wp:simplePos x="0" y="0"/>
                <wp:positionH relativeFrom="column">
                  <wp:posOffset>-347980</wp:posOffset>
                </wp:positionH>
                <wp:positionV relativeFrom="paragraph">
                  <wp:posOffset>1721485</wp:posOffset>
                </wp:positionV>
                <wp:extent cx="1828800" cy="1447800"/>
                <wp:effectExtent l="13970" t="6985" r="5080" b="12065"/>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47800"/>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w:t>
                            </w:r>
                            <w:r w:rsidR="009524D2">
                              <w:rPr>
                                <w:rFonts w:hint="eastAsia"/>
                              </w:rPr>
                              <w:t>右邊的</w:t>
                            </w:r>
                            <w:r w:rsidR="009524D2">
                              <w:rPr>
                                <w:rFonts w:hint="eastAsia"/>
                              </w:rPr>
                              <w:t>T</w:t>
                            </w:r>
                            <w:r>
                              <w:rPr>
                                <w:rFonts w:hint="eastAsia"/>
                              </w:rPr>
                              <w:t>出現紅線，</w:t>
                            </w:r>
                            <w:r w:rsidR="009524D2">
                              <w:rPr>
                                <w:rFonts w:hint="eastAsia"/>
                              </w:rPr>
                              <w:t>屬陰性，代表沒有吸食毒品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6" type="#_x0000_t202" style="position:absolute;left:0;text-align:left;margin-left:-27.4pt;margin-top:135.55pt;width:2in;height:11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">
                <v:textbox>
                  <w:txbxContent>
                    <w:p w:rsidR="00216724" w:rsidRDefault="00216724" w:rsidP="00FD0DD3">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w:t>
                      </w:r>
                      <w:r w:rsidR="009524D2">
                        <w:rPr>
                          <w:rFonts w:hint="eastAsia"/>
                        </w:rPr>
                        <w:t>右邊的</w:t>
                      </w:r>
                      <w:r w:rsidR="009524D2">
                        <w:rPr>
                          <w:rFonts w:hint="eastAsia"/>
                        </w:rPr>
                        <w:t>T</w:t>
                      </w:r>
                      <w:r>
                        <w:rPr>
                          <w:rFonts w:hint="eastAsia"/>
                        </w:rPr>
                        <w:t>出現紅線，</w:t>
                      </w:r>
                      <w:r w:rsidR="009524D2">
                        <w:rPr>
                          <w:rFonts w:hint="eastAsia"/>
                        </w:rPr>
                        <w:t>屬陰性，代表沒有吸食毒品</w:t>
                      </w:r>
                    </w:p>
                  </w:txbxContent>
                </v:textbox>
              </v:shape>
            </w:pict>
          </mc:Fallback>
        </mc:AlternateContent>
      </w:r>
      <w:r>
        <w:rPr>
          <w:noProof/>
          <w:lang w:val="en-GB" w:eastAsia="zh-CN"/>
        </w:rPr>
        <mc:AlternateContent>
          <mc:Choice Requires="wps">
            <w:drawing>
              <wp:anchor distT="0" distB="0" distL="114300" distR="114300" simplePos="0" relativeHeight="251600384" behindDoc="0" locked="0" layoutInCell="1" allowOverlap="1">
                <wp:simplePos x="0" y="0"/>
                <wp:positionH relativeFrom="column">
                  <wp:posOffset>-1621155</wp:posOffset>
                </wp:positionH>
                <wp:positionV relativeFrom="paragraph">
                  <wp:posOffset>1711960</wp:posOffset>
                </wp:positionV>
                <wp:extent cx="1035050" cy="805180"/>
                <wp:effectExtent l="7620" t="6985" r="5080" b="698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05180"/>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等待</w:t>
                            </w:r>
                            <w:r>
                              <w:rPr>
                                <w:rFonts w:hint="eastAsia"/>
                              </w:rPr>
                              <w:t>5</w:t>
                            </w:r>
                            <w:r>
                              <w:rPr>
                                <w:rFonts w:hint="eastAsia"/>
                              </w:rPr>
                              <w:t>分鐘</w:t>
                            </w:r>
                            <w:r>
                              <w:rPr>
                                <w:rFonts w:hint="eastAsia"/>
                              </w:rPr>
                              <w:t>,</w:t>
                            </w:r>
                            <w:r>
                              <w:rPr>
                                <w:rFonts w:hint="eastAsia"/>
                              </w:rPr>
                              <w:t>讓尿液滲透試板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7" type="#_x0000_t202" style="position:absolute;left:0;text-align:left;margin-left:-127.65pt;margin-top:134.8pt;width:81.5pt;height:63.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">
                <v:textbox>
                  <w:txbxContent>
                    <w:p w:rsidR="00216724" w:rsidRDefault="00216724" w:rsidP="00FD0DD3">
                      <w:r>
                        <w:rPr>
                          <w:rFonts w:hint="eastAsia"/>
                        </w:rPr>
                        <w:t>等待</w:t>
                      </w:r>
                      <w:r>
                        <w:rPr>
                          <w:rFonts w:hint="eastAsia"/>
                        </w:rPr>
                        <w:t>5</w:t>
                      </w:r>
                      <w:r>
                        <w:rPr>
                          <w:rFonts w:hint="eastAsia"/>
                        </w:rPr>
                        <w:t>分鐘</w:t>
                      </w:r>
                      <w:r>
                        <w:rPr>
                          <w:rFonts w:hint="eastAsia"/>
                        </w:rPr>
                        <w:t>,</w:t>
                      </w:r>
                      <w:r>
                        <w:rPr>
                          <w:rFonts w:hint="eastAsia"/>
                        </w:rPr>
                        <w:t>讓尿液滲透試板</w:t>
                      </w:r>
                    </w:p>
                  </w:txbxContent>
                </v:textbox>
              </v:shape>
            </w:pict>
          </mc:Fallback>
        </mc:AlternateContent>
      </w:r>
      <w:r>
        <w:rPr>
          <w:noProof/>
          <w:lang w:val="en-GB" w:eastAsia="zh-CN"/>
        </w:rPr>
        <mc:AlternateContent>
          <mc:Choice Requires="wps">
            <w:drawing>
              <wp:anchor distT="0" distB="0" distL="114300" distR="114300" simplePos="0" relativeHeight="251599360" behindDoc="0" locked="0" layoutInCell="1" allowOverlap="1">
                <wp:simplePos x="0" y="0"/>
                <wp:positionH relativeFrom="column">
                  <wp:posOffset>-3178175</wp:posOffset>
                </wp:positionH>
                <wp:positionV relativeFrom="paragraph">
                  <wp:posOffset>1666875</wp:posOffset>
                </wp:positionV>
                <wp:extent cx="1366520" cy="1024255"/>
                <wp:effectExtent l="12700" t="9525" r="11430" b="13970"/>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024255"/>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首先用試管將</w:t>
                            </w:r>
                            <w:r>
                              <w:rPr>
                                <w:rFonts w:hint="eastAsia"/>
                              </w:rPr>
                              <w:t>3</w:t>
                            </w:r>
                            <w:r>
                              <w:rPr>
                                <w:rFonts w:hint="eastAsia"/>
                              </w:rPr>
                              <w:t>滴尿液滴在試板上，份量不可多亦不可少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8" type="#_x0000_t202" style="position:absolute;left:0;text-align:left;margin-left:-250.25pt;margin-top:131.25pt;width:107.6pt;height:80.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">
                <v:textbox>
                  <w:txbxContent>
                    <w:p w:rsidR="00216724" w:rsidRDefault="00216724" w:rsidP="00FD0DD3">
                      <w:r>
                        <w:rPr>
                          <w:rFonts w:hint="eastAsia"/>
                        </w:rPr>
                        <w:t>首先用試管將</w:t>
                      </w:r>
                      <w:r>
                        <w:rPr>
                          <w:rFonts w:hint="eastAsia"/>
                        </w:rPr>
                        <w:t>3</w:t>
                      </w:r>
                      <w:r>
                        <w:rPr>
                          <w:rFonts w:hint="eastAsia"/>
                        </w:rPr>
                        <w:t>滴尿液滴在試板上，份量不可多亦不可少</w:t>
                      </w:r>
                    </w:p>
                  </w:txbxContent>
                </v:textbox>
              </v:shape>
            </w:pict>
          </mc:Fallback>
        </mc:AlternateContent>
      </w:r>
      <w:r>
        <w:rPr>
          <w:noProof/>
          <w:lang w:val="en-GB" w:eastAsia="zh-CN"/>
        </w:rPr>
        <w:drawing>
          <wp:anchor distT="0" distB="0" distL="114300" distR="114300" simplePos="0" relativeHeight="251595264" behindDoc="0" locked="0" layoutInCell="1" allowOverlap="1">
            <wp:simplePos x="0" y="0"/>
            <wp:positionH relativeFrom="column">
              <wp:posOffset>3027680</wp:posOffset>
            </wp:positionH>
            <wp:positionV relativeFrom="paragraph">
              <wp:posOffset>277495</wp:posOffset>
            </wp:positionV>
            <wp:extent cx="3088640" cy="956945"/>
            <wp:effectExtent l="0" t="0" r="0" b="0"/>
            <wp:wrapSquare wrapText="bothSides"/>
            <wp:docPr id="26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8">
                      <a:extLst>
                        <a:ext uri="{28A0092B-C50C-407E-A947-70E740481C1C}">
                          <a14:useLocalDpi xmlns:a14="http://schemas.microsoft.com/office/drawing/2010/main" val="0"/>
                        </a:ext>
                      </a:extLst>
                    </a:blip>
                    <a:srcRect l="50000" t="50401"/>
                    <a:stretch>
                      <a:fillRect/>
                    </a:stretch>
                  </pic:blipFill>
                  <pic:spPr bwMode="auto">
                    <a:xfrm>
                      <a:off x="0" y="0"/>
                      <a:ext cx="308864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594240" behindDoc="0" locked="0" layoutInCell="1" allowOverlap="1">
            <wp:simplePos x="0" y="0"/>
            <wp:positionH relativeFrom="column">
              <wp:posOffset>-133350</wp:posOffset>
            </wp:positionH>
            <wp:positionV relativeFrom="paragraph">
              <wp:posOffset>83185</wp:posOffset>
            </wp:positionV>
            <wp:extent cx="1104900" cy="1333500"/>
            <wp:effectExtent l="0" t="0" r="0" b="0"/>
            <wp:wrapSquare wrapText="bothSides"/>
            <wp:docPr id="2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a:extLst>
                        <a:ext uri="{28A0092B-C50C-407E-A947-70E740481C1C}">
                          <a14:useLocalDpi xmlns:a14="http://schemas.microsoft.com/office/drawing/2010/main" val="0"/>
                        </a:ext>
                      </a:extLst>
                    </a:blip>
                    <a:srcRect r="74074"/>
                    <a:stretch>
                      <a:fillRect/>
                    </a:stretch>
                  </pic:blipFill>
                  <pic:spPr bwMode="auto">
                    <a:xfrm>
                      <a:off x="0" y="0"/>
                      <a:ext cx="11049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mc:AlternateContent>
          <mc:Choice Requires="wps">
            <w:drawing>
              <wp:anchor distT="0" distB="0" distL="114300" distR="114300" simplePos="0" relativeHeight="251604480" behindDoc="0" locked="0" layoutInCell="1" allowOverlap="1">
                <wp:simplePos x="0" y="0"/>
                <wp:positionH relativeFrom="column">
                  <wp:posOffset>2445385</wp:posOffset>
                </wp:positionH>
                <wp:positionV relativeFrom="paragraph">
                  <wp:posOffset>1375410</wp:posOffset>
                </wp:positionV>
                <wp:extent cx="673100" cy="291465"/>
                <wp:effectExtent l="0" t="3810" r="0" b="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9" type="#_x0000_t202" style="position:absolute;left:0;text-align:left;margin-left:192.55pt;margin-top:108.3pt;width:53pt;height:22.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c4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" filled="f" stroked="f">
                <v:textbox>
                  <w:txbxContent>
                    <w:p w:rsidR="00216724" w:rsidRPr="00BE2EC0" w:rsidRDefault="00216724" w:rsidP="00FD0DD3">
                      <w:pPr>
                        <w:jc w:val="center"/>
                        <w:rPr>
                          <w:sz w:val="20"/>
                        </w:rPr>
                      </w:pPr>
                      <w:r>
                        <w:rPr>
                          <w:rFonts w:hint="eastAsia"/>
                          <w:sz w:val="20"/>
                        </w:rPr>
                        <w:t>圖三</w:t>
                      </w:r>
                    </w:p>
                  </w:txbxContent>
                </v:textbox>
              </v:shape>
            </w:pict>
          </mc:Fallback>
        </mc:AlternateContent>
      </w:r>
      <w:r>
        <w:rPr>
          <w:noProof/>
          <w:lang w:val="en-GB" w:eastAsia="zh-CN"/>
        </w:rPr>
        <mc:AlternateContent>
          <mc:Choice Requires="wps">
            <w:drawing>
              <wp:anchor distT="0" distB="0" distL="114300" distR="114300" simplePos="0" relativeHeight="251603456" behindDoc="0" locked="0" layoutInCell="1" allowOverlap="1">
                <wp:simplePos x="0" y="0"/>
                <wp:positionH relativeFrom="column">
                  <wp:posOffset>1288415</wp:posOffset>
                </wp:positionH>
                <wp:positionV relativeFrom="paragraph">
                  <wp:posOffset>1375410</wp:posOffset>
                </wp:positionV>
                <wp:extent cx="673100" cy="291465"/>
                <wp:effectExtent l="2540" t="3810" r="635"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80" type="#_x0000_t202" style="position:absolute;left:0;text-align:left;margin-left:101.45pt;margin-top:108.3pt;width:53pt;height:22.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lb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" filled="f" stroked="f">
                <v:textbox>
                  <w:txbxContent>
                    <w:p w:rsidR="00216724" w:rsidRPr="00BE2EC0" w:rsidRDefault="00216724" w:rsidP="00FD0DD3">
                      <w:pPr>
                        <w:jc w:val="center"/>
                        <w:rPr>
                          <w:sz w:val="20"/>
                        </w:rPr>
                      </w:pPr>
                      <w:r>
                        <w:rPr>
                          <w:rFonts w:hint="eastAsia"/>
                          <w:sz w:val="20"/>
                        </w:rPr>
                        <w:t>圖二</w:t>
                      </w:r>
                    </w:p>
                  </w:txbxContent>
                </v:textbox>
              </v:shape>
            </w:pict>
          </mc:Fallback>
        </mc:AlternateContent>
      </w:r>
      <w:r>
        <w:rPr>
          <w:noProof/>
          <w:lang w:val="en-GB" w:eastAsia="zh-CN"/>
        </w:rPr>
        <w:drawing>
          <wp:anchor distT="0" distB="0" distL="114300" distR="114300" simplePos="0" relativeHeight="251593216" behindDoc="0" locked="0" layoutInCell="1" allowOverlap="1">
            <wp:simplePos x="0" y="0"/>
            <wp:positionH relativeFrom="column">
              <wp:posOffset>876300</wp:posOffset>
            </wp:positionH>
            <wp:positionV relativeFrom="paragraph">
              <wp:posOffset>175260</wp:posOffset>
            </wp:positionV>
            <wp:extent cx="1914525" cy="952500"/>
            <wp:effectExtent l="0" t="0" r="9525" b="0"/>
            <wp:wrapSquare wrapText="bothSides"/>
            <wp:docPr id="2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9">
                      <a:extLst>
                        <a:ext uri="{28A0092B-C50C-407E-A947-70E740481C1C}">
                          <a14:useLocalDpi xmlns:a14="http://schemas.microsoft.com/office/drawing/2010/main" val="0"/>
                        </a:ext>
                      </a:extLst>
                    </a:blip>
                    <a:srcRect t="28403" r="69545" b="21893"/>
                    <a:stretch>
                      <a:fillRect/>
                    </a:stretch>
                  </pic:blipFill>
                  <pic:spPr bwMode="auto">
                    <a:xfrm>
                      <a:off x="0" y="0"/>
                      <a:ext cx="19145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36D" w:rsidRDefault="004B536D" w:rsidP="00FD0DD3">
      <w:pPr>
        <w:pStyle w:val="a3"/>
        <w:ind w:leftChars="0" w:left="360"/>
      </w:pPr>
    </w:p>
    <w:p w:rsidR="00FD0DD3" w:rsidRDefault="00875CAD" w:rsidP="00FD0DD3">
      <w:pPr>
        <w:pStyle w:val="a3"/>
        <w:ind w:leftChars="0" w:left="360"/>
      </w:pPr>
      <w:r>
        <w:rPr>
          <w:noProof/>
          <w:lang w:val="en-GB" w:eastAsia="zh-CN"/>
        </w:rPr>
        <mc:AlternateContent>
          <mc:Choice Requires="wps">
            <w:drawing>
              <wp:anchor distT="0" distB="0" distL="114300" distR="114300" simplePos="0" relativeHeight="251602432" behindDoc="0" locked="0" layoutInCell="1" allowOverlap="1">
                <wp:simplePos x="0" y="0"/>
                <wp:positionH relativeFrom="column">
                  <wp:posOffset>1965960</wp:posOffset>
                </wp:positionH>
                <wp:positionV relativeFrom="paragraph">
                  <wp:posOffset>15875</wp:posOffset>
                </wp:positionV>
                <wp:extent cx="673100" cy="291465"/>
                <wp:effectExtent l="3810" t="0" r="0" b="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1" type="#_x0000_t202" style="position:absolute;left:0;text-align:left;margin-left:154.8pt;margin-top:1.25pt;width:53pt;height:22.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n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" filled="f" stroked="f">
                <v:textbo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v:textbox>
              </v:shape>
            </w:pict>
          </mc:Fallback>
        </mc:AlternateContent>
      </w:r>
    </w:p>
    <w:p w:rsidR="00FD0DD3" w:rsidRDefault="00875CAD" w:rsidP="00FD0DD3">
      <w:pPr>
        <w:pStyle w:val="a3"/>
        <w:ind w:leftChars="0" w:left="360"/>
      </w:pPr>
      <w:r>
        <w:rPr>
          <w:noProof/>
          <w:u w:val="single"/>
          <w:lang w:val="en-GB" w:eastAsia="zh-CN"/>
        </w:rPr>
        <mc:AlternateContent>
          <mc:Choice Requires="wps">
            <w:drawing>
              <wp:anchor distT="0" distB="0" distL="114300" distR="114300" simplePos="0" relativeHeight="251720192" behindDoc="0" locked="0" layoutInCell="1" allowOverlap="1">
                <wp:simplePos x="0" y="0"/>
                <wp:positionH relativeFrom="column">
                  <wp:posOffset>5627370</wp:posOffset>
                </wp:positionH>
                <wp:positionV relativeFrom="paragraph">
                  <wp:posOffset>133350</wp:posOffset>
                </wp:positionV>
                <wp:extent cx="919480" cy="1228725"/>
                <wp:effectExtent l="7620" t="9525" r="6350" b="9525"/>
                <wp:wrapNone/>
                <wp:docPr id="2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228725"/>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圖三的</w:t>
                            </w:r>
                            <w:r>
                              <w:rPr>
                                <w:rFonts w:hint="eastAsia"/>
                              </w:rPr>
                              <w:t>C</w:t>
                            </w:r>
                            <w:r>
                              <w:rPr>
                                <w:rFonts w:hint="eastAsia"/>
                              </w:rPr>
                              <w:t>沒有維持紅線，顯示測試無效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82" type="#_x0000_t202" style="position:absolute;left:0;text-align:left;margin-left:443.1pt;margin-top:10.5pt;width:72.4pt;height:9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">
                <v:textbox>
                  <w:txbxContent>
                    <w:p w:rsidR="006712E6" w:rsidRDefault="006712E6" w:rsidP="006712E6">
                      <w:r>
                        <w:rPr>
                          <w:rFonts w:hint="eastAsia"/>
                        </w:rPr>
                        <w:t>圖三的</w:t>
                      </w:r>
                      <w:r>
                        <w:rPr>
                          <w:rFonts w:hint="eastAsia"/>
                        </w:rPr>
                        <w:t>C</w:t>
                      </w:r>
                      <w:r>
                        <w:rPr>
                          <w:rFonts w:hint="eastAsia"/>
                        </w:rPr>
                        <w:t>沒有維持紅線，顯示測試無效</w:t>
                      </w:r>
                    </w:p>
                  </w:txbxContent>
                </v:textbox>
              </v:shape>
            </w:pict>
          </mc:Fallback>
        </mc:AlternateContent>
      </w:r>
    </w:p>
    <w:p w:rsidR="001C69A0" w:rsidRPr="00AA4DB5" w:rsidRDefault="001C69A0" w:rsidP="00FD0DD3">
      <w:pPr>
        <w:rPr>
          <w:color w:val="000000"/>
          <w:szCs w:val="20"/>
          <w:lang w:eastAsia="zh-HK"/>
        </w:rPr>
      </w:pPr>
    </w:p>
    <w:p w:rsidR="004F10FA" w:rsidRDefault="004F10FA" w:rsidP="00FD0DD3">
      <w:pPr>
        <w:rPr>
          <w:u w:val="single"/>
          <w:lang w:eastAsia="zh-HK"/>
        </w:rPr>
      </w:pPr>
    </w:p>
    <w:p w:rsidR="00A95BCA" w:rsidRDefault="00A95BCA" w:rsidP="00FD0DD3">
      <w:pPr>
        <w:rPr>
          <w:u w:val="single"/>
          <w:lang w:eastAsia="zh-HK"/>
        </w:rPr>
      </w:pPr>
    </w:p>
    <w:p w:rsidR="00A95BCA" w:rsidRDefault="00A95BCA" w:rsidP="00FD0DD3">
      <w:pPr>
        <w:rPr>
          <w:u w:val="single"/>
          <w:lang w:eastAsia="zh-HK"/>
        </w:rPr>
      </w:pPr>
    </w:p>
    <w:p w:rsidR="00A95BCA" w:rsidRDefault="00A95BCA" w:rsidP="00FD0DD3">
      <w:pPr>
        <w:rPr>
          <w:u w:val="single"/>
          <w:lang w:eastAsia="zh-HK"/>
        </w:rPr>
      </w:pPr>
    </w:p>
    <w:p w:rsidR="00A95BCA" w:rsidRDefault="00A95BCA" w:rsidP="00FD0DD3">
      <w:pPr>
        <w:rPr>
          <w:u w:val="single"/>
          <w:lang w:eastAsia="zh-HK"/>
        </w:rPr>
      </w:pPr>
    </w:p>
    <w:p w:rsidR="006712E6" w:rsidRPr="006712E6" w:rsidRDefault="006712E6" w:rsidP="006712E6">
      <w:pPr>
        <w:rPr>
          <w:rFonts w:hint="eastAsia"/>
          <w:sz w:val="18"/>
          <w:u w:val="single"/>
        </w:rPr>
      </w:pPr>
    </w:p>
    <w:p w:rsidR="004F5757" w:rsidRDefault="00FD0DD3" w:rsidP="006712E6">
      <w:pPr>
        <w:rPr>
          <w:rFonts w:hint="eastAsia"/>
        </w:rPr>
      </w:pPr>
      <w:r w:rsidRPr="00FD0DD3">
        <w:rPr>
          <w:rFonts w:hint="eastAsia"/>
          <w:u w:val="single"/>
        </w:rPr>
        <w:t>多種毒品的尿液測試</w:t>
      </w:r>
      <w:r>
        <w:rPr>
          <w:rFonts w:hint="eastAsia"/>
        </w:rPr>
        <w:t>：很多吸毒者往往不只是吸食一種毒品，可能同一時間服食多種毒品，故一些可以透過尿液檢驗多種毒品的測驗工具便可切合需要。對比單一毒品的尿液測試成本較高，大約每次需</w:t>
      </w:r>
      <w:r>
        <w:rPr>
          <w:rFonts w:hint="eastAsia"/>
        </w:rPr>
        <w:t>50</w:t>
      </w:r>
      <w:r>
        <w:rPr>
          <w:rFonts w:hint="eastAsia"/>
        </w:rPr>
        <w:t>到</w:t>
      </w:r>
      <w:r>
        <w:rPr>
          <w:rFonts w:hint="eastAsia"/>
        </w:rPr>
        <w:t>60</w:t>
      </w:r>
      <w:r>
        <w:rPr>
          <w:rFonts w:hint="eastAsia"/>
        </w:rPr>
        <w:t>元。</w:t>
      </w:r>
    </w:p>
    <w:p w:rsidR="009524D2" w:rsidRDefault="009524D2" w:rsidP="009524D2">
      <w:pPr>
        <w:spacing w:line="360" w:lineRule="auto"/>
      </w:pPr>
    </w:p>
    <w:p w:rsidR="007A0896" w:rsidRPr="009524D2" w:rsidRDefault="00FD0DD3" w:rsidP="00FD0DD3">
      <w:r>
        <w:rPr>
          <w:rFonts w:hint="eastAsia"/>
        </w:rPr>
        <w:t xml:space="preserve">　　</w:t>
      </w:r>
      <w:r>
        <w:rPr>
          <w:rFonts w:hint="eastAsia"/>
        </w:rPr>
        <w:t>Multi-Drug Test Panel</w:t>
      </w:r>
    </w:p>
    <w:p w:rsidR="00FD0DD3" w:rsidRDefault="00875CAD" w:rsidP="00FD0DD3">
      <w:pPr>
        <w:pStyle w:val="a3"/>
        <w:ind w:leftChars="0" w:left="360"/>
      </w:pPr>
      <w:r>
        <w:rPr>
          <w:noProof/>
          <w:lang w:val="en-GB" w:eastAsia="zh-CN"/>
        </w:rPr>
        <w:drawing>
          <wp:anchor distT="0" distB="0" distL="114300" distR="114300" simplePos="0" relativeHeight="251596288" behindDoc="0" locked="0" layoutInCell="1" allowOverlap="1">
            <wp:simplePos x="0" y="0"/>
            <wp:positionH relativeFrom="column">
              <wp:posOffset>219710</wp:posOffset>
            </wp:positionH>
            <wp:positionV relativeFrom="paragraph">
              <wp:posOffset>33020</wp:posOffset>
            </wp:positionV>
            <wp:extent cx="1360805" cy="2268220"/>
            <wp:effectExtent l="0" t="0" r="0" b="0"/>
            <wp:wrapSquare wrapText="bothSides"/>
            <wp:docPr id="2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60">
                      <a:lum bright="-12000" contrast="24000"/>
                      <a:extLst>
                        <a:ext uri="{28A0092B-C50C-407E-A947-70E740481C1C}">
                          <a14:useLocalDpi xmlns:a14="http://schemas.microsoft.com/office/drawing/2010/main" val="0"/>
                        </a:ext>
                      </a:extLst>
                    </a:blip>
                    <a:srcRect r="4842"/>
                    <a:stretch>
                      <a:fillRect/>
                    </a:stretch>
                  </pic:blipFill>
                  <pic:spPr bwMode="auto">
                    <a:xfrm>
                      <a:off x="0" y="0"/>
                      <a:ext cx="136080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DD3" w:rsidRDefault="00875CAD" w:rsidP="00FD0DD3">
      <w:pPr>
        <w:pStyle w:val="a3"/>
        <w:ind w:leftChars="0" w:left="360"/>
      </w:pPr>
      <w:r>
        <w:rPr>
          <w:noProof/>
          <w:lang w:val="en-GB" w:eastAsia="zh-CN"/>
        </w:rPr>
        <mc:AlternateContent>
          <mc:Choice Requires="wps">
            <w:drawing>
              <wp:anchor distT="0" distB="0" distL="114300" distR="114300" simplePos="0" relativeHeight="251608576" behindDoc="0" locked="0" layoutInCell="1" allowOverlap="1">
                <wp:simplePos x="0" y="0"/>
                <wp:positionH relativeFrom="column">
                  <wp:posOffset>-2202815</wp:posOffset>
                </wp:positionH>
                <wp:positionV relativeFrom="paragraph">
                  <wp:posOffset>248285</wp:posOffset>
                </wp:positionV>
                <wp:extent cx="817880" cy="789940"/>
                <wp:effectExtent l="6985" t="10160" r="13335" b="9525"/>
                <wp:wrapSquare wrapText="bothSides"/>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789940"/>
                        </a:xfrm>
                        <a:prstGeom prst="rect">
                          <a:avLst/>
                        </a:prstGeom>
                        <a:solidFill>
                          <a:srgbClr val="FFFFFF"/>
                        </a:solidFill>
                        <a:ln w="9525">
                          <a:solidFill>
                            <a:srgbClr val="000000"/>
                          </a:solidFill>
                          <a:miter lim="800000"/>
                          <a:headEnd/>
                          <a:tailEnd/>
                        </a:ln>
                      </wps:spPr>
                      <wps:txbx>
                        <w:txbxContent>
                          <w:p w:rsidR="00216724" w:rsidRDefault="00216724" w:rsidP="00FD0DD3">
                            <w:pPr>
                              <w:jc w:val="both"/>
                            </w:pPr>
                            <w:r>
                              <w:rPr>
                                <w:rFonts w:hint="eastAsia"/>
                              </w:rPr>
                              <w:t>測試各種毒品的試紙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3" type="#_x0000_t202" style="position:absolute;left:0;text-align:left;margin-left:-173.45pt;margin-top:19.55pt;width:64.4pt;height:62.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">
                <v:textbox>
                  <w:txbxContent>
                    <w:p w:rsidR="00216724" w:rsidRDefault="00216724" w:rsidP="00FD0DD3">
                      <w:pPr>
                        <w:jc w:val="both"/>
                      </w:pPr>
                      <w:r>
                        <w:rPr>
                          <w:rFonts w:hint="eastAsia"/>
                        </w:rPr>
                        <w:t>測試各種毒品的試紙</w:t>
                      </w:r>
                    </w:p>
                  </w:txbxContent>
                </v:textbox>
                <w10:wrap type="square"/>
              </v:shape>
            </w:pict>
          </mc:Fallback>
        </mc:AlternateContent>
      </w:r>
      <w:r>
        <w:rPr>
          <w:noProof/>
          <w:lang w:val="en-GB" w:eastAsia="zh-CN"/>
        </w:rPr>
        <w:drawing>
          <wp:anchor distT="0" distB="0" distL="114300" distR="114300" simplePos="0" relativeHeight="251598336" behindDoc="0" locked="0" layoutInCell="1" allowOverlap="1">
            <wp:simplePos x="0" y="0"/>
            <wp:positionH relativeFrom="column">
              <wp:posOffset>1795780</wp:posOffset>
            </wp:positionH>
            <wp:positionV relativeFrom="paragraph">
              <wp:posOffset>280035</wp:posOffset>
            </wp:positionV>
            <wp:extent cx="2766695" cy="967740"/>
            <wp:effectExtent l="0" t="0" r="0" b="3810"/>
            <wp:wrapSquare wrapText="bothSides"/>
            <wp:docPr id="25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669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597312" behindDoc="1" locked="0" layoutInCell="1" allowOverlap="1">
            <wp:simplePos x="0" y="0"/>
            <wp:positionH relativeFrom="column">
              <wp:posOffset>20320</wp:posOffset>
            </wp:positionH>
            <wp:positionV relativeFrom="paragraph">
              <wp:posOffset>408940</wp:posOffset>
            </wp:positionV>
            <wp:extent cx="1630045" cy="935355"/>
            <wp:effectExtent l="0" t="0" r="8255" b="0"/>
            <wp:wrapTight wrapText="bothSides">
              <wp:wrapPolygon edited="0">
                <wp:start x="0" y="0"/>
                <wp:lineTo x="0" y="21116"/>
                <wp:lineTo x="21457" y="21116"/>
                <wp:lineTo x="21457" y="0"/>
                <wp:lineTo x="0" y="0"/>
              </wp:wrapPolygon>
            </wp:wrapTight>
            <wp:docPr id="25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l="3915" t="28403" r="69545" b="21893"/>
                    <a:stretch>
                      <a:fillRect/>
                    </a:stretch>
                  </pic:blipFill>
                  <pic:spPr bwMode="auto">
                    <a:xfrm>
                      <a:off x="0" y="0"/>
                      <a:ext cx="163004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mc:AlternateContent>
          <mc:Choice Requires="wps">
            <w:drawing>
              <wp:anchor distT="0" distB="0" distL="114300" distR="114300" simplePos="0" relativeHeight="251605504" behindDoc="0" locked="0" layoutInCell="1" allowOverlap="1">
                <wp:simplePos x="0" y="0"/>
                <wp:positionH relativeFrom="column">
                  <wp:posOffset>-1515110</wp:posOffset>
                </wp:positionH>
                <wp:positionV relativeFrom="paragraph">
                  <wp:posOffset>668020</wp:posOffset>
                </wp:positionV>
                <wp:extent cx="290195" cy="31750"/>
                <wp:effectExtent l="27940" t="58420" r="5715" b="24130"/>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0195" cy="3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19.3pt;margin-top:52.6pt;width:22.85pt;height:2.5pt;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">
                <v:stroke endarrow="block"/>
              </v:shape>
            </w:pict>
          </mc:Fallback>
        </mc:AlternateContent>
      </w:r>
    </w:p>
    <w:p w:rsidR="00FD0DD3" w:rsidRDefault="00875CAD" w:rsidP="00FD0DD3">
      <w:pPr>
        <w:pStyle w:val="a3"/>
        <w:ind w:leftChars="0" w:left="360"/>
      </w:pPr>
      <w:r>
        <w:rPr>
          <w:noProof/>
          <w:lang w:val="en-GB" w:eastAsia="zh-CN"/>
        </w:rPr>
        <mc:AlternateContent>
          <mc:Choice Requires="wps">
            <w:drawing>
              <wp:anchor distT="0" distB="0" distL="114300" distR="114300" simplePos="0" relativeHeight="251607552" behindDoc="0" locked="0" layoutInCell="1" allowOverlap="1">
                <wp:simplePos x="0" y="0"/>
                <wp:positionH relativeFrom="column">
                  <wp:posOffset>-3975100</wp:posOffset>
                </wp:positionH>
                <wp:positionV relativeFrom="paragraph">
                  <wp:posOffset>100965</wp:posOffset>
                </wp:positionV>
                <wp:extent cx="763905" cy="602615"/>
                <wp:effectExtent l="6350" t="5715" r="10795" b="10795"/>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602615"/>
                        </a:xfrm>
                        <a:prstGeom prst="rect">
                          <a:avLst/>
                        </a:prstGeom>
                        <a:solidFill>
                          <a:srgbClr val="FFFFFF"/>
                        </a:solidFill>
                        <a:ln w="9525">
                          <a:solidFill>
                            <a:srgbClr val="000000"/>
                          </a:solidFill>
                          <a:miter lim="800000"/>
                          <a:headEnd/>
                          <a:tailEnd/>
                        </a:ln>
                      </wps:spPr>
                      <wps:txbx>
                        <w:txbxContent>
                          <w:p w:rsidR="00216724" w:rsidRDefault="00216724" w:rsidP="00FD0DD3">
                            <w:r w:rsidRPr="00710636">
                              <w:rPr>
                                <w:rFonts w:hint="eastAsia"/>
                                <w:sz w:val="22"/>
                              </w:rPr>
                              <w:t>盛載尿液的膠</w:t>
                            </w:r>
                            <w:r>
                              <w:rPr>
                                <w:rFonts w:hint="eastAsia"/>
                              </w:rPr>
                              <w:t>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4" type="#_x0000_t202" style="position:absolute;left:0;text-align:left;margin-left:-313pt;margin-top:7.95pt;width:60.15pt;height:47.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">
                <v:textbox>
                  <w:txbxContent>
                    <w:p w:rsidR="00216724" w:rsidRDefault="00216724" w:rsidP="00FD0DD3">
                      <w:r w:rsidRPr="00710636">
                        <w:rPr>
                          <w:rFonts w:hint="eastAsia"/>
                          <w:sz w:val="22"/>
                        </w:rPr>
                        <w:t>盛載尿液的膠</w:t>
                      </w:r>
                      <w:r>
                        <w:rPr>
                          <w:rFonts w:hint="eastAsia"/>
                        </w:rPr>
                        <w:t>杯</w:t>
                      </w:r>
                    </w:p>
                  </w:txbxContent>
                </v:textbox>
              </v:shape>
            </w:pict>
          </mc:Fallback>
        </mc:AlternateContent>
      </w:r>
      <w:r>
        <w:rPr>
          <w:noProof/>
          <w:lang w:val="en-GB" w:eastAsia="zh-CN"/>
        </w:rPr>
        <mc:AlternateContent>
          <mc:Choice Requires="wps">
            <w:drawing>
              <wp:anchor distT="0" distB="0" distL="114300" distR="114300" simplePos="0" relativeHeight="251613696" behindDoc="0" locked="0" layoutInCell="1" allowOverlap="1">
                <wp:simplePos x="0" y="0"/>
                <wp:positionH relativeFrom="column">
                  <wp:posOffset>2167890</wp:posOffset>
                </wp:positionH>
                <wp:positionV relativeFrom="paragraph">
                  <wp:posOffset>5080</wp:posOffset>
                </wp:positionV>
                <wp:extent cx="673100" cy="291465"/>
                <wp:effectExtent l="0" t="0" r="0"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5" type="#_x0000_t202" style="position:absolute;left:0;text-align:left;margin-left:170.7pt;margin-top:.4pt;width:53pt;height:2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w0uAIAAMI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" filled="f" stroked="f">
                <v:textbox>
                  <w:txbxContent>
                    <w:p w:rsidR="00216724" w:rsidRPr="00BE2EC0" w:rsidRDefault="00216724" w:rsidP="00FD0DD3">
                      <w:pPr>
                        <w:jc w:val="center"/>
                        <w:rPr>
                          <w:sz w:val="20"/>
                        </w:rPr>
                      </w:pPr>
                      <w:r>
                        <w:rPr>
                          <w:rFonts w:hint="eastAsia"/>
                          <w:sz w:val="20"/>
                        </w:rPr>
                        <w:t>圖三</w:t>
                      </w:r>
                    </w:p>
                  </w:txbxContent>
                </v:textbox>
              </v:shape>
            </w:pict>
          </mc:Fallback>
        </mc:AlternateContent>
      </w:r>
      <w:r>
        <w:rPr>
          <w:noProof/>
          <w:lang w:val="en-GB" w:eastAsia="zh-CN"/>
        </w:rPr>
        <mc:AlternateContent>
          <mc:Choice Requires="wps">
            <w:drawing>
              <wp:anchor distT="0" distB="0" distL="114300" distR="114300" simplePos="0" relativeHeight="251612672" behindDoc="0" locked="0" layoutInCell="1" allowOverlap="1">
                <wp:simplePos x="0" y="0"/>
                <wp:positionH relativeFrom="column">
                  <wp:posOffset>1262380</wp:posOffset>
                </wp:positionH>
                <wp:positionV relativeFrom="paragraph">
                  <wp:posOffset>5080</wp:posOffset>
                </wp:positionV>
                <wp:extent cx="673100" cy="291465"/>
                <wp:effectExtent l="0" t="0" r="0" b="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6" type="#_x0000_t202" style="position:absolute;left:0;text-align:left;margin-left:99.4pt;margin-top:.4pt;width:53pt;height:22.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Ym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" filled="f" stroked="f">
                <v:textbox>
                  <w:txbxContent>
                    <w:p w:rsidR="00216724" w:rsidRPr="00BE2EC0" w:rsidRDefault="00216724" w:rsidP="00FD0DD3">
                      <w:pPr>
                        <w:jc w:val="center"/>
                        <w:rPr>
                          <w:sz w:val="20"/>
                        </w:rPr>
                      </w:pPr>
                      <w:r>
                        <w:rPr>
                          <w:rFonts w:hint="eastAsia"/>
                          <w:sz w:val="20"/>
                        </w:rPr>
                        <w:t>圖二</w:t>
                      </w:r>
                    </w:p>
                  </w:txbxContent>
                </v:textbox>
              </v:shape>
            </w:pict>
          </mc:Fallback>
        </mc:AlternateContent>
      </w:r>
      <w:r>
        <w:rPr>
          <w:noProof/>
          <w:lang w:val="en-GB" w:eastAsia="zh-CN"/>
        </w:rPr>
        <mc:AlternateContent>
          <mc:Choice Requires="wps">
            <w:drawing>
              <wp:anchor distT="0" distB="0" distL="114300" distR="114300" simplePos="0" relativeHeight="251611648" behindDoc="0" locked="0" layoutInCell="1" allowOverlap="1">
                <wp:simplePos x="0" y="0"/>
                <wp:positionH relativeFrom="column">
                  <wp:posOffset>205105</wp:posOffset>
                </wp:positionH>
                <wp:positionV relativeFrom="paragraph">
                  <wp:posOffset>5080</wp:posOffset>
                </wp:positionV>
                <wp:extent cx="673100" cy="291465"/>
                <wp:effectExtent l="0" t="0" r="0" b="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7" type="#_x0000_t202" style="position:absolute;left:0;text-align:left;margin-left:16.15pt;margin-top:.4pt;width:53pt;height:22.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RK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" filled="f" stroked="f">
                <v:textbox>
                  <w:txbxContent>
                    <w:p w:rsidR="00216724" w:rsidRPr="00BE2EC0" w:rsidRDefault="00216724" w:rsidP="00FD0DD3">
                      <w:pPr>
                        <w:jc w:val="center"/>
                        <w:rPr>
                          <w:sz w:val="20"/>
                        </w:rPr>
                      </w:pPr>
                      <w:r>
                        <w:rPr>
                          <w:rFonts w:hint="eastAsia"/>
                          <w:sz w:val="20"/>
                        </w:rPr>
                        <w:t>圖</w:t>
                      </w:r>
                      <w:r w:rsidRPr="00BE2EC0">
                        <w:rPr>
                          <w:rFonts w:hint="eastAsia"/>
                          <w:sz w:val="20"/>
                        </w:rPr>
                        <w:t>一</w:t>
                      </w:r>
                    </w:p>
                  </w:txbxContent>
                </v:textbox>
              </v:shape>
            </w:pict>
          </mc:Fallback>
        </mc:AlternateContent>
      </w:r>
    </w:p>
    <w:p w:rsidR="00FD0DD3" w:rsidRDefault="00875CAD" w:rsidP="00FD0DD3">
      <w:pPr>
        <w:pStyle w:val="a3"/>
        <w:ind w:leftChars="0" w:left="360"/>
      </w:pPr>
      <w:r>
        <w:rPr>
          <w:noProof/>
          <w:lang w:val="en-GB" w:eastAsia="zh-CN"/>
        </w:rPr>
        <mc:AlternateContent>
          <mc:Choice Requires="wps">
            <w:drawing>
              <wp:anchor distT="0" distB="0" distL="114300" distR="114300" simplePos="0" relativeHeight="251606528" behindDoc="0" locked="0" layoutInCell="1" allowOverlap="1">
                <wp:simplePos x="0" y="0"/>
                <wp:positionH relativeFrom="column">
                  <wp:posOffset>-1515110</wp:posOffset>
                </wp:positionH>
                <wp:positionV relativeFrom="paragraph">
                  <wp:posOffset>127635</wp:posOffset>
                </wp:positionV>
                <wp:extent cx="290195" cy="20955"/>
                <wp:effectExtent l="8890" t="32385" r="24765" b="60960"/>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20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19.3pt;margin-top:10.05pt;width:22.8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">
                <v:stroke endarrow="block"/>
              </v:shape>
            </w:pict>
          </mc:Fallback>
        </mc:AlternateContent>
      </w:r>
    </w:p>
    <w:p w:rsidR="00FD0DD3" w:rsidRDefault="00875CAD" w:rsidP="00FD0DD3">
      <w:pPr>
        <w:pStyle w:val="a3"/>
        <w:ind w:leftChars="0" w:left="360"/>
      </w:pPr>
      <w:r>
        <w:rPr>
          <w:noProof/>
          <w:lang w:val="en-GB" w:eastAsia="zh-CN"/>
        </w:rPr>
        <mc:AlternateContent>
          <mc:Choice Requires="wps">
            <w:drawing>
              <wp:anchor distT="0" distB="0" distL="114300" distR="114300" simplePos="0" relativeHeight="251723264" behindDoc="0" locked="0" layoutInCell="1" allowOverlap="1">
                <wp:simplePos x="0" y="0"/>
                <wp:positionH relativeFrom="column">
                  <wp:posOffset>4084955</wp:posOffset>
                </wp:positionH>
                <wp:positionV relativeFrom="paragraph">
                  <wp:posOffset>182880</wp:posOffset>
                </wp:positionV>
                <wp:extent cx="839470" cy="1228725"/>
                <wp:effectExtent l="8255" t="11430" r="9525" b="762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228725"/>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圖三的</w:t>
                            </w:r>
                            <w:r>
                              <w:rPr>
                                <w:rFonts w:hint="eastAsia"/>
                              </w:rPr>
                              <w:t>C</w:t>
                            </w:r>
                            <w:r>
                              <w:rPr>
                                <w:rFonts w:hint="eastAsia"/>
                              </w:rPr>
                              <w:t>沒有維持紅線，顯示測試無效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88" type="#_x0000_t202" style="position:absolute;left:0;text-align:left;margin-left:321.65pt;margin-top:14.4pt;width:66.1pt;height:96.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JELgIAAFs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">
                <v:textbox>
                  <w:txbxContent>
                    <w:p w:rsidR="006712E6" w:rsidRDefault="006712E6" w:rsidP="006712E6">
                      <w:r>
                        <w:rPr>
                          <w:rFonts w:hint="eastAsia"/>
                        </w:rPr>
                        <w:t>圖三的</w:t>
                      </w:r>
                      <w:r>
                        <w:rPr>
                          <w:rFonts w:hint="eastAsia"/>
                        </w:rPr>
                        <w:t>C</w:t>
                      </w:r>
                      <w:r>
                        <w:rPr>
                          <w:rFonts w:hint="eastAsia"/>
                        </w:rPr>
                        <w:t>沒有維持紅線，顯示測試無效</w:t>
                      </w:r>
                    </w:p>
                  </w:txbxContent>
                </v:textbox>
              </v:shape>
            </w:pict>
          </mc:Fallback>
        </mc:AlternateContent>
      </w:r>
      <w:r>
        <w:rPr>
          <w:noProof/>
          <w:u w:val="single"/>
          <w:lang w:val="en-GB" w:eastAsia="zh-CN"/>
        </w:rPr>
        <mc:AlternateContent>
          <mc:Choice Requires="wps">
            <w:drawing>
              <wp:anchor distT="0" distB="0" distL="114300" distR="114300" simplePos="0" relativeHeight="251722240" behindDoc="0" locked="0" layoutInCell="1" allowOverlap="1">
                <wp:simplePos x="0" y="0"/>
                <wp:positionH relativeFrom="column">
                  <wp:posOffset>3143250</wp:posOffset>
                </wp:positionH>
                <wp:positionV relativeFrom="paragraph">
                  <wp:posOffset>182880</wp:posOffset>
                </wp:positionV>
                <wp:extent cx="821690" cy="1463675"/>
                <wp:effectExtent l="9525" t="11430" r="6985" b="10795"/>
                <wp:wrapNone/>
                <wp:docPr id="1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63675"/>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圖二的</w:t>
                            </w:r>
                            <w:r>
                              <w:rPr>
                                <w:rFonts w:hint="eastAsia"/>
                              </w:rPr>
                              <w:t>T</w:t>
                            </w:r>
                            <w:r>
                              <w:rPr>
                                <w:rFonts w:hint="eastAsia"/>
                              </w:rPr>
                              <w:t>沒有出現紅線，屬陽性，代表有吸食毒品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89" type="#_x0000_t202" style="position:absolute;left:0;text-align:left;margin-left:247.5pt;margin-top:14.4pt;width:64.7pt;height:115.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WVLgIAAFs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">
                <v:textbox>
                  <w:txbxContent>
                    <w:p w:rsidR="006712E6" w:rsidRDefault="006712E6" w:rsidP="006712E6">
                      <w:r>
                        <w:rPr>
                          <w:rFonts w:hint="eastAsia"/>
                        </w:rPr>
                        <w:t>圖二的</w:t>
                      </w:r>
                      <w:r>
                        <w:rPr>
                          <w:rFonts w:hint="eastAsia"/>
                        </w:rPr>
                        <w:t>T</w:t>
                      </w:r>
                      <w:r>
                        <w:rPr>
                          <w:rFonts w:hint="eastAsia"/>
                        </w:rPr>
                        <w:t>沒有出現紅線，屬陽性，代表有吸食毒品</w:t>
                      </w:r>
                    </w:p>
                  </w:txbxContent>
                </v:textbox>
              </v:shape>
            </w:pict>
          </mc:Fallback>
        </mc:AlternateContent>
      </w:r>
      <w:r>
        <w:rPr>
          <w:noProof/>
          <w:lang w:val="en-GB" w:eastAsia="zh-CN"/>
        </w:rPr>
        <mc:AlternateContent>
          <mc:Choice Requires="wps">
            <w:drawing>
              <wp:anchor distT="0" distB="0" distL="114300" distR="114300" simplePos="0" relativeHeight="251721216" behindDoc="0" locked="0" layoutInCell="1" allowOverlap="1">
                <wp:simplePos x="0" y="0"/>
                <wp:positionH relativeFrom="column">
                  <wp:posOffset>1405255</wp:posOffset>
                </wp:positionH>
                <wp:positionV relativeFrom="paragraph">
                  <wp:posOffset>189230</wp:posOffset>
                </wp:positionV>
                <wp:extent cx="1650365" cy="1727200"/>
                <wp:effectExtent l="5080" t="8255" r="11430" b="7620"/>
                <wp:wrapNone/>
                <wp:docPr id="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727200"/>
                        </a:xfrm>
                        <a:prstGeom prst="rect">
                          <a:avLst/>
                        </a:prstGeom>
                        <a:solidFill>
                          <a:srgbClr val="FFFFFF"/>
                        </a:solidFill>
                        <a:ln w="9525">
                          <a:solidFill>
                            <a:srgbClr val="000000"/>
                          </a:solidFill>
                          <a:miter lim="800000"/>
                          <a:headEnd/>
                          <a:tailEnd/>
                        </a:ln>
                      </wps:spPr>
                      <wps:txbx>
                        <w:txbxContent>
                          <w:p w:rsidR="006712E6" w:rsidRDefault="006712E6" w:rsidP="006712E6">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（測試的元素），圖一右邊的</w:t>
                            </w:r>
                            <w:r>
                              <w:rPr>
                                <w:rFonts w:hint="eastAsia"/>
                              </w:rPr>
                              <w:t>T</w:t>
                            </w:r>
                            <w:r>
                              <w:rPr>
                                <w:rFonts w:hint="eastAsia"/>
                              </w:rPr>
                              <w:t>出現紅線，屬陰性，代表沒有吸食毒品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90" type="#_x0000_t202" style="position:absolute;left:0;text-align:left;margin-left:110.65pt;margin-top:14.9pt;width:129.95pt;height:1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">
                <v:textbox>
                  <w:txbxContent>
                    <w:p w:rsidR="006712E6" w:rsidRDefault="006712E6" w:rsidP="006712E6">
                      <w:r>
                        <w:rPr>
                          <w:rFonts w:hint="eastAsia"/>
                        </w:rPr>
                        <w:t>C</w:t>
                      </w:r>
                      <w:r>
                        <w:rPr>
                          <w:rFonts w:hint="eastAsia"/>
                        </w:rPr>
                        <w:t>代表</w:t>
                      </w:r>
                      <w:r>
                        <w:rPr>
                          <w:rFonts w:hint="eastAsia"/>
                        </w:rPr>
                        <w:t>control</w:t>
                      </w:r>
                      <w:r>
                        <w:rPr>
                          <w:rFonts w:hint="eastAsia"/>
                        </w:rPr>
                        <w:t>（控制的因素），任何時候都應該顯示紅線，而</w:t>
                      </w:r>
                      <w:r>
                        <w:rPr>
                          <w:rFonts w:hint="eastAsia"/>
                        </w:rPr>
                        <w:t>T</w:t>
                      </w:r>
                      <w:r>
                        <w:rPr>
                          <w:rFonts w:hint="eastAsia"/>
                        </w:rPr>
                        <w:t>代表</w:t>
                      </w:r>
                      <w:r>
                        <w:rPr>
                          <w:rFonts w:hint="eastAsia"/>
                        </w:rPr>
                        <w:t>test</w:t>
                      </w:r>
                      <w:r>
                        <w:rPr>
                          <w:rFonts w:hint="eastAsia"/>
                        </w:rPr>
                        <w:t>（測試的元素），圖一右邊的</w:t>
                      </w:r>
                      <w:r>
                        <w:rPr>
                          <w:rFonts w:hint="eastAsia"/>
                        </w:rPr>
                        <w:t>T</w:t>
                      </w:r>
                      <w:r>
                        <w:rPr>
                          <w:rFonts w:hint="eastAsia"/>
                        </w:rPr>
                        <w:t>出現紅線，屬陰性，代表沒有吸食毒品</w:t>
                      </w:r>
                    </w:p>
                  </w:txbxContent>
                </v:textbox>
              </v:shape>
            </w:pict>
          </mc:Fallback>
        </mc:AlternateContent>
      </w:r>
      <w:r>
        <w:rPr>
          <w:noProof/>
          <w:lang w:val="en-GB" w:eastAsia="zh-CN"/>
        </w:rPr>
        <mc:AlternateContent>
          <mc:Choice Requires="wps">
            <w:drawing>
              <wp:anchor distT="0" distB="0" distL="114300" distR="114300" simplePos="0" relativeHeight="251610624" behindDoc="0" locked="0" layoutInCell="1" allowOverlap="1">
                <wp:simplePos x="0" y="0"/>
                <wp:positionH relativeFrom="column">
                  <wp:posOffset>255270</wp:posOffset>
                </wp:positionH>
                <wp:positionV relativeFrom="paragraph">
                  <wp:posOffset>189230</wp:posOffset>
                </wp:positionV>
                <wp:extent cx="1035050" cy="854075"/>
                <wp:effectExtent l="7620" t="8255" r="5080" b="13970"/>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54075"/>
                        </a:xfrm>
                        <a:prstGeom prst="rect">
                          <a:avLst/>
                        </a:prstGeom>
                        <a:solidFill>
                          <a:srgbClr val="FFFFFF"/>
                        </a:solidFill>
                        <a:ln w="9525">
                          <a:solidFill>
                            <a:srgbClr val="000000"/>
                          </a:solidFill>
                          <a:miter lim="800000"/>
                          <a:headEnd/>
                          <a:tailEnd/>
                        </a:ln>
                      </wps:spPr>
                      <wps:txbx>
                        <w:txbxContent>
                          <w:p w:rsidR="006712E6" w:rsidRDefault="00216724" w:rsidP="006712E6">
                            <w:r>
                              <w:rPr>
                                <w:rFonts w:hint="eastAsia"/>
                              </w:rPr>
                              <w:t>等待</w:t>
                            </w:r>
                            <w:r>
                              <w:rPr>
                                <w:rFonts w:hint="eastAsia"/>
                              </w:rPr>
                              <w:t>5</w:t>
                            </w:r>
                            <w:r>
                              <w:rPr>
                                <w:rFonts w:hint="eastAsia"/>
                              </w:rPr>
                              <w:t>分鐘</w:t>
                            </w:r>
                            <w:r w:rsidR="006712E6">
                              <w:rPr>
                                <w:rFonts w:hint="eastAsia"/>
                              </w:rPr>
                              <w:t>，　讓尿液滲透試板</w:t>
                            </w:r>
                          </w:p>
                          <w:p w:rsidR="00216724" w:rsidRPr="006712E6" w:rsidRDefault="00216724" w:rsidP="00FD0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91" type="#_x0000_t202" style="position:absolute;left:0;text-align:left;margin-left:20.1pt;margin-top:14.9pt;width:81.5pt;height:6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">
                <v:textbox>
                  <w:txbxContent>
                    <w:p w:rsidR="006712E6" w:rsidRDefault="00216724" w:rsidP="006712E6">
                      <w:r>
                        <w:rPr>
                          <w:rFonts w:hint="eastAsia"/>
                        </w:rPr>
                        <w:t>等待</w:t>
                      </w:r>
                      <w:r>
                        <w:rPr>
                          <w:rFonts w:hint="eastAsia"/>
                        </w:rPr>
                        <w:t>5</w:t>
                      </w:r>
                      <w:r>
                        <w:rPr>
                          <w:rFonts w:hint="eastAsia"/>
                        </w:rPr>
                        <w:t>分鐘</w:t>
                      </w:r>
                      <w:r w:rsidR="006712E6">
                        <w:rPr>
                          <w:rFonts w:hint="eastAsia"/>
                        </w:rPr>
                        <w:t>，　讓尿液滲透試板</w:t>
                      </w:r>
                    </w:p>
                    <w:p w:rsidR="00216724" w:rsidRPr="006712E6" w:rsidRDefault="00216724" w:rsidP="00FD0DD3"/>
                  </w:txbxContent>
                </v:textbox>
              </v:shape>
            </w:pict>
          </mc:Fallback>
        </mc:AlternateContent>
      </w:r>
    </w:p>
    <w:p w:rsidR="001C69A0" w:rsidRDefault="00875CAD" w:rsidP="00FD0DD3">
      <w:pPr>
        <w:widowControl/>
        <w:rPr>
          <w:u w:val="single"/>
        </w:rPr>
      </w:pPr>
      <w:r>
        <w:rPr>
          <w:noProof/>
          <w:lang w:val="en-GB" w:eastAsia="zh-CN"/>
        </w:rPr>
        <mc:AlternateContent>
          <mc:Choice Requires="wps">
            <w:drawing>
              <wp:anchor distT="0" distB="0" distL="114300" distR="114300" simplePos="0" relativeHeight="251609600" behindDoc="0" locked="0" layoutInCell="1" allowOverlap="1">
                <wp:simplePos x="0" y="0"/>
                <wp:positionH relativeFrom="column">
                  <wp:posOffset>-1384935</wp:posOffset>
                </wp:positionH>
                <wp:positionV relativeFrom="paragraph">
                  <wp:posOffset>138430</wp:posOffset>
                </wp:positionV>
                <wp:extent cx="1312545" cy="1092200"/>
                <wp:effectExtent l="5715" t="5080" r="5715" b="762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092200"/>
                        </a:xfrm>
                        <a:prstGeom prst="rect">
                          <a:avLst/>
                        </a:prstGeom>
                        <a:solidFill>
                          <a:srgbClr val="FFFFFF"/>
                        </a:solidFill>
                        <a:ln w="9525">
                          <a:solidFill>
                            <a:srgbClr val="000000"/>
                          </a:solidFill>
                          <a:miter lim="800000"/>
                          <a:headEnd/>
                          <a:tailEnd/>
                        </a:ln>
                      </wps:spPr>
                      <wps:txbx>
                        <w:txbxContent>
                          <w:p w:rsidR="00216724" w:rsidRDefault="00216724" w:rsidP="00FD0DD3">
                            <w:r>
                              <w:rPr>
                                <w:rFonts w:hint="eastAsia"/>
                              </w:rPr>
                              <w:t>首先將試紙放入盛載尿液的膠杯，讓尿液滲透入試紙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2" type="#_x0000_t202" style="position:absolute;margin-left:-109.05pt;margin-top:10.9pt;width:103.35pt;height:8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">
                <v:textbox>
                  <w:txbxContent>
                    <w:p w:rsidR="00216724" w:rsidRDefault="00216724" w:rsidP="00FD0DD3">
                      <w:r>
                        <w:rPr>
                          <w:rFonts w:hint="eastAsia"/>
                        </w:rPr>
                        <w:t>首先將試紙放入盛載尿液的膠杯，讓尿液滲透入試紙</w:t>
                      </w:r>
                    </w:p>
                  </w:txbxContent>
                </v:textbox>
              </v:shape>
            </w:pict>
          </mc:Fallback>
        </mc:AlternateContent>
      </w:r>
    </w:p>
    <w:p w:rsidR="00465D92" w:rsidRDefault="00465D92" w:rsidP="00FD0DD3">
      <w:pPr>
        <w:widowControl/>
        <w:rPr>
          <w:u w:val="single"/>
        </w:rPr>
      </w:pPr>
    </w:p>
    <w:p w:rsidR="00465D92" w:rsidRDefault="00465D92" w:rsidP="00FD0DD3">
      <w:pPr>
        <w:widowControl/>
        <w:rPr>
          <w:u w:val="single"/>
        </w:rPr>
      </w:pPr>
    </w:p>
    <w:p w:rsidR="007A0896" w:rsidRDefault="007A0896" w:rsidP="00FD0DD3">
      <w:pPr>
        <w:widowControl/>
        <w:rPr>
          <w:b/>
          <w:shd w:val="pct15" w:color="auto" w:fill="FFFFFF"/>
        </w:rPr>
      </w:pPr>
    </w:p>
    <w:p w:rsidR="00FD0DD3" w:rsidRPr="008A214D" w:rsidRDefault="008A214D" w:rsidP="009A5613">
      <w:pPr>
        <w:widowControl/>
        <w:jc w:val="center"/>
        <w:rPr>
          <w:b/>
          <w:shd w:val="pct15" w:color="auto" w:fill="FFFFFF"/>
        </w:rPr>
      </w:pPr>
      <w:r w:rsidRPr="008A214D">
        <w:rPr>
          <w:rFonts w:hint="eastAsia"/>
          <w:b/>
          <w:shd w:val="pct15" w:color="auto" w:fill="FFFFFF"/>
        </w:rPr>
        <w:t>毒品</w:t>
      </w:r>
      <w:r w:rsidR="0032375E">
        <w:rPr>
          <w:rFonts w:hint="eastAsia"/>
          <w:b/>
          <w:shd w:val="pct15" w:color="auto" w:fill="FFFFFF"/>
        </w:rPr>
        <w:t>相關法例及執法程序</w:t>
      </w:r>
    </w:p>
    <w:p w:rsidR="008A214D" w:rsidRDefault="008A214D" w:rsidP="008D2FA1">
      <w:pPr>
        <w:widowControl/>
        <w:spacing w:line="276" w:lineRule="auto"/>
        <w:rPr>
          <w:b/>
        </w:rPr>
      </w:pPr>
    </w:p>
    <w:p w:rsidR="00FD0DD3" w:rsidRPr="00266303" w:rsidRDefault="00FD0A88" w:rsidP="00D82BC1">
      <w:pPr>
        <w:widowControl/>
        <w:spacing w:line="360" w:lineRule="auto"/>
        <w:rPr>
          <w:b/>
        </w:rPr>
      </w:pPr>
      <w:r w:rsidRPr="00266303">
        <w:rPr>
          <w:rFonts w:hint="eastAsia"/>
          <w:b/>
        </w:rPr>
        <w:t>毒品的相關刑法</w:t>
      </w:r>
    </w:p>
    <w:p w:rsidR="00FD0A88" w:rsidRDefault="00A15B68" w:rsidP="00D82BC1">
      <w:pPr>
        <w:widowControl/>
        <w:spacing w:line="360" w:lineRule="auto"/>
      </w:pPr>
      <w:r>
        <w:rPr>
          <w:rFonts w:hint="eastAsia"/>
        </w:rPr>
        <w:t xml:space="preserve">   </w:t>
      </w:r>
      <w:r w:rsidR="00FD0A88">
        <w:rPr>
          <w:rFonts w:hint="eastAsia"/>
        </w:rPr>
        <w:t>《危險藥物條例》</w:t>
      </w:r>
      <w:r w:rsidR="0032375E">
        <w:rPr>
          <w:rFonts w:hint="eastAsia"/>
        </w:rPr>
        <w:t>（</w:t>
      </w:r>
      <w:r w:rsidR="00CC70E4">
        <w:rPr>
          <w:rFonts w:hint="eastAsia"/>
        </w:rPr>
        <w:t>第</w:t>
      </w:r>
      <w:r w:rsidR="00CC70E4">
        <w:rPr>
          <w:rFonts w:hint="eastAsia"/>
        </w:rPr>
        <w:t>134</w:t>
      </w:r>
      <w:r w:rsidR="00CC70E4">
        <w:rPr>
          <w:rFonts w:hint="eastAsia"/>
        </w:rPr>
        <w:t>章</w:t>
      </w:r>
      <w:r w:rsidR="0032375E">
        <w:rPr>
          <w:rFonts w:hint="eastAsia"/>
        </w:rPr>
        <w:t>）</w:t>
      </w:r>
      <w:r w:rsidR="00CC70E4">
        <w:rPr>
          <w:rFonts w:hint="eastAsia"/>
        </w:rPr>
        <w:t>是處理危險藥物的主要法例。</w:t>
      </w:r>
      <w:r w:rsidR="002E3703">
        <w:rPr>
          <w:rFonts w:hint="eastAsia"/>
        </w:rPr>
        <w:t>當中列明所有關於吸毒、藏毒、販毒、製毒以至經營煙窟的刑罰</w:t>
      </w:r>
      <w:r w:rsidR="00CC70E4">
        <w:rPr>
          <w:rFonts w:hint="eastAsia"/>
        </w:rPr>
        <w:t>：</w:t>
      </w:r>
    </w:p>
    <w:tbl>
      <w:tblPr>
        <w:tblpPr w:leftFromText="180" w:rightFromText="180" w:vertAnchor="text" w:horzAnchor="margin" w:tblpXSpec="center" w:tblpY="319"/>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2835"/>
        <w:gridCol w:w="2443"/>
      </w:tblGrid>
      <w:tr w:rsidR="004F10FA" w:rsidRPr="00AA4DB5" w:rsidTr="00AA4DB5">
        <w:tc>
          <w:tcPr>
            <w:tcW w:w="2093" w:type="dxa"/>
            <w:shd w:val="clear" w:color="auto" w:fill="auto"/>
          </w:tcPr>
          <w:p w:rsidR="004F10FA" w:rsidRPr="00AA4DB5" w:rsidRDefault="004F10FA" w:rsidP="00AA4DB5">
            <w:pPr>
              <w:widowControl/>
              <w:jc w:val="center"/>
              <w:rPr>
                <w:b/>
              </w:rPr>
            </w:pPr>
            <w:r w:rsidRPr="00AA4DB5">
              <w:rPr>
                <w:rFonts w:hint="eastAsia"/>
                <w:b/>
              </w:rPr>
              <w:t xml:space="preserve">《危險藥物條例》　　</w:t>
            </w:r>
            <w:r w:rsidR="0032375E" w:rsidRPr="00AA4DB5">
              <w:rPr>
                <w:rFonts w:hint="eastAsia"/>
                <w:b/>
              </w:rPr>
              <w:t>（</w:t>
            </w:r>
            <w:r w:rsidRPr="00AA4DB5">
              <w:rPr>
                <w:rFonts w:hint="eastAsia"/>
                <w:b/>
              </w:rPr>
              <w:t>第</w:t>
            </w:r>
            <w:r w:rsidRPr="00AA4DB5">
              <w:rPr>
                <w:rFonts w:hint="eastAsia"/>
                <w:b/>
              </w:rPr>
              <w:t>134</w:t>
            </w:r>
            <w:r w:rsidRPr="00AA4DB5">
              <w:rPr>
                <w:rFonts w:hint="eastAsia"/>
                <w:b/>
              </w:rPr>
              <w:t>章</w:t>
            </w:r>
            <w:r w:rsidR="0032375E" w:rsidRPr="00AA4DB5">
              <w:rPr>
                <w:rFonts w:hint="eastAsia"/>
                <w:b/>
              </w:rPr>
              <w:t>）</w:t>
            </w:r>
          </w:p>
        </w:tc>
        <w:tc>
          <w:tcPr>
            <w:tcW w:w="3544" w:type="dxa"/>
            <w:shd w:val="clear" w:color="auto" w:fill="auto"/>
          </w:tcPr>
          <w:p w:rsidR="004F10FA" w:rsidRPr="00AA4DB5" w:rsidRDefault="004F10FA" w:rsidP="00AA4DB5">
            <w:pPr>
              <w:widowControl/>
              <w:rPr>
                <w:b/>
              </w:rPr>
            </w:pPr>
            <w:r w:rsidRPr="00AA4DB5">
              <w:rPr>
                <w:rFonts w:hint="eastAsia"/>
                <w:b/>
              </w:rPr>
              <w:t>內容</w:t>
            </w:r>
          </w:p>
        </w:tc>
        <w:tc>
          <w:tcPr>
            <w:tcW w:w="2835" w:type="dxa"/>
            <w:shd w:val="clear" w:color="auto" w:fill="auto"/>
          </w:tcPr>
          <w:p w:rsidR="004F10FA" w:rsidRPr="00AA4DB5" w:rsidRDefault="004F10FA" w:rsidP="00AA4DB5">
            <w:pPr>
              <w:widowControl/>
              <w:rPr>
                <w:b/>
              </w:rPr>
            </w:pPr>
            <w:r w:rsidRPr="00AA4DB5">
              <w:rPr>
                <w:rFonts w:hint="eastAsia"/>
                <w:b/>
              </w:rPr>
              <w:t>刑罰</w:t>
            </w:r>
          </w:p>
        </w:tc>
        <w:tc>
          <w:tcPr>
            <w:tcW w:w="2443" w:type="dxa"/>
            <w:shd w:val="clear" w:color="auto" w:fill="auto"/>
          </w:tcPr>
          <w:p w:rsidR="004F10FA" w:rsidRPr="00AA4DB5" w:rsidRDefault="004F10FA" w:rsidP="00AA4DB5">
            <w:pPr>
              <w:widowControl/>
              <w:rPr>
                <w:b/>
              </w:rPr>
            </w:pPr>
            <w:r w:rsidRPr="00AA4DB5">
              <w:rPr>
                <w:rFonts w:hint="eastAsia"/>
                <w:b/>
              </w:rPr>
              <w:t>備註</w:t>
            </w:r>
          </w:p>
        </w:tc>
      </w:tr>
      <w:tr w:rsidR="004F10FA" w:rsidRPr="00AA4DB5" w:rsidTr="00AA4DB5">
        <w:tc>
          <w:tcPr>
            <w:tcW w:w="2093" w:type="dxa"/>
            <w:shd w:val="clear" w:color="auto" w:fill="auto"/>
          </w:tcPr>
          <w:p w:rsidR="004F10FA" w:rsidRPr="00AA4DB5" w:rsidRDefault="0032375E" w:rsidP="00AA4DB5">
            <w:pPr>
              <w:widowControl/>
              <w:rPr>
                <w:sz w:val="20"/>
              </w:rPr>
            </w:pPr>
            <w:r w:rsidRPr="00AA4DB5">
              <w:rPr>
                <w:rFonts w:hint="eastAsia"/>
                <w:sz w:val="20"/>
              </w:rPr>
              <w:t>第</w:t>
            </w:r>
            <w:r w:rsidRPr="00AA4DB5">
              <w:rPr>
                <w:rFonts w:hint="eastAsia"/>
                <w:sz w:val="20"/>
              </w:rPr>
              <w:t>8</w:t>
            </w:r>
            <w:r w:rsidR="004F10FA" w:rsidRPr="00AA4DB5">
              <w:rPr>
                <w:rFonts w:hint="eastAsia"/>
                <w:sz w:val="20"/>
              </w:rPr>
              <w:t>條</w:t>
            </w:r>
          </w:p>
        </w:tc>
        <w:tc>
          <w:tcPr>
            <w:tcW w:w="3544" w:type="dxa"/>
            <w:shd w:val="clear" w:color="auto" w:fill="auto"/>
          </w:tcPr>
          <w:p w:rsidR="004F10FA" w:rsidRPr="00AA4DB5" w:rsidRDefault="004F10FA" w:rsidP="00AA4DB5">
            <w:pPr>
              <w:widowControl/>
              <w:rPr>
                <w:rFonts w:ascii="新細明體" w:hAnsi="新細明體" w:cs="新細明體"/>
                <w:b/>
                <w:kern w:val="0"/>
                <w:sz w:val="20"/>
                <w:szCs w:val="20"/>
              </w:rPr>
            </w:pPr>
            <w:r w:rsidRPr="00AA4DB5">
              <w:rPr>
                <w:rFonts w:ascii="新細明體" w:hAnsi="新細明體" w:cs="新細明體" w:hint="eastAsia"/>
                <w:b/>
                <w:kern w:val="0"/>
                <w:sz w:val="20"/>
                <w:szCs w:val="20"/>
              </w:rPr>
              <w:t>藏毒和吸毒</w:t>
            </w:r>
          </w:p>
          <w:p w:rsidR="004F10FA" w:rsidRPr="00AA4DB5" w:rsidRDefault="004F10FA" w:rsidP="00AA4DB5">
            <w:pPr>
              <w:pStyle w:val="a3"/>
              <w:widowControl/>
              <w:numPr>
                <w:ilvl w:val="0"/>
                <w:numId w:val="51"/>
              </w:numPr>
              <w:ind w:leftChars="0"/>
              <w:rPr>
                <w:rFonts w:ascii="新細明體" w:hAnsi="新細明體" w:cs="新細明體"/>
                <w:kern w:val="0"/>
                <w:sz w:val="20"/>
                <w:szCs w:val="20"/>
              </w:rPr>
            </w:pPr>
            <w:r w:rsidRPr="00AA4DB5">
              <w:rPr>
                <w:rFonts w:ascii="新細明體" w:hAnsi="新細明體" w:cs="新細明體"/>
                <w:kern w:val="0"/>
                <w:sz w:val="20"/>
                <w:szCs w:val="20"/>
              </w:rPr>
              <w:t>管有危險藥物；或吸食、吸服、服食或注射危險藥物</w:t>
            </w:r>
          </w:p>
        </w:tc>
        <w:tc>
          <w:tcPr>
            <w:tcW w:w="2835" w:type="dxa"/>
            <w:shd w:val="clear" w:color="auto" w:fill="auto"/>
          </w:tcPr>
          <w:p w:rsidR="004F10FA" w:rsidRPr="00AA4DB5" w:rsidRDefault="004F10FA" w:rsidP="00AA4DB5">
            <w:pPr>
              <w:widowControl/>
              <w:rPr>
                <w:sz w:val="20"/>
                <w:szCs w:val="20"/>
              </w:rPr>
            </w:pPr>
            <w:r w:rsidRPr="00AA4DB5">
              <w:rPr>
                <w:rFonts w:ascii="新細明體" w:hAnsi="新細明體" w:hint="eastAsia"/>
                <w:sz w:val="20"/>
                <w:szCs w:val="20"/>
              </w:rPr>
              <w:t>最高刑罰：罰款</w:t>
            </w:r>
            <w:r w:rsidRPr="00AA4DB5">
              <w:rPr>
                <w:rFonts w:ascii="新細明體" w:hAnsi="新細明體"/>
                <w:sz w:val="20"/>
                <w:szCs w:val="20"/>
              </w:rPr>
              <w:t>$1</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監禁</w:t>
            </w:r>
            <w:r w:rsidR="0032375E" w:rsidRPr="00AA4DB5">
              <w:rPr>
                <w:rFonts w:ascii="新細明體" w:hAnsi="新細明體" w:hint="eastAsia"/>
                <w:sz w:val="20"/>
                <w:szCs w:val="20"/>
              </w:rPr>
              <w:t>7</w:t>
            </w:r>
            <w:r w:rsidRPr="00AA4DB5">
              <w:rPr>
                <w:rFonts w:ascii="新細明體" w:hAnsi="新細明體"/>
                <w:sz w:val="20"/>
                <w:szCs w:val="20"/>
              </w:rPr>
              <w:t>年</w:t>
            </w:r>
            <w:r w:rsidRPr="00AA4DB5">
              <w:rPr>
                <w:rFonts w:ascii="新細明體" w:hAnsi="新細明體" w:hint="eastAsia"/>
                <w:sz w:val="20"/>
                <w:szCs w:val="20"/>
              </w:rPr>
              <w:t>，留有刑事記錄</w:t>
            </w: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藏毒包括：</w:t>
            </w:r>
          </w:p>
          <w:p w:rsidR="004F10FA" w:rsidRPr="00AA4DB5" w:rsidRDefault="004F10FA" w:rsidP="00AA4DB5">
            <w:pPr>
              <w:pStyle w:val="a3"/>
              <w:widowControl/>
              <w:numPr>
                <w:ilvl w:val="0"/>
                <w:numId w:val="51"/>
              </w:numPr>
              <w:ind w:leftChars="0"/>
              <w:rPr>
                <w:rFonts w:ascii="新細明體" w:hAnsi="新細明體"/>
                <w:sz w:val="20"/>
                <w:szCs w:val="20"/>
              </w:rPr>
            </w:pPr>
            <w:r w:rsidRPr="00AA4DB5">
              <w:rPr>
                <w:rFonts w:ascii="新細明體" w:hAnsi="新細明體" w:hint="eastAsia"/>
                <w:sz w:val="20"/>
                <w:szCs w:val="20"/>
              </w:rPr>
              <w:t>體內藏毒</w:t>
            </w:r>
          </w:p>
          <w:p w:rsidR="004F10FA" w:rsidRPr="00AA4DB5" w:rsidRDefault="004F10FA" w:rsidP="00AA4DB5">
            <w:pPr>
              <w:pStyle w:val="a3"/>
              <w:widowControl/>
              <w:numPr>
                <w:ilvl w:val="0"/>
                <w:numId w:val="51"/>
              </w:numPr>
              <w:ind w:leftChars="0"/>
              <w:rPr>
                <w:rFonts w:ascii="新細明體" w:hAnsi="新細明體"/>
                <w:sz w:val="20"/>
                <w:szCs w:val="20"/>
              </w:rPr>
            </w:pPr>
            <w:r w:rsidRPr="00AA4DB5">
              <w:rPr>
                <w:rFonts w:ascii="新細明體" w:hAnsi="新細明體" w:hint="eastAsia"/>
                <w:sz w:val="20"/>
                <w:szCs w:val="20"/>
              </w:rPr>
              <w:t>體外藏毒</w:t>
            </w: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36</w:t>
            </w:r>
            <w:r w:rsidRPr="00AA4DB5">
              <w:rPr>
                <w:rFonts w:hint="eastAsia"/>
                <w:sz w:val="20"/>
              </w:rPr>
              <w:t>條</w:t>
            </w:r>
          </w:p>
        </w:tc>
        <w:tc>
          <w:tcPr>
            <w:tcW w:w="3544" w:type="dxa"/>
            <w:shd w:val="clear" w:color="auto" w:fill="auto"/>
          </w:tcPr>
          <w:p w:rsidR="004F10FA" w:rsidRPr="00AA4DB5" w:rsidRDefault="004F10FA" w:rsidP="00AA4DB5">
            <w:pPr>
              <w:widowControl/>
              <w:rPr>
                <w:rFonts w:ascii="新細明體" w:hAnsi="新細明體"/>
                <w:b/>
                <w:sz w:val="20"/>
                <w:szCs w:val="20"/>
              </w:rPr>
            </w:pPr>
            <w:r w:rsidRPr="00AA4DB5">
              <w:rPr>
                <w:rFonts w:ascii="新細明體" w:hAnsi="新細明體" w:hint="eastAsia"/>
                <w:b/>
                <w:sz w:val="20"/>
                <w:szCs w:val="20"/>
              </w:rPr>
              <w:t>管有吸毒器具</w:t>
            </w:r>
          </w:p>
          <w:p w:rsidR="004F10FA" w:rsidRPr="00AA4DB5" w:rsidRDefault="004F10FA" w:rsidP="00AA4DB5">
            <w:pPr>
              <w:pStyle w:val="a3"/>
              <w:widowControl/>
              <w:numPr>
                <w:ilvl w:val="0"/>
                <w:numId w:val="51"/>
              </w:numPr>
              <w:ind w:leftChars="0"/>
              <w:jc w:val="both"/>
              <w:rPr>
                <w:sz w:val="20"/>
                <w:szCs w:val="20"/>
              </w:rPr>
            </w:pPr>
            <w:r w:rsidRPr="00AA4DB5">
              <w:rPr>
                <w:rFonts w:ascii="新細明體" w:hAnsi="新細明體"/>
                <w:sz w:val="20"/>
                <w:szCs w:val="20"/>
              </w:rPr>
              <w:t>管有任何適合於及擬用作吸食、吸服、服食或注射危險藥物的管筒、設備或器具</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rFonts w:ascii="新細明體" w:hAnsi="新細明體"/>
                <w:sz w:val="20"/>
                <w:szCs w:val="20"/>
              </w:rPr>
              <w:t>罰款$10</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監禁3年</w:t>
            </w:r>
            <w:r w:rsidRPr="00AA4DB5">
              <w:rPr>
                <w:rFonts w:ascii="新細明體" w:hAnsi="新細明體" w:hint="eastAsia"/>
                <w:sz w:val="20"/>
                <w:szCs w:val="20"/>
              </w:rPr>
              <w:t>，留有刑事記錄</w:t>
            </w:r>
          </w:p>
          <w:p w:rsidR="004F10FA" w:rsidRPr="00AA4DB5" w:rsidRDefault="004F10FA" w:rsidP="00AA4DB5">
            <w:pPr>
              <w:widowControl/>
              <w:rPr>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4</w:t>
            </w:r>
            <w:r w:rsidRPr="00AA4DB5">
              <w:rPr>
                <w:rFonts w:hint="eastAsia"/>
                <w:sz w:val="20"/>
              </w:rPr>
              <w:t>條</w:t>
            </w:r>
          </w:p>
        </w:tc>
        <w:tc>
          <w:tcPr>
            <w:tcW w:w="3544" w:type="dxa"/>
            <w:shd w:val="clear" w:color="auto" w:fill="auto"/>
          </w:tcPr>
          <w:p w:rsidR="004F10FA" w:rsidRPr="00AA4DB5" w:rsidRDefault="004F10FA" w:rsidP="00AA4DB5">
            <w:pPr>
              <w:widowControl/>
              <w:rPr>
                <w:b/>
                <w:sz w:val="20"/>
                <w:szCs w:val="20"/>
              </w:rPr>
            </w:pPr>
            <w:r w:rsidRPr="00AA4DB5">
              <w:rPr>
                <w:rFonts w:hint="eastAsia"/>
                <w:b/>
                <w:sz w:val="20"/>
                <w:szCs w:val="20"/>
              </w:rPr>
              <w:t>販毒</w:t>
            </w:r>
          </w:p>
          <w:p w:rsidR="004F10FA" w:rsidRPr="00AA4DB5" w:rsidRDefault="004F10FA" w:rsidP="00AA4DB5">
            <w:pPr>
              <w:pStyle w:val="a3"/>
              <w:widowControl/>
              <w:numPr>
                <w:ilvl w:val="0"/>
                <w:numId w:val="51"/>
              </w:numPr>
              <w:ind w:leftChars="0"/>
              <w:rPr>
                <w:b/>
                <w:sz w:val="20"/>
                <w:szCs w:val="20"/>
              </w:rPr>
            </w:pPr>
            <w:r w:rsidRPr="00AA4DB5">
              <w:rPr>
                <w:rFonts w:ascii="新細明體" w:hAnsi="新細明體" w:cs="新細明體"/>
                <w:kern w:val="0"/>
                <w:sz w:val="20"/>
                <w:szCs w:val="20"/>
              </w:rPr>
              <w:t>販運危險藥物；</w:t>
            </w:r>
          </w:p>
          <w:p w:rsidR="004F10FA" w:rsidRPr="00AA4DB5" w:rsidRDefault="004F10FA" w:rsidP="00AA4DB5">
            <w:pPr>
              <w:pStyle w:val="a3"/>
              <w:widowControl/>
              <w:numPr>
                <w:ilvl w:val="0"/>
                <w:numId w:val="51"/>
              </w:numPr>
              <w:ind w:leftChars="0"/>
              <w:rPr>
                <w:b/>
                <w:sz w:val="20"/>
                <w:szCs w:val="20"/>
              </w:rPr>
            </w:pPr>
            <w:r w:rsidRPr="00AA4DB5">
              <w:rPr>
                <w:rFonts w:ascii="新細明體" w:hAnsi="新細明體" w:cs="新細明體"/>
                <w:kern w:val="0"/>
                <w:sz w:val="20"/>
                <w:szCs w:val="20"/>
              </w:rPr>
              <w:t>提出販運危險藥物或提出販運他相信為危險藥物的物質；</w:t>
            </w:r>
          </w:p>
          <w:p w:rsidR="004F10FA" w:rsidRPr="00AA4DB5" w:rsidRDefault="004F10FA" w:rsidP="00AA4DB5">
            <w:pPr>
              <w:pStyle w:val="a3"/>
              <w:widowControl/>
              <w:numPr>
                <w:ilvl w:val="0"/>
                <w:numId w:val="51"/>
              </w:numPr>
              <w:ind w:leftChars="0"/>
              <w:rPr>
                <w:b/>
                <w:sz w:val="20"/>
                <w:szCs w:val="20"/>
              </w:rPr>
            </w:pPr>
            <w:r w:rsidRPr="00AA4DB5">
              <w:rPr>
                <w:rFonts w:ascii="新細明體" w:hAnsi="新細明體" w:cs="新細明體"/>
                <w:kern w:val="0"/>
                <w:sz w:val="20"/>
                <w:szCs w:val="20"/>
              </w:rPr>
              <w:t>作出或提出作出任何</w:t>
            </w:r>
            <w:r w:rsidRPr="00AA4DB5">
              <w:rPr>
                <w:rFonts w:ascii="新細明體" w:hAnsi="新細明體" w:cs="新細明體" w:hint="eastAsia"/>
                <w:kern w:val="0"/>
                <w:sz w:val="20"/>
                <w:szCs w:val="20"/>
              </w:rPr>
              <w:t>作</w:t>
            </w:r>
            <w:r w:rsidRPr="00AA4DB5">
              <w:rPr>
                <w:rFonts w:ascii="新細明體" w:hAnsi="新細明體" w:cs="新細明體"/>
                <w:kern w:val="0"/>
                <w:sz w:val="20"/>
                <w:szCs w:val="20"/>
              </w:rPr>
              <w:t>為，以準備販運或目的是販運危險藥物或他相信為危險藥物的物質</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sz w:val="20"/>
                <w:szCs w:val="20"/>
              </w:rPr>
              <w:t>罰款</w:t>
            </w:r>
            <w:r w:rsidRPr="00AA4DB5">
              <w:rPr>
                <w:rFonts w:ascii="新細明體" w:hAnsi="新細明體"/>
                <w:sz w:val="20"/>
                <w:szCs w:val="20"/>
              </w:rPr>
              <w:t>$5</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000</w:t>
            </w:r>
            <w:r w:rsidRPr="00AA4DB5">
              <w:rPr>
                <w:sz w:val="20"/>
                <w:szCs w:val="20"/>
              </w:rPr>
              <w:t>及終身監禁</w:t>
            </w:r>
            <w:r w:rsidRPr="00AA4DB5">
              <w:rPr>
                <w:rFonts w:hint="eastAsia"/>
                <w:sz w:val="20"/>
                <w:szCs w:val="20"/>
              </w:rPr>
              <w:t>，</w:t>
            </w:r>
            <w:r w:rsidRPr="00AA4DB5">
              <w:rPr>
                <w:rFonts w:ascii="新細明體" w:hAnsi="新細明體" w:hint="eastAsia"/>
                <w:sz w:val="20"/>
                <w:szCs w:val="20"/>
              </w:rPr>
              <w:t>留有刑事記錄</w:t>
            </w:r>
          </w:p>
          <w:p w:rsidR="004F10FA" w:rsidRPr="00AA4DB5" w:rsidRDefault="004F10FA" w:rsidP="00AA4DB5">
            <w:pPr>
              <w:widowControl/>
              <w:rPr>
                <w:b/>
                <w:sz w:val="20"/>
                <w:szCs w:val="20"/>
              </w:rPr>
            </w:pPr>
          </w:p>
          <w:p w:rsidR="004F10FA" w:rsidRPr="00AA4DB5" w:rsidRDefault="004F10FA" w:rsidP="00AA4DB5">
            <w:pPr>
              <w:widowControl/>
              <w:rPr>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販運的定義：</w:t>
            </w:r>
          </w:p>
          <w:p w:rsidR="004F10FA" w:rsidRPr="00AA4DB5" w:rsidRDefault="004F10FA" w:rsidP="00AA4DB5">
            <w:pPr>
              <w:pStyle w:val="a3"/>
              <w:widowControl/>
              <w:numPr>
                <w:ilvl w:val="0"/>
                <w:numId w:val="54"/>
              </w:numPr>
              <w:ind w:leftChars="0"/>
              <w:rPr>
                <w:rFonts w:ascii="新細明體" w:hAnsi="新細明體"/>
                <w:sz w:val="20"/>
                <w:szCs w:val="20"/>
              </w:rPr>
            </w:pPr>
            <w:r w:rsidRPr="00AA4DB5">
              <w:rPr>
                <w:rFonts w:ascii="新細明體" w:hAnsi="新細明體" w:hint="eastAsia"/>
                <w:sz w:val="20"/>
                <w:szCs w:val="20"/>
              </w:rPr>
              <w:t>並非純出售毒品圖利</w:t>
            </w:r>
          </w:p>
          <w:p w:rsidR="004F10FA" w:rsidRPr="00AA4DB5" w:rsidRDefault="004F10FA" w:rsidP="00AA4DB5">
            <w:pPr>
              <w:pStyle w:val="a3"/>
              <w:widowControl/>
              <w:numPr>
                <w:ilvl w:val="0"/>
                <w:numId w:val="54"/>
              </w:numPr>
              <w:ind w:leftChars="0"/>
              <w:rPr>
                <w:rFonts w:ascii="新細明體" w:hAnsi="新細明體"/>
                <w:sz w:val="20"/>
                <w:szCs w:val="20"/>
              </w:rPr>
            </w:pPr>
            <w:r w:rsidRPr="00AA4DB5">
              <w:rPr>
                <w:rFonts w:ascii="新細明體" w:hAnsi="新細明體" w:hint="eastAsia"/>
                <w:sz w:val="20"/>
                <w:szCs w:val="20"/>
              </w:rPr>
              <w:t>包括免費送給朋友</w:t>
            </w:r>
          </w:p>
          <w:p w:rsidR="004F10FA" w:rsidRPr="00AA4DB5" w:rsidRDefault="004F10FA" w:rsidP="00AA4DB5">
            <w:pPr>
              <w:pStyle w:val="a3"/>
              <w:widowControl/>
              <w:numPr>
                <w:ilvl w:val="0"/>
                <w:numId w:val="54"/>
              </w:numPr>
              <w:ind w:leftChars="0"/>
              <w:rPr>
                <w:rFonts w:ascii="新細明體" w:hAnsi="新細明體"/>
                <w:sz w:val="20"/>
                <w:szCs w:val="20"/>
              </w:rPr>
            </w:pPr>
            <w:r w:rsidRPr="00AA4DB5">
              <w:rPr>
                <w:rFonts w:ascii="新細明體" w:hAnsi="新細明體" w:hint="eastAsia"/>
                <w:sz w:val="20"/>
                <w:szCs w:val="20"/>
              </w:rPr>
              <w:t>攜帶出入境</w:t>
            </w:r>
          </w:p>
          <w:p w:rsidR="004F10FA" w:rsidRPr="00AA4DB5" w:rsidRDefault="004F10FA" w:rsidP="00AA4DB5">
            <w:pPr>
              <w:pStyle w:val="a3"/>
              <w:widowControl/>
              <w:ind w:leftChars="0"/>
              <w:rPr>
                <w:rFonts w:ascii="新細明體" w:hAnsi="新細明體"/>
                <w:sz w:val="20"/>
                <w:szCs w:val="20"/>
              </w:rPr>
            </w:pPr>
          </w:p>
          <w:p w:rsidR="004F10FA" w:rsidRPr="00AA4DB5" w:rsidRDefault="0032375E" w:rsidP="00AA4DB5">
            <w:pPr>
              <w:widowControl/>
              <w:jc w:val="both"/>
              <w:rPr>
                <w:rFonts w:ascii="新細明體" w:hAnsi="新細明體"/>
                <w:sz w:val="20"/>
                <w:szCs w:val="20"/>
              </w:rPr>
            </w:pPr>
            <w:r w:rsidRPr="00AA4DB5">
              <w:rPr>
                <w:rFonts w:ascii="新細明體" w:hAnsi="新細明體" w:hint="eastAsia"/>
                <w:sz w:val="20"/>
                <w:szCs w:val="20"/>
              </w:rPr>
              <w:t>*</w:t>
            </w:r>
            <w:r w:rsidR="004F10FA" w:rsidRPr="00AA4DB5">
              <w:rPr>
                <w:rFonts w:ascii="新細明體" w:hAnsi="新細明體" w:hint="eastAsia"/>
                <w:sz w:val="20"/>
                <w:szCs w:val="20"/>
              </w:rPr>
              <w:t>所販運之物即使並非毒品，但只要當事人深信該物質是毒品，已可構成罪行</w:t>
            </w: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6</w:t>
            </w:r>
            <w:r w:rsidRPr="00AA4DB5">
              <w:rPr>
                <w:rFonts w:hint="eastAsia"/>
                <w:sz w:val="20"/>
              </w:rPr>
              <w:t>條</w:t>
            </w:r>
          </w:p>
        </w:tc>
        <w:tc>
          <w:tcPr>
            <w:tcW w:w="3544" w:type="dxa"/>
            <w:shd w:val="clear" w:color="auto" w:fill="auto"/>
          </w:tcPr>
          <w:p w:rsidR="004F10FA" w:rsidRPr="00AA4DB5" w:rsidRDefault="004F10FA" w:rsidP="00AA4DB5">
            <w:pPr>
              <w:widowControl/>
              <w:rPr>
                <w:b/>
                <w:sz w:val="20"/>
                <w:szCs w:val="20"/>
              </w:rPr>
            </w:pPr>
            <w:r w:rsidRPr="00AA4DB5">
              <w:rPr>
                <w:rFonts w:hint="eastAsia"/>
                <w:b/>
                <w:sz w:val="20"/>
                <w:szCs w:val="20"/>
              </w:rPr>
              <w:t>製毒</w:t>
            </w:r>
          </w:p>
          <w:p w:rsidR="004F10FA" w:rsidRPr="00AA4DB5" w:rsidRDefault="004F10FA" w:rsidP="00AA4DB5">
            <w:pPr>
              <w:pStyle w:val="a3"/>
              <w:widowControl/>
              <w:numPr>
                <w:ilvl w:val="0"/>
                <w:numId w:val="52"/>
              </w:numPr>
              <w:ind w:leftChars="0"/>
              <w:rPr>
                <w:sz w:val="20"/>
                <w:szCs w:val="20"/>
              </w:rPr>
            </w:pPr>
            <w:r w:rsidRPr="00AA4DB5">
              <w:rPr>
                <w:rFonts w:ascii="新細明體" w:hAnsi="新細明體" w:cs="新細明體"/>
                <w:kern w:val="0"/>
                <w:sz w:val="20"/>
                <w:szCs w:val="20"/>
              </w:rPr>
              <w:t>製造危險藥物；</w:t>
            </w:r>
          </w:p>
          <w:p w:rsidR="004F10FA" w:rsidRPr="00AA4DB5" w:rsidRDefault="004F10FA" w:rsidP="00AA4DB5">
            <w:pPr>
              <w:pStyle w:val="a3"/>
              <w:widowControl/>
              <w:numPr>
                <w:ilvl w:val="0"/>
                <w:numId w:val="52"/>
              </w:numPr>
              <w:ind w:leftChars="0"/>
              <w:rPr>
                <w:sz w:val="20"/>
                <w:szCs w:val="20"/>
              </w:rPr>
            </w:pPr>
            <w:r w:rsidRPr="00AA4DB5">
              <w:rPr>
                <w:rFonts w:ascii="新細明體" w:hAnsi="新細明體" w:cs="新細明體"/>
                <w:kern w:val="0"/>
                <w:sz w:val="20"/>
                <w:szCs w:val="20"/>
              </w:rPr>
              <w:t>作出或提出作出準備製造或目的是製造危險藥物的作為。</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sz w:val="20"/>
                <w:szCs w:val="20"/>
              </w:rPr>
              <w:t>罰款</w:t>
            </w:r>
            <w:r w:rsidRPr="00AA4DB5">
              <w:rPr>
                <w:rFonts w:ascii="新細明體" w:hAnsi="新細明體"/>
                <w:sz w:val="20"/>
                <w:szCs w:val="20"/>
              </w:rPr>
              <w:t>$5</w:t>
            </w:r>
            <w:r w:rsidRPr="00AA4DB5">
              <w:rPr>
                <w:rFonts w:ascii="新細明體" w:hAnsi="新細明體" w:hint="eastAsia"/>
                <w:sz w:val="20"/>
                <w:szCs w:val="20"/>
              </w:rPr>
              <w:t>,</w:t>
            </w:r>
            <w:r w:rsidRPr="00AA4DB5">
              <w:rPr>
                <w:rFonts w:ascii="新細明體" w:hAnsi="新細明體"/>
                <w:sz w:val="20"/>
                <w:szCs w:val="20"/>
              </w:rPr>
              <w:t>000</w:t>
            </w:r>
            <w:r w:rsidRPr="00AA4DB5">
              <w:rPr>
                <w:rFonts w:ascii="新細明體" w:hAnsi="新細明體" w:hint="eastAsia"/>
                <w:sz w:val="20"/>
                <w:szCs w:val="20"/>
              </w:rPr>
              <w:t>,</w:t>
            </w:r>
            <w:r w:rsidRPr="00AA4DB5">
              <w:rPr>
                <w:rFonts w:ascii="新細明體" w:hAnsi="新細明體"/>
                <w:sz w:val="20"/>
                <w:szCs w:val="20"/>
              </w:rPr>
              <w:t>000</w:t>
            </w:r>
            <w:r w:rsidRPr="00AA4DB5">
              <w:rPr>
                <w:sz w:val="20"/>
                <w:szCs w:val="20"/>
              </w:rPr>
              <w:t>及終身監禁</w:t>
            </w:r>
            <w:r w:rsidRPr="00AA4DB5">
              <w:rPr>
                <w:rFonts w:hint="eastAsia"/>
                <w:sz w:val="20"/>
                <w:szCs w:val="20"/>
              </w:rPr>
              <w:t>，</w:t>
            </w:r>
            <w:r w:rsidRPr="00AA4DB5">
              <w:rPr>
                <w:rFonts w:ascii="新細明體" w:hAnsi="新細明體" w:hint="eastAsia"/>
                <w:sz w:val="20"/>
                <w:szCs w:val="20"/>
              </w:rPr>
              <w:t>留有刑事記錄</w:t>
            </w:r>
          </w:p>
          <w:p w:rsidR="004F10FA" w:rsidRPr="00AA4DB5" w:rsidRDefault="004F10FA" w:rsidP="00AA4DB5">
            <w:pPr>
              <w:widowControl/>
              <w:rPr>
                <w:b/>
                <w:sz w:val="20"/>
                <w:szCs w:val="20"/>
              </w:rPr>
            </w:pPr>
          </w:p>
          <w:p w:rsidR="004F10FA" w:rsidRPr="00AA4DB5" w:rsidRDefault="004F10FA" w:rsidP="00AA4DB5">
            <w:pPr>
              <w:widowControl/>
              <w:rPr>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如：天台栽種任何大麻屬植物或製毒工場製毒</w:t>
            </w:r>
          </w:p>
        </w:tc>
      </w:tr>
      <w:tr w:rsidR="004F10FA" w:rsidRPr="00AA4DB5" w:rsidTr="00AA4DB5">
        <w:tc>
          <w:tcPr>
            <w:tcW w:w="2093" w:type="dxa"/>
            <w:shd w:val="clear" w:color="auto" w:fill="auto"/>
          </w:tcPr>
          <w:p w:rsidR="004F10FA" w:rsidRPr="00AA4DB5" w:rsidRDefault="004F10FA" w:rsidP="00AA4DB5">
            <w:pPr>
              <w:widowControl/>
              <w:rPr>
                <w:sz w:val="20"/>
              </w:rPr>
            </w:pPr>
            <w:r w:rsidRPr="00AA4DB5">
              <w:rPr>
                <w:rFonts w:hint="eastAsia"/>
                <w:sz w:val="20"/>
              </w:rPr>
              <w:t>第</w:t>
            </w:r>
            <w:r w:rsidRPr="00AA4DB5">
              <w:rPr>
                <w:rFonts w:hint="eastAsia"/>
                <w:sz w:val="20"/>
              </w:rPr>
              <w:t>35</w:t>
            </w:r>
            <w:r w:rsidRPr="00AA4DB5">
              <w:rPr>
                <w:rFonts w:hint="eastAsia"/>
                <w:sz w:val="20"/>
              </w:rPr>
              <w:t>條</w:t>
            </w:r>
          </w:p>
        </w:tc>
        <w:tc>
          <w:tcPr>
            <w:tcW w:w="3544" w:type="dxa"/>
            <w:shd w:val="clear" w:color="auto" w:fill="auto"/>
          </w:tcPr>
          <w:p w:rsidR="004F10FA" w:rsidRPr="00AA4DB5" w:rsidRDefault="004F10FA" w:rsidP="00AA4DB5">
            <w:pPr>
              <w:widowControl/>
              <w:rPr>
                <w:b/>
                <w:sz w:val="20"/>
                <w:szCs w:val="20"/>
              </w:rPr>
            </w:pPr>
            <w:r w:rsidRPr="00AA4DB5">
              <w:rPr>
                <w:rFonts w:hint="eastAsia"/>
                <w:b/>
                <w:sz w:val="20"/>
                <w:szCs w:val="20"/>
              </w:rPr>
              <w:t>經營煙窟</w:t>
            </w:r>
          </w:p>
          <w:p w:rsidR="004F10FA" w:rsidRPr="00AA4DB5" w:rsidRDefault="004F10FA" w:rsidP="00AA4DB5">
            <w:pPr>
              <w:pStyle w:val="a3"/>
              <w:widowControl/>
              <w:numPr>
                <w:ilvl w:val="0"/>
                <w:numId w:val="53"/>
              </w:numPr>
              <w:ind w:leftChars="0"/>
              <w:rPr>
                <w:b/>
                <w:sz w:val="20"/>
                <w:szCs w:val="20"/>
              </w:rPr>
            </w:pPr>
            <w:r w:rsidRPr="00AA4DB5">
              <w:rPr>
                <w:rFonts w:ascii="新細明體" w:hAnsi="新細明體" w:cs="新細明體"/>
                <w:kern w:val="0"/>
                <w:sz w:val="20"/>
                <w:szCs w:val="20"/>
              </w:rPr>
              <w:t>在煙窟中出售危險藥物以供人在其內吸食、吸服、服食或注射；</w:t>
            </w:r>
          </w:p>
          <w:p w:rsidR="004F10FA" w:rsidRPr="00AA4DB5" w:rsidRDefault="004F10FA" w:rsidP="00AA4DB5">
            <w:pPr>
              <w:pStyle w:val="a3"/>
              <w:widowControl/>
              <w:numPr>
                <w:ilvl w:val="0"/>
                <w:numId w:val="53"/>
              </w:numPr>
              <w:ind w:leftChars="0"/>
              <w:rPr>
                <w:b/>
                <w:sz w:val="20"/>
                <w:szCs w:val="20"/>
              </w:rPr>
            </w:pPr>
            <w:r w:rsidRPr="00AA4DB5">
              <w:rPr>
                <w:rFonts w:ascii="新細明體" w:hAnsi="新細明體" w:cs="新細明體"/>
                <w:kern w:val="0"/>
                <w:sz w:val="20"/>
                <w:szCs w:val="20"/>
              </w:rPr>
              <w:t>就在其內吸食、吸服、服食或注射危險藥物收取費用或相等的價值；</w:t>
            </w:r>
          </w:p>
          <w:p w:rsidR="004F10FA" w:rsidRPr="00AA4DB5" w:rsidRDefault="004F10FA" w:rsidP="00AA4DB5">
            <w:pPr>
              <w:pStyle w:val="a3"/>
              <w:widowControl/>
              <w:numPr>
                <w:ilvl w:val="0"/>
                <w:numId w:val="53"/>
              </w:numPr>
              <w:ind w:leftChars="0"/>
              <w:rPr>
                <w:b/>
                <w:sz w:val="20"/>
                <w:szCs w:val="20"/>
              </w:rPr>
            </w:pPr>
            <w:r w:rsidRPr="00AA4DB5">
              <w:rPr>
                <w:rFonts w:ascii="新細明體" w:hAnsi="新細明體" w:cs="新細明體"/>
                <w:kern w:val="0"/>
                <w:sz w:val="20"/>
                <w:szCs w:val="20"/>
              </w:rPr>
              <w:t>或該人由於他人在其內吸食、吸服、服食或注射危險藥物而直接或間接從中獲得任何利益或好處</w:t>
            </w:r>
          </w:p>
        </w:tc>
        <w:tc>
          <w:tcPr>
            <w:tcW w:w="2835"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最高刑罰：</w:t>
            </w:r>
            <w:r w:rsidRPr="00AA4DB5">
              <w:rPr>
                <w:sz w:val="20"/>
                <w:szCs w:val="20"/>
              </w:rPr>
              <w:t>罰款</w:t>
            </w:r>
            <w:r w:rsidRPr="00AA4DB5">
              <w:rPr>
                <w:sz w:val="20"/>
                <w:szCs w:val="20"/>
              </w:rPr>
              <w:t>$</w:t>
            </w:r>
            <w:r w:rsidRPr="00AA4DB5">
              <w:rPr>
                <w:rFonts w:ascii="新細明體" w:hAnsi="新細明體"/>
                <w:sz w:val="20"/>
                <w:szCs w:val="20"/>
              </w:rPr>
              <w:t>5</w:t>
            </w:r>
            <w:r w:rsidR="007D19BA" w:rsidRPr="00AA4DB5">
              <w:rPr>
                <w:rFonts w:ascii="新細明體" w:hAnsi="新細明體" w:hint="eastAsia"/>
                <w:sz w:val="20"/>
                <w:szCs w:val="20"/>
              </w:rPr>
              <w:t>,</w:t>
            </w:r>
            <w:r w:rsidRPr="00AA4DB5">
              <w:rPr>
                <w:rFonts w:ascii="新細明體" w:hAnsi="新細明體"/>
                <w:sz w:val="20"/>
                <w:szCs w:val="20"/>
              </w:rPr>
              <w:t>000</w:t>
            </w:r>
            <w:r w:rsidR="007D19BA" w:rsidRPr="00AA4DB5">
              <w:rPr>
                <w:rFonts w:ascii="新細明體" w:hAnsi="新細明體" w:hint="eastAsia"/>
                <w:sz w:val="20"/>
                <w:szCs w:val="20"/>
              </w:rPr>
              <w:t>,</w:t>
            </w:r>
            <w:r w:rsidRPr="00AA4DB5">
              <w:rPr>
                <w:rFonts w:ascii="新細明體" w:hAnsi="新細明體"/>
                <w:sz w:val="20"/>
                <w:szCs w:val="20"/>
              </w:rPr>
              <w:t>000</w:t>
            </w:r>
            <w:r w:rsidRPr="00AA4DB5">
              <w:rPr>
                <w:sz w:val="20"/>
                <w:szCs w:val="20"/>
              </w:rPr>
              <w:t>及監禁</w:t>
            </w:r>
            <w:r w:rsidRPr="00AA4DB5">
              <w:rPr>
                <w:sz w:val="20"/>
                <w:szCs w:val="20"/>
              </w:rPr>
              <w:t>15</w:t>
            </w:r>
            <w:r w:rsidRPr="00AA4DB5">
              <w:rPr>
                <w:sz w:val="20"/>
                <w:szCs w:val="20"/>
              </w:rPr>
              <w:t>年</w:t>
            </w:r>
            <w:r w:rsidRPr="00AA4DB5">
              <w:rPr>
                <w:rFonts w:hint="eastAsia"/>
                <w:sz w:val="20"/>
                <w:szCs w:val="20"/>
              </w:rPr>
              <w:t>，</w:t>
            </w:r>
            <w:r w:rsidRPr="00AA4DB5">
              <w:rPr>
                <w:rFonts w:ascii="新細明體" w:hAnsi="新細明體" w:hint="eastAsia"/>
                <w:sz w:val="20"/>
                <w:szCs w:val="20"/>
              </w:rPr>
              <w:t>留有刑事記錄</w:t>
            </w:r>
          </w:p>
          <w:p w:rsidR="004F10FA" w:rsidRPr="00AA4DB5" w:rsidRDefault="004F10FA" w:rsidP="00AA4DB5">
            <w:pPr>
              <w:widowControl/>
              <w:rPr>
                <w:rFonts w:ascii="新細明體" w:hAnsi="新細明體"/>
                <w:sz w:val="20"/>
                <w:szCs w:val="20"/>
              </w:rPr>
            </w:pPr>
          </w:p>
        </w:tc>
        <w:tc>
          <w:tcPr>
            <w:tcW w:w="2443" w:type="dxa"/>
            <w:shd w:val="clear" w:color="auto" w:fill="auto"/>
          </w:tcPr>
          <w:p w:rsidR="004F10FA" w:rsidRPr="00AA4DB5" w:rsidRDefault="004F10FA" w:rsidP="00AA4DB5">
            <w:pPr>
              <w:widowControl/>
              <w:rPr>
                <w:rFonts w:ascii="新細明體" w:hAnsi="新細明體"/>
                <w:sz w:val="20"/>
                <w:szCs w:val="20"/>
              </w:rPr>
            </w:pPr>
            <w:r w:rsidRPr="00AA4DB5">
              <w:rPr>
                <w:rFonts w:ascii="新細明體" w:hAnsi="新細明體" w:hint="eastAsia"/>
                <w:sz w:val="20"/>
                <w:szCs w:val="20"/>
              </w:rPr>
              <w:t>如：開放住所予朋友吸毒已構成罪行</w:t>
            </w:r>
          </w:p>
        </w:tc>
      </w:tr>
    </w:tbl>
    <w:p w:rsidR="003B1032" w:rsidRDefault="003B1032" w:rsidP="008D2FA1">
      <w:pPr>
        <w:widowControl/>
        <w:spacing w:line="276" w:lineRule="auto"/>
      </w:pPr>
    </w:p>
    <w:p w:rsidR="003B1032" w:rsidRDefault="003B1032" w:rsidP="00D82BC1">
      <w:pPr>
        <w:widowControl/>
        <w:spacing w:line="276" w:lineRule="auto"/>
        <w:rPr>
          <w:b/>
        </w:rPr>
      </w:pPr>
      <w:r>
        <w:rPr>
          <w:rFonts w:hint="eastAsia"/>
          <w:b/>
        </w:rPr>
        <w:t>警方對毒品的打擊行動</w:t>
      </w:r>
    </w:p>
    <w:p w:rsidR="003B1032" w:rsidRPr="008A214D" w:rsidRDefault="003B1032" w:rsidP="00D82BC1">
      <w:pPr>
        <w:pStyle w:val="a3"/>
        <w:widowControl/>
        <w:numPr>
          <w:ilvl w:val="0"/>
          <w:numId w:val="17"/>
        </w:numPr>
        <w:spacing w:line="276" w:lineRule="auto"/>
        <w:ind w:leftChars="0"/>
      </w:pPr>
      <w:r w:rsidRPr="008A214D">
        <w:rPr>
          <w:rFonts w:hint="eastAsia"/>
        </w:rPr>
        <w:t>預防工作，如學校講座、公眾媒體的宣傳</w:t>
      </w:r>
    </w:p>
    <w:p w:rsidR="003B1032" w:rsidRPr="008A214D" w:rsidRDefault="003B1032" w:rsidP="00D82BC1">
      <w:pPr>
        <w:pStyle w:val="a3"/>
        <w:widowControl/>
        <w:numPr>
          <w:ilvl w:val="0"/>
          <w:numId w:val="17"/>
        </w:numPr>
        <w:spacing w:line="276" w:lineRule="auto"/>
        <w:ind w:leftChars="0"/>
      </w:pPr>
      <w:r w:rsidRPr="008A214D">
        <w:rPr>
          <w:rFonts w:hint="eastAsia"/>
        </w:rPr>
        <w:t>巡查場所，如網吧、樓上吧</w:t>
      </w:r>
    </w:p>
    <w:p w:rsidR="003B1032" w:rsidRPr="008A214D" w:rsidRDefault="003B1032" w:rsidP="00D82BC1">
      <w:pPr>
        <w:pStyle w:val="a3"/>
        <w:widowControl/>
        <w:numPr>
          <w:ilvl w:val="0"/>
          <w:numId w:val="17"/>
        </w:numPr>
        <w:spacing w:line="276" w:lineRule="auto"/>
        <w:ind w:leftChars="0"/>
      </w:pPr>
      <w:r w:rsidRPr="008A214D">
        <w:rPr>
          <w:rFonts w:hint="eastAsia"/>
        </w:rPr>
        <w:t>截停搜查</w:t>
      </w:r>
    </w:p>
    <w:p w:rsidR="003B1032" w:rsidRPr="008A214D" w:rsidRDefault="003B1032" w:rsidP="00D82BC1">
      <w:pPr>
        <w:pStyle w:val="a3"/>
        <w:widowControl/>
        <w:numPr>
          <w:ilvl w:val="0"/>
          <w:numId w:val="17"/>
        </w:numPr>
        <w:spacing w:line="276" w:lineRule="auto"/>
        <w:ind w:leftChars="0"/>
      </w:pPr>
      <w:r w:rsidRPr="008A214D">
        <w:rPr>
          <w:rFonts w:hint="eastAsia"/>
        </w:rPr>
        <w:t>蒐集情報</w:t>
      </w:r>
      <w:r w:rsidR="0032375E">
        <w:rPr>
          <w:rFonts w:hint="eastAsia"/>
        </w:rPr>
        <w:t>（</w:t>
      </w:r>
      <w:r w:rsidRPr="008A214D">
        <w:rPr>
          <w:rFonts w:hint="eastAsia"/>
        </w:rPr>
        <w:t>透過學生、市民、線人等</w:t>
      </w:r>
      <w:r w:rsidR="0032375E">
        <w:rPr>
          <w:rFonts w:hint="eastAsia"/>
        </w:rPr>
        <w:t>）</w:t>
      </w:r>
    </w:p>
    <w:p w:rsidR="003B1032" w:rsidRPr="008A214D" w:rsidRDefault="003B1032" w:rsidP="00D82BC1">
      <w:pPr>
        <w:pStyle w:val="a3"/>
        <w:widowControl/>
        <w:numPr>
          <w:ilvl w:val="0"/>
          <w:numId w:val="17"/>
        </w:numPr>
        <w:spacing w:line="276" w:lineRule="auto"/>
        <w:ind w:leftChars="0"/>
      </w:pPr>
      <w:r w:rsidRPr="008A214D">
        <w:rPr>
          <w:rFonts w:hint="eastAsia"/>
        </w:rPr>
        <w:t>臥底行動</w:t>
      </w:r>
    </w:p>
    <w:p w:rsidR="003D60A3" w:rsidRDefault="003D60A3" w:rsidP="008D2FA1">
      <w:pPr>
        <w:widowControl/>
        <w:spacing w:line="276" w:lineRule="auto"/>
        <w:rPr>
          <w:lang w:eastAsia="zh-HK"/>
        </w:rPr>
      </w:pPr>
    </w:p>
    <w:p w:rsidR="003B1032" w:rsidRDefault="003B1032" w:rsidP="008D2FA1">
      <w:pPr>
        <w:widowControl/>
        <w:spacing w:line="276" w:lineRule="auto"/>
        <w:rPr>
          <w:b/>
        </w:rPr>
      </w:pPr>
      <w:r w:rsidRPr="003B566B">
        <w:rPr>
          <w:rFonts w:hint="eastAsia"/>
          <w:b/>
        </w:rPr>
        <w:t>警方打擊毒品的單位</w:t>
      </w:r>
      <w:r>
        <w:rPr>
          <w:rFonts w:hint="eastAsia"/>
          <w:b/>
        </w:rPr>
        <w:t>及計劃</w:t>
      </w:r>
    </w:p>
    <w:p w:rsidR="003B1032" w:rsidRPr="003B566B" w:rsidRDefault="003B1032" w:rsidP="00A16A23">
      <w:pPr>
        <w:widowControl/>
        <w:spacing w:line="276" w:lineRule="auto"/>
        <w:rPr>
          <w:b/>
          <w:lang w:eastAsia="zh-HK"/>
        </w:rPr>
      </w:pPr>
    </w:p>
    <w:p w:rsidR="003B1032" w:rsidRDefault="003B1032" w:rsidP="00A16A23">
      <w:pPr>
        <w:widowControl/>
        <w:spacing w:line="276" w:lineRule="auto"/>
      </w:pPr>
      <w:r w:rsidRPr="003B566B">
        <w:rPr>
          <w:rStyle w:val="af"/>
          <w:b w:val="0"/>
          <w:u w:val="single"/>
        </w:rPr>
        <w:t>毒品調查科</w:t>
      </w:r>
      <w:r>
        <w:br/>
      </w:r>
      <w:r w:rsidR="00A15B68">
        <w:rPr>
          <w:rFonts w:hint="eastAsia"/>
        </w:rPr>
        <w:t xml:space="preserve">   </w:t>
      </w:r>
      <w:r>
        <w:t>香港警務處</w:t>
      </w:r>
      <w:r w:rsidRPr="003B566B">
        <w:rPr>
          <w:rStyle w:val="af"/>
          <w:b w:val="0"/>
        </w:rPr>
        <w:t>毒品調查科</w:t>
      </w:r>
      <w:r w:rsidRPr="003B566B">
        <w:t>於</w:t>
      </w:r>
      <w:r w:rsidR="00A37AFC">
        <w:rPr>
          <w:rFonts w:hint="eastAsia"/>
        </w:rPr>
        <w:t>1954</w:t>
      </w:r>
      <w:r w:rsidRPr="003B566B">
        <w:t>年成立，致力與內地及海外執法機關緊密合作，以堵截毒品流入本港。</w:t>
      </w:r>
      <w:r w:rsidRPr="003B566B">
        <w:rPr>
          <w:rStyle w:val="af"/>
          <w:b w:val="0"/>
        </w:rPr>
        <w:t>毒品調查科</w:t>
      </w:r>
      <w:r>
        <w:t>人員主要打擊重大及集團式販毒活動、毒品輸入和輸出、製毒及毒品種植活動。</w:t>
      </w:r>
    </w:p>
    <w:p w:rsidR="003B1032" w:rsidRDefault="003B1032" w:rsidP="00A16A23">
      <w:pPr>
        <w:widowControl/>
        <w:spacing w:line="276" w:lineRule="auto"/>
      </w:pPr>
    </w:p>
    <w:p w:rsidR="003B1032" w:rsidRDefault="003B1032" w:rsidP="00A16A23">
      <w:pPr>
        <w:widowControl/>
        <w:spacing w:line="276" w:lineRule="auto"/>
      </w:pPr>
      <w:r w:rsidRPr="00AD42CD">
        <w:rPr>
          <w:rStyle w:val="af"/>
          <w:b w:val="0"/>
          <w:u w:val="single"/>
        </w:rPr>
        <w:t>總區特別職務隊及警區特別職務隊</w:t>
      </w:r>
      <w:r>
        <w:br/>
      </w:r>
      <w:r w:rsidR="00A15B68">
        <w:rPr>
          <w:rFonts w:hint="eastAsia"/>
        </w:rPr>
        <w:t xml:space="preserve">   </w:t>
      </w:r>
      <w:r>
        <w:t>上述單位負責打擊毒品分銷、中層販毒活動、跨區販毒活動、街頭毒品分銷活動以及吸毒案件。</w:t>
      </w:r>
    </w:p>
    <w:p w:rsidR="003B1032" w:rsidRPr="00100F84" w:rsidRDefault="003B1032" w:rsidP="00A16A23">
      <w:pPr>
        <w:widowControl/>
        <w:spacing w:line="276" w:lineRule="auto"/>
        <w:rPr>
          <w:lang w:eastAsia="zh-HK"/>
        </w:rPr>
      </w:pPr>
    </w:p>
    <w:p w:rsidR="003B1032" w:rsidRPr="006078B3" w:rsidRDefault="003B1032" w:rsidP="00A16A23">
      <w:pPr>
        <w:widowControl/>
        <w:spacing w:line="276" w:lineRule="auto"/>
        <w:rPr>
          <w:u w:val="single"/>
          <w:lang w:eastAsia="zh-HK"/>
        </w:rPr>
      </w:pPr>
      <w:r w:rsidRPr="006078B3">
        <w:rPr>
          <w:rFonts w:hint="eastAsia"/>
          <w:u w:val="single"/>
        </w:rPr>
        <w:t>警察學校聯絡計劃</w:t>
      </w:r>
    </w:p>
    <w:p w:rsidR="003B1032" w:rsidRDefault="00A15B68" w:rsidP="00A16A23">
      <w:pPr>
        <w:widowControl/>
        <w:spacing w:line="276" w:lineRule="auto"/>
      </w:pPr>
      <w:r>
        <w:rPr>
          <w:rFonts w:hint="eastAsia"/>
        </w:rPr>
        <w:t xml:space="preserve">   </w:t>
      </w:r>
      <w:r w:rsidR="003B1032">
        <w:rPr>
          <w:rFonts w:hint="eastAsia"/>
        </w:rPr>
        <w:t>香港的學校皆屬其所在警區之管轄範圍，而每個警區均會有該警區之學校聯絡主任。透過學校聯絡主任，</w:t>
      </w:r>
      <w:r w:rsidR="003B1032">
        <w:t>警方與學校各群體（包括學生、老師及家長）建立良好關係</w:t>
      </w:r>
      <w:r w:rsidR="003B1032">
        <w:rPr>
          <w:rFonts w:hint="eastAsia"/>
        </w:rPr>
        <w:t>，協助學校推行禁毒教育以及處理校園內的不當行為。學校聯絡主任的職責包括：</w:t>
      </w:r>
    </w:p>
    <w:p w:rsidR="003B1032" w:rsidRDefault="003B1032" w:rsidP="001E16B3">
      <w:pPr>
        <w:pStyle w:val="a3"/>
        <w:widowControl/>
        <w:numPr>
          <w:ilvl w:val="0"/>
          <w:numId w:val="58"/>
        </w:numPr>
        <w:spacing w:line="276" w:lineRule="auto"/>
        <w:ind w:leftChars="0"/>
      </w:pPr>
      <w:r>
        <w:rPr>
          <w:rFonts w:hint="eastAsia"/>
        </w:rPr>
        <w:t>向校方提供學生違規行為的法律責任</w:t>
      </w:r>
      <w:r w:rsidR="0032375E">
        <w:rPr>
          <w:rFonts w:hint="eastAsia"/>
        </w:rPr>
        <w:t>之</w:t>
      </w:r>
      <w:r>
        <w:rPr>
          <w:rFonts w:hint="eastAsia"/>
        </w:rPr>
        <w:t>專業意見</w:t>
      </w:r>
    </w:p>
    <w:p w:rsidR="003B1032" w:rsidRDefault="003B1032" w:rsidP="001E16B3">
      <w:pPr>
        <w:pStyle w:val="a3"/>
        <w:widowControl/>
        <w:numPr>
          <w:ilvl w:val="0"/>
          <w:numId w:val="58"/>
        </w:numPr>
        <w:spacing w:line="276" w:lineRule="auto"/>
        <w:ind w:leftChars="0"/>
      </w:pPr>
      <w:r>
        <w:t>透過與邊緣學生小組或個別討論，向他們灌輸紀律意識及正確價值觀</w:t>
      </w:r>
    </w:p>
    <w:p w:rsidR="003B1032" w:rsidRDefault="003B1032" w:rsidP="001E16B3">
      <w:pPr>
        <w:pStyle w:val="a3"/>
        <w:widowControl/>
        <w:numPr>
          <w:ilvl w:val="0"/>
          <w:numId w:val="58"/>
        </w:numPr>
        <w:spacing w:line="276" w:lineRule="auto"/>
        <w:ind w:leftChars="0"/>
      </w:pPr>
      <w:r>
        <w:t>與學校社工、校方及家長磋商後，將適當的個案轉介有關的多</w:t>
      </w:r>
      <w:r>
        <w:rPr>
          <w:rFonts w:hint="eastAsia"/>
        </w:rPr>
        <w:t>個</w:t>
      </w:r>
      <w:r>
        <w:t>機構合作計劃以作跟進</w:t>
      </w:r>
    </w:p>
    <w:p w:rsidR="002C4071" w:rsidRDefault="003B1032" w:rsidP="001E16B3">
      <w:pPr>
        <w:pStyle w:val="a3"/>
        <w:widowControl/>
        <w:numPr>
          <w:ilvl w:val="0"/>
          <w:numId w:val="58"/>
        </w:numPr>
        <w:spacing w:line="276" w:lineRule="auto"/>
        <w:ind w:leftChars="0"/>
      </w:pPr>
      <w:r>
        <w:rPr>
          <w:rFonts w:hint="eastAsia"/>
        </w:rPr>
        <w:t>為學生提供滅罪、禁毒的講座，加強學生對吸食危害精神毒品、黑社會及各類刑事罪行的認識，同時了解警方職責及尊重法紀的重要性，以防止他們誤入歧途。</w:t>
      </w:r>
    </w:p>
    <w:p w:rsidR="00D82BC1" w:rsidRDefault="00D82BC1" w:rsidP="004F10FA">
      <w:pPr>
        <w:widowControl/>
        <w:spacing w:line="276" w:lineRule="auto"/>
      </w:pPr>
    </w:p>
    <w:p w:rsidR="004F10FA" w:rsidRDefault="004F10FA" w:rsidP="004F10FA">
      <w:pPr>
        <w:widowControl/>
        <w:spacing w:line="276" w:lineRule="auto"/>
      </w:pPr>
    </w:p>
    <w:p w:rsidR="007A0896" w:rsidRDefault="007A0896" w:rsidP="004F10FA">
      <w:pPr>
        <w:widowControl/>
        <w:spacing w:line="276" w:lineRule="auto"/>
      </w:pPr>
    </w:p>
    <w:p w:rsidR="007A0896" w:rsidRPr="0042300B" w:rsidRDefault="007A0896" w:rsidP="004F10FA">
      <w:pPr>
        <w:widowControl/>
        <w:spacing w:line="276" w:lineRule="auto"/>
      </w:pPr>
    </w:p>
    <w:p w:rsidR="009D1ACD" w:rsidRDefault="009D1ACD" w:rsidP="008D2FA1">
      <w:pPr>
        <w:widowControl/>
        <w:spacing w:line="276" w:lineRule="auto"/>
        <w:rPr>
          <w:b/>
        </w:rPr>
      </w:pPr>
    </w:p>
    <w:p w:rsidR="009D1ACD" w:rsidRDefault="009D1ACD" w:rsidP="008D2FA1">
      <w:pPr>
        <w:widowControl/>
        <w:spacing w:line="276" w:lineRule="auto"/>
        <w:rPr>
          <w:b/>
        </w:rPr>
      </w:pPr>
    </w:p>
    <w:p w:rsidR="009D1ACD" w:rsidRDefault="009D1ACD" w:rsidP="008D2FA1">
      <w:pPr>
        <w:widowControl/>
        <w:spacing w:line="276" w:lineRule="auto"/>
        <w:rPr>
          <w:b/>
        </w:rPr>
      </w:pPr>
    </w:p>
    <w:p w:rsidR="009D1ACD" w:rsidRDefault="009D1ACD" w:rsidP="008D2FA1">
      <w:pPr>
        <w:widowControl/>
        <w:spacing w:line="276" w:lineRule="auto"/>
        <w:rPr>
          <w:b/>
        </w:rPr>
      </w:pPr>
    </w:p>
    <w:p w:rsidR="009D1ACD" w:rsidRDefault="009D1ACD" w:rsidP="008D2FA1">
      <w:pPr>
        <w:widowControl/>
        <w:spacing w:line="276" w:lineRule="auto"/>
        <w:rPr>
          <w:b/>
        </w:rPr>
      </w:pPr>
    </w:p>
    <w:p w:rsidR="00C33BC0" w:rsidRDefault="00C33BC0" w:rsidP="008D2FA1">
      <w:pPr>
        <w:widowControl/>
        <w:spacing w:line="276" w:lineRule="auto"/>
        <w:rPr>
          <w:rFonts w:ascii="新細明體" w:hAnsi="新細明體"/>
          <w:u w:val="single"/>
        </w:rPr>
      </w:pPr>
      <w:r>
        <w:rPr>
          <w:rFonts w:ascii="新細明體" w:hAnsi="新細明體" w:hint="eastAsia"/>
          <w:u w:val="single"/>
        </w:rPr>
        <w:t>法律程序圖：</w:t>
      </w:r>
    </w:p>
    <w:p w:rsidR="00C33BC0" w:rsidRDefault="00875CAD" w:rsidP="00FD0DD3">
      <w:pPr>
        <w:widowControl/>
        <w:rPr>
          <w:rFonts w:ascii="新細明體" w:hAnsi="新細明體"/>
          <w:u w:val="single"/>
        </w:rPr>
      </w:pPr>
      <w:r>
        <w:rPr>
          <w:noProof/>
          <w:lang w:val="en-GB" w:eastAsia="zh-CN"/>
        </w:rPr>
        <w:drawing>
          <wp:anchor distT="0" distB="0" distL="114300" distR="114300" simplePos="0" relativeHeight="251632128" behindDoc="0" locked="0" layoutInCell="1" allowOverlap="1">
            <wp:simplePos x="0" y="0"/>
            <wp:positionH relativeFrom="column">
              <wp:posOffset>535940</wp:posOffset>
            </wp:positionH>
            <wp:positionV relativeFrom="paragraph">
              <wp:posOffset>139700</wp:posOffset>
            </wp:positionV>
            <wp:extent cx="5445125" cy="2373630"/>
            <wp:effectExtent l="0" t="0" r="3175" b="7620"/>
            <wp:wrapSquare wrapText="bothSides"/>
            <wp:docPr id="2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2">
                      <a:extLst>
                        <a:ext uri="{28A0092B-C50C-407E-A947-70E740481C1C}">
                          <a14:useLocalDpi xmlns:a14="http://schemas.microsoft.com/office/drawing/2010/main" val="0"/>
                        </a:ext>
                      </a:extLst>
                    </a:blip>
                    <a:srcRect l="23825" t="10938" r="29021" b="57805"/>
                    <a:stretch>
                      <a:fillRect/>
                    </a:stretch>
                  </pic:blipFill>
                  <pic:spPr bwMode="auto">
                    <a:xfrm>
                      <a:off x="0" y="0"/>
                      <a:ext cx="5445125"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C33BC0" w:rsidRDefault="00C33BC0"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875CAD" w:rsidP="00FD0DD3">
      <w:pPr>
        <w:widowControl/>
        <w:rPr>
          <w:rFonts w:ascii="新細明體" w:hAnsi="新細明體"/>
          <w:u w:val="single"/>
        </w:rPr>
      </w:pPr>
      <w:r>
        <w:rPr>
          <w:noProof/>
          <w:lang w:val="en-GB" w:eastAsia="zh-CN"/>
        </w:rPr>
        <w:drawing>
          <wp:anchor distT="0" distB="0" distL="114300" distR="114300" simplePos="0" relativeHeight="251665920" behindDoc="0" locked="0" layoutInCell="1" allowOverlap="1">
            <wp:simplePos x="0" y="0"/>
            <wp:positionH relativeFrom="column">
              <wp:posOffset>878840</wp:posOffset>
            </wp:positionH>
            <wp:positionV relativeFrom="paragraph">
              <wp:posOffset>78105</wp:posOffset>
            </wp:positionV>
            <wp:extent cx="4499610" cy="4650740"/>
            <wp:effectExtent l="0" t="0" r="0" b="0"/>
            <wp:wrapSquare wrapText="bothSides"/>
            <wp:docPr id="25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63">
                      <a:extLst>
                        <a:ext uri="{28A0092B-C50C-407E-A947-70E740481C1C}">
                          <a14:useLocalDpi xmlns:a14="http://schemas.microsoft.com/office/drawing/2010/main" val="0"/>
                        </a:ext>
                      </a:extLst>
                    </a:blip>
                    <a:srcRect l="25529" t="9525" r="32996" b="4260"/>
                    <a:stretch>
                      <a:fillRect/>
                    </a:stretch>
                  </pic:blipFill>
                  <pic:spPr bwMode="auto">
                    <a:xfrm>
                      <a:off x="0" y="0"/>
                      <a:ext cx="4499610" cy="465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16A23" w:rsidRDefault="00A16A23" w:rsidP="00FD0DD3">
      <w:pPr>
        <w:widowControl/>
        <w:rPr>
          <w:rFonts w:ascii="新細明體" w:hAnsi="新細明體"/>
          <w:u w:val="single"/>
        </w:rPr>
      </w:pPr>
    </w:p>
    <w:p w:rsidR="00A95BCA" w:rsidRDefault="00A95BCA" w:rsidP="00FD0DD3">
      <w:pPr>
        <w:widowControl/>
        <w:rPr>
          <w:rFonts w:ascii="新細明體" w:hAnsi="新細明體"/>
          <w:u w:val="single"/>
        </w:rPr>
      </w:pPr>
    </w:p>
    <w:p w:rsidR="00A95BCA" w:rsidRDefault="00A95BCA" w:rsidP="00FD0DD3">
      <w:pPr>
        <w:widowControl/>
        <w:rPr>
          <w:rFonts w:ascii="新細明體" w:hAnsi="新細明體"/>
          <w:u w:val="single"/>
        </w:rPr>
      </w:pPr>
    </w:p>
    <w:p w:rsidR="00A95BCA" w:rsidRDefault="00A95BCA" w:rsidP="00FD0DD3">
      <w:pPr>
        <w:widowControl/>
        <w:rPr>
          <w:rFonts w:ascii="新細明體" w:hAnsi="新細明體"/>
          <w:u w:val="single"/>
        </w:rPr>
      </w:pPr>
    </w:p>
    <w:p w:rsidR="00A95BCA" w:rsidRDefault="00A95BCA" w:rsidP="00FD0DD3">
      <w:pPr>
        <w:widowControl/>
        <w:rPr>
          <w:rFonts w:ascii="新細明體" w:hAnsi="新細明體"/>
          <w:u w:val="single"/>
        </w:rPr>
      </w:pPr>
    </w:p>
    <w:p w:rsidR="007D19BA" w:rsidRDefault="007D19BA"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9D1ACD" w:rsidRDefault="009D1ACD" w:rsidP="00FD0DD3">
      <w:pPr>
        <w:widowControl/>
        <w:rPr>
          <w:rFonts w:ascii="新細明體" w:hAnsi="新細明體"/>
          <w:u w:val="single"/>
        </w:rPr>
      </w:pPr>
    </w:p>
    <w:p w:rsidR="00C33BC0" w:rsidRDefault="00C33BC0" w:rsidP="00FD0DD3">
      <w:pPr>
        <w:widowControl/>
        <w:rPr>
          <w:rFonts w:ascii="新細明體" w:hAnsi="新細明體"/>
        </w:rPr>
      </w:pPr>
      <w:r w:rsidRPr="00B50619">
        <w:rPr>
          <w:rFonts w:ascii="新細明體" w:hAnsi="新細明體" w:hint="eastAsia"/>
        </w:rPr>
        <w:t>參考資料：</w:t>
      </w:r>
    </w:p>
    <w:p w:rsidR="007D19BA" w:rsidRDefault="007D19BA" w:rsidP="00FD0DD3">
      <w:pPr>
        <w:widowControl/>
        <w:rPr>
          <w:rFonts w:ascii="新細明體" w:hAnsi="新細明體"/>
        </w:rPr>
      </w:pPr>
    </w:p>
    <w:p w:rsidR="00D5034A" w:rsidRDefault="003A071D" w:rsidP="00FD0DD3">
      <w:pPr>
        <w:widowControl/>
        <w:rPr>
          <w:szCs w:val="24"/>
        </w:rPr>
      </w:pPr>
      <w:r>
        <w:rPr>
          <w:rFonts w:hint="eastAsia"/>
          <w:szCs w:val="24"/>
        </w:rPr>
        <w:t>部分毒品測試的資料來自</w:t>
      </w:r>
      <w:r>
        <w:rPr>
          <w:rFonts w:hint="eastAsia"/>
          <w:color w:val="000000"/>
          <w:szCs w:val="24"/>
        </w:rPr>
        <w:t>東區尤德夫人那打素醫院藥物</w:t>
      </w:r>
      <w:r w:rsidRPr="009521D7">
        <w:rPr>
          <w:rFonts w:hint="eastAsia"/>
          <w:color w:val="000000"/>
          <w:szCs w:val="24"/>
        </w:rPr>
        <w:t>誤</w:t>
      </w:r>
      <w:r>
        <w:rPr>
          <w:rFonts w:hint="eastAsia"/>
          <w:color w:val="000000"/>
          <w:szCs w:val="24"/>
        </w:rPr>
        <w:t>用診所精神科資深護師魏基雄先生</w:t>
      </w:r>
      <w:r w:rsidR="00D5034A">
        <w:rPr>
          <w:rFonts w:hint="eastAsia"/>
          <w:szCs w:val="24"/>
        </w:rPr>
        <w:t>在本計劃課程之分享內容</w:t>
      </w:r>
      <w:r>
        <w:rPr>
          <w:rFonts w:hint="eastAsia"/>
          <w:szCs w:val="24"/>
        </w:rPr>
        <w:t>。</w:t>
      </w:r>
    </w:p>
    <w:p w:rsidR="00D5034A" w:rsidRPr="00B50619" w:rsidRDefault="00D5034A" w:rsidP="00FD0DD3">
      <w:pPr>
        <w:widowControl/>
        <w:rPr>
          <w:rFonts w:ascii="新細明體" w:hAnsi="新細明體"/>
        </w:rPr>
      </w:pPr>
    </w:p>
    <w:p w:rsidR="007D19BA" w:rsidRPr="00005787" w:rsidRDefault="007D19BA" w:rsidP="007D19BA">
      <w:pPr>
        <w:pStyle w:val="af1"/>
        <w:ind w:left="425" w:hangingChars="177" w:hanging="425"/>
        <w:rPr>
          <w:sz w:val="24"/>
          <w:szCs w:val="24"/>
        </w:rPr>
      </w:pPr>
      <w:r w:rsidRPr="00005787">
        <w:rPr>
          <w:rFonts w:hint="eastAsia"/>
          <w:sz w:val="24"/>
          <w:szCs w:val="24"/>
        </w:rPr>
        <w:t>青少年毒品問題專責小組</w:t>
      </w:r>
      <w:r w:rsidR="00B475CB">
        <w:rPr>
          <w:rFonts w:hint="eastAsia"/>
          <w:sz w:val="24"/>
          <w:szCs w:val="24"/>
        </w:rPr>
        <w:t>（</w:t>
      </w:r>
      <w:r w:rsidR="00B475CB">
        <w:rPr>
          <w:rFonts w:hint="eastAsia"/>
          <w:sz w:val="24"/>
          <w:szCs w:val="24"/>
        </w:rPr>
        <w:t>2008</w:t>
      </w:r>
      <w:r w:rsidR="00B475CB">
        <w:rPr>
          <w:rFonts w:hint="eastAsia"/>
          <w:sz w:val="24"/>
          <w:szCs w:val="24"/>
        </w:rPr>
        <w:t>）</w:t>
      </w:r>
      <w:r w:rsidRPr="00005787">
        <w:rPr>
          <w:rFonts w:hint="eastAsia"/>
          <w:sz w:val="24"/>
          <w:szCs w:val="24"/>
        </w:rPr>
        <w:t>。</w:t>
      </w:r>
      <w:r w:rsidRPr="00005787">
        <w:rPr>
          <w:rFonts w:hint="eastAsia"/>
          <w:i/>
          <w:sz w:val="24"/>
          <w:szCs w:val="24"/>
        </w:rPr>
        <w:t>青少年毒品問題專責小組報告</w:t>
      </w:r>
      <w:r w:rsidR="000A3653">
        <w:rPr>
          <w:rFonts w:hint="eastAsia"/>
          <w:sz w:val="24"/>
          <w:szCs w:val="24"/>
        </w:rPr>
        <w:t>（</w:t>
      </w:r>
      <w:r w:rsidRPr="00005787">
        <w:rPr>
          <w:rFonts w:hint="eastAsia"/>
          <w:sz w:val="24"/>
          <w:szCs w:val="24"/>
        </w:rPr>
        <w:t>附件</w:t>
      </w:r>
      <w:r w:rsidRPr="00005787">
        <w:rPr>
          <w:rFonts w:hint="eastAsia"/>
          <w:sz w:val="24"/>
          <w:szCs w:val="24"/>
        </w:rPr>
        <w:t>4</w:t>
      </w:r>
      <w:r w:rsidR="000A3653">
        <w:rPr>
          <w:rFonts w:hint="eastAsia"/>
          <w:sz w:val="24"/>
          <w:szCs w:val="24"/>
        </w:rPr>
        <w:t>）</w:t>
      </w:r>
      <w:r w:rsidRPr="00005787">
        <w:rPr>
          <w:rFonts w:hint="eastAsia"/>
          <w:sz w:val="24"/>
          <w:szCs w:val="24"/>
        </w:rPr>
        <w:t>。</w:t>
      </w:r>
      <w:r w:rsidR="000A3653">
        <w:rPr>
          <w:rFonts w:hint="eastAsia"/>
          <w:sz w:val="24"/>
          <w:szCs w:val="24"/>
        </w:rPr>
        <w:t>香港：</w:t>
      </w:r>
      <w:r w:rsidRPr="00005787">
        <w:rPr>
          <w:rFonts w:hint="eastAsia"/>
          <w:sz w:val="24"/>
          <w:szCs w:val="24"/>
        </w:rPr>
        <w:t>香港特別行政區政府。</w:t>
      </w:r>
    </w:p>
    <w:p w:rsidR="00C33BC0" w:rsidRDefault="00C33BC0" w:rsidP="00FD0DD3">
      <w:pPr>
        <w:widowControl/>
        <w:rPr>
          <w:lang w:eastAsia="zh-HK"/>
        </w:rPr>
      </w:pPr>
    </w:p>
    <w:p w:rsidR="00C33BC0" w:rsidRPr="00005787" w:rsidRDefault="00C33BC0" w:rsidP="00005787">
      <w:pPr>
        <w:pStyle w:val="af1"/>
        <w:ind w:left="425" w:hangingChars="177" w:hanging="425"/>
        <w:rPr>
          <w:sz w:val="24"/>
          <w:szCs w:val="24"/>
        </w:rPr>
      </w:pPr>
      <w:r w:rsidRPr="00005787">
        <w:rPr>
          <w:rFonts w:hint="eastAsia"/>
          <w:sz w:val="24"/>
          <w:szCs w:val="24"/>
        </w:rPr>
        <w:t>香港青年協會</w:t>
      </w:r>
      <w:r w:rsidR="00B475CB">
        <w:rPr>
          <w:rFonts w:hint="eastAsia"/>
          <w:sz w:val="24"/>
          <w:szCs w:val="24"/>
        </w:rPr>
        <w:t>（</w:t>
      </w:r>
      <w:r w:rsidR="00B475CB">
        <w:rPr>
          <w:sz w:val="24"/>
          <w:szCs w:val="24"/>
        </w:rPr>
        <w:t>2010</w:t>
      </w:r>
      <w:r w:rsidR="00B475CB">
        <w:rPr>
          <w:rFonts w:hint="eastAsia"/>
          <w:sz w:val="24"/>
          <w:szCs w:val="24"/>
        </w:rPr>
        <w:t>）</w:t>
      </w:r>
      <w:r w:rsidRPr="00005787">
        <w:rPr>
          <w:rFonts w:hint="eastAsia"/>
          <w:sz w:val="24"/>
          <w:szCs w:val="24"/>
        </w:rPr>
        <w:t>。</w:t>
      </w:r>
      <w:r w:rsidR="000A3653">
        <w:rPr>
          <w:rFonts w:hint="eastAsia"/>
          <w:sz w:val="24"/>
          <w:szCs w:val="24"/>
        </w:rPr>
        <w:t>「</w:t>
      </w:r>
      <w:r w:rsidRPr="00005787">
        <w:rPr>
          <w:rFonts w:hint="eastAsia"/>
          <w:i/>
          <w:sz w:val="24"/>
          <w:szCs w:val="24"/>
        </w:rPr>
        <w:t>不可一．不可再</w:t>
      </w:r>
      <w:r w:rsidR="000A3653">
        <w:rPr>
          <w:rFonts w:hint="eastAsia"/>
          <w:i/>
          <w:sz w:val="24"/>
          <w:szCs w:val="24"/>
        </w:rPr>
        <w:t>」</w:t>
      </w:r>
      <w:r w:rsidRPr="00005787">
        <w:rPr>
          <w:rFonts w:hint="eastAsia"/>
          <w:i/>
          <w:sz w:val="24"/>
          <w:szCs w:val="24"/>
        </w:rPr>
        <w:t>健康校園新一代</w:t>
      </w:r>
      <w:r w:rsidR="000A3653">
        <w:rPr>
          <w:rFonts w:hint="eastAsia"/>
          <w:i/>
          <w:sz w:val="24"/>
          <w:szCs w:val="24"/>
        </w:rPr>
        <w:t>──</w:t>
      </w:r>
      <w:r w:rsidRPr="00005787">
        <w:rPr>
          <w:rFonts w:hint="eastAsia"/>
          <w:i/>
          <w:sz w:val="24"/>
          <w:szCs w:val="24"/>
        </w:rPr>
        <w:t>學校禁毒教育資源套</w:t>
      </w:r>
      <w:r w:rsidRPr="00005787">
        <w:rPr>
          <w:rFonts w:hint="eastAsia"/>
          <w:sz w:val="24"/>
          <w:szCs w:val="24"/>
        </w:rPr>
        <w:t>。</w:t>
      </w:r>
      <w:r w:rsidR="000A3653">
        <w:rPr>
          <w:rFonts w:hint="eastAsia"/>
          <w:sz w:val="24"/>
          <w:szCs w:val="24"/>
        </w:rPr>
        <w:t>香港：</w:t>
      </w:r>
      <w:r w:rsidRPr="00005787">
        <w:rPr>
          <w:rFonts w:hint="eastAsia"/>
          <w:sz w:val="24"/>
          <w:szCs w:val="24"/>
        </w:rPr>
        <w:t>香港青年協會。</w:t>
      </w:r>
      <w:r w:rsidRPr="00005787">
        <w:rPr>
          <w:sz w:val="24"/>
          <w:szCs w:val="24"/>
        </w:rPr>
        <w:t xml:space="preserve"> </w:t>
      </w:r>
    </w:p>
    <w:p w:rsidR="00C33BC0" w:rsidRPr="00AA4DB5" w:rsidRDefault="00C33BC0" w:rsidP="00FD0DD3">
      <w:pPr>
        <w:widowControl/>
        <w:rPr>
          <w:rFonts w:ascii="新細明體" w:hAnsi="新細明體"/>
          <w:szCs w:val="24"/>
          <w:lang w:eastAsia="zh-HK"/>
        </w:rPr>
      </w:pPr>
    </w:p>
    <w:p w:rsidR="00C33BC0" w:rsidRDefault="00C33BC0" w:rsidP="000A3653">
      <w:pPr>
        <w:widowControl/>
        <w:ind w:left="425" w:hangingChars="177" w:hanging="425"/>
        <w:rPr>
          <w:rFonts w:ascii="新細明體" w:hAnsi="新細明體" w:hint="eastAsia"/>
          <w:szCs w:val="24"/>
        </w:rPr>
      </w:pPr>
      <w:r w:rsidRPr="00AA4DB5">
        <w:rPr>
          <w:rFonts w:ascii="新細明體" w:hAnsi="新細明體" w:hint="eastAsia"/>
          <w:szCs w:val="24"/>
        </w:rPr>
        <w:t>香港警務署</w:t>
      </w:r>
      <w:r w:rsidR="00B475CB" w:rsidRPr="00AA4DB5">
        <w:rPr>
          <w:rFonts w:ascii="新細明體" w:hAnsi="新細明體" w:hint="eastAsia"/>
          <w:szCs w:val="24"/>
        </w:rPr>
        <w:t>（2014）</w:t>
      </w:r>
      <w:r w:rsidRPr="00AA4DB5">
        <w:rPr>
          <w:rFonts w:ascii="新細明體" w:hAnsi="新細明體" w:hint="eastAsia"/>
          <w:szCs w:val="24"/>
        </w:rPr>
        <w:t>。</w:t>
      </w:r>
      <w:r w:rsidRPr="000A3653">
        <w:rPr>
          <w:rFonts w:ascii="新細明體" w:hAnsi="新細明體" w:hint="eastAsia"/>
          <w:i/>
          <w:szCs w:val="24"/>
        </w:rPr>
        <w:t>毒品</w:t>
      </w:r>
      <w:r w:rsidRPr="00AA4DB5">
        <w:rPr>
          <w:rFonts w:ascii="新細明體" w:hAnsi="新細明體" w:hint="eastAsia"/>
          <w:szCs w:val="24"/>
        </w:rPr>
        <w:t xml:space="preserve">。2014年1月3日取自香港警務署網站：　</w:t>
      </w:r>
      <w:hyperlink r:id="rId64" w:history="1">
        <w:r w:rsidRPr="00AA4DB5">
          <w:rPr>
            <w:rStyle w:val="ab"/>
            <w:rFonts w:ascii="新細明體" w:hAnsi="新細明體"/>
            <w:szCs w:val="24"/>
          </w:rPr>
          <w:t>http://www.police.gov.hk/ppp_tc/04_crime_matters/drug/index.html</w:t>
        </w:r>
      </w:hyperlink>
    </w:p>
    <w:p w:rsidR="000A3653" w:rsidRPr="000A3653" w:rsidRDefault="000A3653" w:rsidP="000A3653">
      <w:pPr>
        <w:widowControl/>
        <w:ind w:left="425" w:hangingChars="177" w:hanging="425"/>
        <w:rPr>
          <w:szCs w:val="24"/>
          <w:lang w:eastAsia="zh-HK"/>
        </w:rPr>
      </w:pPr>
    </w:p>
    <w:p w:rsidR="00C33BC0" w:rsidRDefault="00C33BC0" w:rsidP="00005787">
      <w:pPr>
        <w:widowControl/>
        <w:ind w:left="425" w:hangingChars="177" w:hanging="425"/>
        <w:rPr>
          <w:szCs w:val="24"/>
        </w:rPr>
      </w:pPr>
      <w:r w:rsidRPr="00005787">
        <w:rPr>
          <w:rFonts w:hint="eastAsia"/>
          <w:szCs w:val="24"/>
        </w:rPr>
        <w:t>香港青年協會</w:t>
      </w:r>
      <w:r w:rsidR="00B475CB">
        <w:rPr>
          <w:rFonts w:hint="eastAsia"/>
          <w:szCs w:val="24"/>
        </w:rPr>
        <w:t>（</w:t>
      </w:r>
      <w:r w:rsidR="00B475CB">
        <w:rPr>
          <w:rFonts w:hint="eastAsia"/>
          <w:szCs w:val="24"/>
        </w:rPr>
        <w:t>2013</w:t>
      </w:r>
      <w:r w:rsidR="00B475CB">
        <w:rPr>
          <w:rFonts w:hint="eastAsia"/>
          <w:szCs w:val="24"/>
        </w:rPr>
        <w:t>）</w:t>
      </w:r>
      <w:r w:rsidRPr="00005787">
        <w:rPr>
          <w:rFonts w:hint="eastAsia"/>
          <w:szCs w:val="24"/>
        </w:rPr>
        <w:t>。</w:t>
      </w:r>
      <w:r w:rsidRPr="000A3653">
        <w:rPr>
          <w:rFonts w:hint="eastAsia"/>
          <w:i/>
          <w:szCs w:val="24"/>
        </w:rPr>
        <w:t>香港法律程序</w:t>
      </w:r>
      <w:r w:rsidRPr="00005787">
        <w:rPr>
          <w:rFonts w:hint="eastAsia"/>
          <w:szCs w:val="24"/>
        </w:rPr>
        <w:t>。</w:t>
      </w:r>
      <w:r w:rsidRPr="00005787">
        <w:rPr>
          <w:rFonts w:hint="eastAsia"/>
          <w:szCs w:val="24"/>
        </w:rPr>
        <w:t>2013</w:t>
      </w:r>
      <w:r w:rsidRPr="00005787">
        <w:rPr>
          <w:rFonts w:hint="eastAsia"/>
          <w:szCs w:val="24"/>
        </w:rPr>
        <w:t>年</w:t>
      </w:r>
      <w:r w:rsidRPr="00005787">
        <w:rPr>
          <w:rFonts w:hint="eastAsia"/>
          <w:szCs w:val="24"/>
        </w:rPr>
        <w:t>12</w:t>
      </w:r>
      <w:r w:rsidRPr="00005787">
        <w:rPr>
          <w:rFonts w:hint="eastAsia"/>
          <w:szCs w:val="24"/>
        </w:rPr>
        <w:t>月</w:t>
      </w:r>
      <w:r w:rsidRPr="00005787">
        <w:rPr>
          <w:rFonts w:hint="eastAsia"/>
          <w:szCs w:val="24"/>
        </w:rPr>
        <w:t>27</w:t>
      </w:r>
      <w:r w:rsidRPr="00005787">
        <w:rPr>
          <w:rFonts w:hint="eastAsia"/>
          <w:szCs w:val="24"/>
        </w:rPr>
        <w:t>日取自香港青年協會青法網：</w:t>
      </w:r>
      <w:hyperlink r:id="rId65" w:history="1">
        <w:r w:rsidRPr="00005787">
          <w:rPr>
            <w:rStyle w:val="ab"/>
            <w:szCs w:val="24"/>
          </w:rPr>
          <w:t>http://ycpc.hkfyg.org.hk/youthlaw/page.aspx?corpname=youthlaw&amp;i=1548</w:t>
        </w:r>
      </w:hyperlink>
    </w:p>
    <w:p w:rsidR="007D19BA" w:rsidRPr="00005787" w:rsidRDefault="007D19BA" w:rsidP="00005787">
      <w:pPr>
        <w:widowControl/>
        <w:ind w:left="425" w:hangingChars="177" w:hanging="425"/>
        <w:rPr>
          <w:szCs w:val="24"/>
        </w:rPr>
      </w:pPr>
    </w:p>
    <w:p w:rsidR="007D19BA" w:rsidRPr="00AA4DB5" w:rsidRDefault="007D19BA" w:rsidP="007D19BA">
      <w:pPr>
        <w:widowControl/>
        <w:rPr>
          <w:rFonts w:ascii="新細明體" w:hAnsi="新細明體"/>
          <w:szCs w:val="24"/>
        </w:rPr>
      </w:pPr>
      <w:r w:rsidRPr="00AA4DB5">
        <w:rPr>
          <w:rFonts w:ascii="新細明體" w:hAnsi="新細明體" w:hint="eastAsia"/>
          <w:szCs w:val="24"/>
        </w:rPr>
        <w:t>律政司雙語法例資料系統</w:t>
      </w:r>
      <w:r w:rsidR="00B475CB" w:rsidRPr="00AA4DB5">
        <w:rPr>
          <w:rFonts w:ascii="新細明體" w:hAnsi="新細明體" w:hint="eastAsia"/>
          <w:szCs w:val="24"/>
        </w:rPr>
        <w:t>（2013）</w:t>
      </w:r>
      <w:r w:rsidRPr="00AA4DB5">
        <w:rPr>
          <w:rFonts w:ascii="新細明體" w:hAnsi="新細明體" w:hint="eastAsia"/>
          <w:szCs w:val="24"/>
        </w:rPr>
        <w:t>。</w:t>
      </w:r>
      <w:r w:rsidRPr="000A3653">
        <w:rPr>
          <w:rFonts w:ascii="新細明體" w:hAnsi="新細明體" w:hint="eastAsia"/>
          <w:i/>
          <w:szCs w:val="24"/>
        </w:rPr>
        <w:t>現行中文條例和附屬法例</w:t>
      </w:r>
      <w:r w:rsidRPr="00AA4DB5">
        <w:rPr>
          <w:rFonts w:ascii="新細明體" w:hAnsi="新細明體" w:hint="eastAsia"/>
          <w:szCs w:val="24"/>
        </w:rPr>
        <w:t>。2013年12月22日取自</w:t>
      </w:r>
      <w:r w:rsidR="0032375E" w:rsidRPr="00AA4DB5">
        <w:rPr>
          <w:rFonts w:ascii="新細明體" w:hAnsi="新細明體" w:hint="eastAsia"/>
          <w:szCs w:val="24"/>
        </w:rPr>
        <w:t>：</w:t>
      </w:r>
    </w:p>
    <w:p w:rsidR="007D19BA" w:rsidRPr="000A3653" w:rsidRDefault="007D19BA" w:rsidP="007D19BA">
      <w:pPr>
        <w:widowControl/>
        <w:ind w:left="425" w:hangingChars="177" w:hanging="425"/>
        <w:rPr>
          <w:rFonts w:ascii="新細明體" w:hAnsi="新細明體"/>
          <w:szCs w:val="24"/>
          <w:lang w:eastAsia="zh-HK"/>
        </w:rPr>
      </w:pPr>
      <w:r w:rsidRPr="00AA4DB5">
        <w:rPr>
          <w:rFonts w:ascii="新細明體" w:hAnsi="新細明體" w:hint="eastAsia"/>
          <w:szCs w:val="24"/>
        </w:rPr>
        <w:t xml:space="preserve">　　</w:t>
      </w:r>
      <w:hyperlink r:id="rId66" w:history="1">
        <w:r w:rsidRPr="00AA4DB5">
          <w:rPr>
            <w:rStyle w:val="ab"/>
            <w:rFonts w:ascii="新細明體" w:hAnsi="新細明體"/>
            <w:szCs w:val="24"/>
            <w:lang w:eastAsia="zh-HK"/>
          </w:rPr>
          <w:t>http://www.legislation.gov.hk/chi/home.htm</w:t>
        </w:r>
      </w:hyperlink>
    </w:p>
    <w:p w:rsidR="00C33BC0" w:rsidRPr="00005787" w:rsidRDefault="00C33BC0" w:rsidP="00FD0DD3">
      <w:pPr>
        <w:widowControl/>
        <w:rPr>
          <w:szCs w:val="24"/>
        </w:rPr>
      </w:pPr>
    </w:p>
    <w:p w:rsidR="00B50619" w:rsidRPr="00A71518"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B50619" w:rsidRDefault="00B50619" w:rsidP="00FD0DD3">
      <w:pPr>
        <w:widowControl/>
        <w:rPr>
          <w:lang w:eastAsia="zh-HK"/>
        </w:rPr>
      </w:pPr>
    </w:p>
    <w:p w:rsidR="003D60A3" w:rsidRDefault="003D60A3" w:rsidP="00FD0DD3">
      <w:pPr>
        <w:widowControl/>
        <w:rPr>
          <w:lang w:eastAsia="zh-HK"/>
        </w:rPr>
      </w:pPr>
    </w:p>
    <w:p w:rsidR="00226A55" w:rsidRDefault="00875CAD" w:rsidP="00FD0DD3">
      <w:pPr>
        <w:widowControl/>
        <w:rPr>
          <w:lang w:eastAsia="zh-HK"/>
        </w:rPr>
      </w:pPr>
      <w:r>
        <w:rPr>
          <w:noProof/>
          <w:lang w:val="en-GB" w:eastAsia="zh-CN"/>
        </w:rPr>
        <mc:AlternateContent>
          <mc:Choice Requires="wps">
            <w:drawing>
              <wp:anchor distT="0" distB="0" distL="114300" distR="114300" simplePos="0" relativeHeight="251701760" behindDoc="0" locked="0" layoutInCell="1" allowOverlap="1">
                <wp:simplePos x="0" y="0"/>
                <wp:positionH relativeFrom="column">
                  <wp:posOffset>1231265</wp:posOffset>
                </wp:positionH>
                <wp:positionV relativeFrom="paragraph">
                  <wp:posOffset>3277870</wp:posOffset>
                </wp:positionV>
                <wp:extent cx="2698115" cy="1573530"/>
                <wp:effectExtent l="2540" t="1270" r="4445" b="0"/>
                <wp:wrapNone/>
                <wp:docPr id="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157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724" w:rsidRPr="00AA4DB5" w:rsidRDefault="00216724" w:rsidP="001E16B3">
                            <w:pPr>
                              <w:pStyle w:val="a3"/>
                              <w:numPr>
                                <w:ilvl w:val="0"/>
                                <w:numId w:val="70"/>
                              </w:numPr>
                              <w:ind w:leftChars="0"/>
                              <w:rPr>
                                <w:rFonts w:ascii="新細明體" w:hAnsi="新細明體"/>
                                <w:b/>
                                <w:color w:val="244061"/>
                                <w:spacing w:val="6"/>
                                <w:szCs w:val="28"/>
                              </w:rPr>
                            </w:pPr>
                            <w:r w:rsidRPr="00AA4DB5">
                              <w:rPr>
                                <w:rFonts w:ascii="新細明體" w:hAnsi="新細明體" w:hint="eastAsia"/>
                                <w:b/>
                                <w:color w:val="244061"/>
                                <w:spacing w:val="6"/>
                                <w:szCs w:val="28"/>
                              </w:rPr>
                              <w:t>社區資源</w:t>
                            </w:r>
                          </w:p>
                          <w:p w:rsidR="00216724" w:rsidRPr="00AA4DB5" w:rsidRDefault="00216724" w:rsidP="001E16B3">
                            <w:pPr>
                              <w:pStyle w:val="a3"/>
                              <w:widowControl/>
                              <w:numPr>
                                <w:ilvl w:val="0"/>
                                <w:numId w:val="70"/>
                              </w:numPr>
                              <w:ind w:leftChars="0"/>
                              <w:rPr>
                                <w:b/>
                                <w:color w:val="244061"/>
                                <w:szCs w:val="20"/>
                              </w:rPr>
                            </w:pPr>
                            <w:r w:rsidRPr="00AA4DB5">
                              <w:rPr>
                                <w:rFonts w:hint="eastAsia"/>
                                <w:b/>
                                <w:color w:val="244061"/>
                                <w:szCs w:val="20"/>
                              </w:rPr>
                              <w:t>吸毒者家人的介入工作</w:t>
                            </w:r>
                          </w:p>
                          <w:p w:rsidR="00216724" w:rsidRDefault="002167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93" type="#_x0000_t202" style="position:absolute;margin-left:96.95pt;margin-top:258.1pt;width:212.45pt;height:12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WUiQ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" stroked="f">
                <v:textbox>
                  <w:txbxContent>
                    <w:p w:rsidR="00216724" w:rsidRPr="00AA4DB5" w:rsidRDefault="00216724" w:rsidP="001E16B3">
                      <w:pPr>
                        <w:pStyle w:val="a3"/>
                        <w:numPr>
                          <w:ilvl w:val="0"/>
                          <w:numId w:val="70"/>
                        </w:numPr>
                        <w:ind w:leftChars="0"/>
                        <w:rPr>
                          <w:rFonts w:ascii="新細明體" w:hAnsi="新細明體"/>
                          <w:b/>
                          <w:color w:val="244061"/>
                          <w:spacing w:val="6"/>
                          <w:szCs w:val="28"/>
                        </w:rPr>
                      </w:pPr>
                      <w:r w:rsidRPr="00AA4DB5">
                        <w:rPr>
                          <w:rFonts w:ascii="新細明體" w:hAnsi="新細明體" w:hint="eastAsia"/>
                          <w:b/>
                          <w:color w:val="244061"/>
                          <w:spacing w:val="6"/>
                          <w:szCs w:val="28"/>
                        </w:rPr>
                        <w:t>社區資源</w:t>
                      </w:r>
                    </w:p>
                    <w:p w:rsidR="00216724" w:rsidRPr="00AA4DB5" w:rsidRDefault="00216724" w:rsidP="001E16B3">
                      <w:pPr>
                        <w:pStyle w:val="a3"/>
                        <w:widowControl/>
                        <w:numPr>
                          <w:ilvl w:val="0"/>
                          <w:numId w:val="70"/>
                        </w:numPr>
                        <w:ind w:leftChars="0"/>
                        <w:rPr>
                          <w:b/>
                          <w:color w:val="244061"/>
                          <w:szCs w:val="20"/>
                        </w:rPr>
                      </w:pPr>
                      <w:r w:rsidRPr="00AA4DB5">
                        <w:rPr>
                          <w:rFonts w:hint="eastAsia"/>
                          <w:b/>
                          <w:color w:val="244061"/>
                          <w:szCs w:val="20"/>
                        </w:rPr>
                        <w:t>吸毒者家人的介入工作</w:t>
                      </w:r>
                    </w:p>
                    <w:p w:rsidR="00216724" w:rsidRDefault="00216724"/>
                  </w:txbxContent>
                </v:textbox>
              </v:shape>
            </w:pict>
          </mc:Fallback>
        </mc:AlternateContent>
      </w:r>
      <w:r w:rsidR="003B5976">
        <w:rPr>
          <w:noProof/>
        </w:rPr>
        <w:pict>
          <v:shape id="_x0000_s1268" type="#_x0000_t136" style="position:absolute;margin-left:141.2pt;margin-top:157.1pt;width:160.65pt;height:76.85pt;z-index:-251615744;mso-position-horizontal-relative:text;mso-position-vertical-relative:text" wrapcoords="1716 0 1716 3388 -101 3600 -202 4235 404 6776 404 10165 -101 10588 -101 11224 303 13553 -101 20329 -202 21176 0 21388 707 21388 9387 21388 14837 21388 20086 20965 21297 20329 21701 19482 21600 12282 21398 11224 20692 10165 20692 6776 21600 5929 21600 4659 20692 3388 20793 635 20490 0 1716 0" strokecolor="#002060">
            <v:fill color2="#aaa" type="gradient"/>
            <v:shadow color="#4d4d4d" opacity="52429f" offset=",3pt"/>
            <v:textpath style="font-family:&quot;新細明體&quot;;v-text-spacing:78650f;v-text-reverse:t;v-text-kern:t" trim="t" fitpath="t" string="戒毒資源站"/>
            <w10:wrap type="through"/>
          </v:shape>
        </w:pict>
      </w:r>
      <w:r w:rsidR="003D60A3">
        <w:rPr>
          <w:lang w:eastAsia="zh-HK"/>
        </w:rPr>
        <w:br w:type="page"/>
      </w:r>
    </w:p>
    <w:p w:rsidR="00226A55" w:rsidRPr="00226A55" w:rsidRDefault="00226A55" w:rsidP="004760D2">
      <w:pPr>
        <w:widowControl/>
        <w:spacing w:line="360" w:lineRule="auto"/>
        <w:jc w:val="center"/>
        <w:rPr>
          <w:b/>
          <w:shd w:val="pct15" w:color="auto" w:fill="FFFFFF"/>
        </w:rPr>
      </w:pPr>
      <w:r w:rsidRPr="00226A55">
        <w:rPr>
          <w:rFonts w:hint="eastAsia"/>
          <w:b/>
          <w:shd w:val="pct15" w:color="auto" w:fill="FFFFFF"/>
        </w:rPr>
        <w:t>社區資源</w:t>
      </w:r>
    </w:p>
    <w:p w:rsidR="00FD0DD3" w:rsidRPr="00AA4DB5" w:rsidRDefault="00A15B68" w:rsidP="00A16A23">
      <w:pPr>
        <w:spacing w:line="360" w:lineRule="auto"/>
        <w:jc w:val="both"/>
        <w:rPr>
          <w:color w:val="000000"/>
          <w:szCs w:val="20"/>
        </w:rPr>
      </w:pPr>
      <w:r w:rsidRPr="00AA4DB5">
        <w:rPr>
          <w:rFonts w:hint="eastAsia"/>
          <w:color w:val="000000"/>
          <w:szCs w:val="20"/>
        </w:rPr>
        <w:t xml:space="preserve">   </w:t>
      </w:r>
      <w:r w:rsidR="00D37C8A" w:rsidRPr="00AA4DB5">
        <w:rPr>
          <w:rFonts w:hint="eastAsia"/>
          <w:color w:val="000000"/>
          <w:szCs w:val="20"/>
        </w:rPr>
        <w:t>在處理毒品事件的過程中，同工掌握社區最新的</w:t>
      </w:r>
      <w:r w:rsidR="00D3319C" w:rsidRPr="00AA4DB5">
        <w:rPr>
          <w:rFonts w:hint="eastAsia"/>
          <w:color w:val="000000"/>
          <w:szCs w:val="20"/>
        </w:rPr>
        <w:t>戒毒</w:t>
      </w:r>
      <w:r w:rsidR="00D37C8A" w:rsidRPr="00AA4DB5">
        <w:rPr>
          <w:rFonts w:hint="eastAsia"/>
          <w:color w:val="000000"/>
          <w:szCs w:val="20"/>
        </w:rPr>
        <w:t>服務資訊，</w:t>
      </w:r>
      <w:r w:rsidR="00D3319C" w:rsidRPr="00AA4DB5">
        <w:rPr>
          <w:rFonts w:hint="eastAsia"/>
          <w:color w:val="000000"/>
          <w:szCs w:val="20"/>
        </w:rPr>
        <w:t>有助</w:t>
      </w:r>
      <w:r w:rsidR="00D37C8A" w:rsidRPr="00AA4DB5">
        <w:rPr>
          <w:rFonts w:hint="eastAsia"/>
          <w:color w:val="000000"/>
          <w:szCs w:val="20"/>
        </w:rPr>
        <w:t>更有效地讓</w:t>
      </w:r>
      <w:r w:rsidR="00B3549C" w:rsidRPr="00AA4DB5">
        <w:rPr>
          <w:rFonts w:hint="eastAsia"/>
          <w:color w:val="000000"/>
          <w:szCs w:val="20"/>
        </w:rPr>
        <w:t>當事人</w:t>
      </w:r>
      <w:r w:rsidR="00D37C8A" w:rsidRPr="00AA4DB5">
        <w:rPr>
          <w:rFonts w:hint="eastAsia"/>
          <w:color w:val="000000"/>
          <w:szCs w:val="20"/>
        </w:rPr>
        <w:t>得到適當的支援。以下將概括地介紹現時香港所提供的社區戒毒支援服務。</w:t>
      </w:r>
    </w:p>
    <w:p w:rsidR="00D37C8A" w:rsidRPr="00AA4DB5" w:rsidRDefault="00D37C8A" w:rsidP="00A16A23">
      <w:pPr>
        <w:spacing w:line="360" w:lineRule="auto"/>
        <w:jc w:val="both"/>
        <w:rPr>
          <w:color w:val="000000"/>
          <w:szCs w:val="20"/>
        </w:rPr>
      </w:pPr>
    </w:p>
    <w:p w:rsidR="00D37C8A" w:rsidRPr="00AA4DB5" w:rsidRDefault="004760D2" w:rsidP="00A16A23">
      <w:pPr>
        <w:spacing w:line="276" w:lineRule="auto"/>
        <w:jc w:val="both"/>
        <w:rPr>
          <w:color w:val="000000"/>
          <w:szCs w:val="20"/>
        </w:rPr>
      </w:pPr>
      <w:r>
        <w:rPr>
          <w:rFonts w:hint="eastAsia"/>
          <w:color w:val="000000"/>
          <w:szCs w:val="20"/>
        </w:rPr>
        <w:t xml:space="preserve">　　</w:t>
      </w:r>
      <w:r w:rsidR="00D37C8A" w:rsidRPr="00AA4DB5">
        <w:rPr>
          <w:rFonts w:hint="eastAsia"/>
          <w:color w:val="000000"/>
          <w:szCs w:val="20"/>
        </w:rPr>
        <w:t>香港吸食毒品的預防、治療及康復服務包括：</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強迫戒毒服務</w:t>
      </w:r>
      <w:r w:rsidRPr="00AA4DB5">
        <w:rPr>
          <w:color w:val="000000"/>
          <w:szCs w:val="20"/>
        </w:rPr>
        <w:t xml:space="preserve"> </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門診治療服務</w:t>
      </w:r>
      <w:r w:rsidRPr="00AA4DB5">
        <w:rPr>
          <w:color w:val="000000"/>
          <w:szCs w:val="20"/>
        </w:rPr>
        <w:t xml:space="preserve"> </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自願住院戒毒治療及康復服務</w:t>
      </w:r>
      <w:r w:rsidRPr="00AA4DB5">
        <w:rPr>
          <w:color w:val="000000"/>
          <w:szCs w:val="20"/>
        </w:rPr>
        <w:t xml:space="preserve"> </w:t>
      </w:r>
    </w:p>
    <w:p w:rsidR="00B84374" w:rsidRPr="00AA4DB5" w:rsidRDefault="00D95F36" w:rsidP="00A16A23">
      <w:pPr>
        <w:numPr>
          <w:ilvl w:val="0"/>
          <w:numId w:val="32"/>
        </w:numPr>
        <w:spacing w:line="276" w:lineRule="auto"/>
        <w:jc w:val="both"/>
        <w:rPr>
          <w:color w:val="000000"/>
          <w:szCs w:val="20"/>
        </w:rPr>
      </w:pPr>
      <w:r w:rsidRPr="00AA4DB5">
        <w:rPr>
          <w:rFonts w:hint="eastAsia"/>
          <w:color w:val="000000"/>
          <w:szCs w:val="20"/>
        </w:rPr>
        <w:t>濫用精神藥物者輔導中心</w:t>
      </w:r>
      <w:r w:rsidRPr="00AA4DB5">
        <w:rPr>
          <w:color w:val="000000"/>
          <w:szCs w:val="20"/>
        </w:rPr>
        <w:t xml:space="preserve"> </w:t>
      </w:r>
    </w:p>
    <w:p w:rsidR="00D37C8A" w:rsidRPr="00AA4DB5" w:rsidRDefault="00D37C8A" w:rsidP="008D2FA1">
      <w:pPr>
        <w:spacing w:line="276" w:lineRule="auto"/>
        <w:jc w:val="both"/>
        <w:rPr>
          <w:color w:val="000000"/>
          <w:szCs w:val="20"/>
        </w:rPr>
      </w:pPr>
    </w:p>
    <w:p w:rsidR="00D37C8A" w:rsidRPr="00AA4DB5" w:rsidRDefault="00D3319C" w:rsidP="00A16A23">
      <w:pPr>
        <w:spacing w:line="360" w:lineRule="auto"/>
        <w:jc w:val="both"/>
        <w:rPr>
          <w:color w:val="000000"/>
          <w:szCs w:val="20"/>
          <w:u w:val="single"/>
        </w:rPr>
      </w:pPr>
      <w:r w:rsidRPr="00AA4DB5">
        <w:rPr>
          <w:rFonts w:hint="eastAsia"/>
          <w:color w:val="000000"/>
          <w:szCs w:val="20"/>
          <w:u w:val="single"/>
        </w:rPr>
        <w:t>強迫戒毒服務</w:t>
      </w:r>
    </w:p>
    <w:p w:rsidR="00911B01" w:rsidRPr="00AA4DB5" w:rsidRDefault="00911B01" w:rsidP="00A16A23">
      <w:pPr>
        <w:spacing w:line="360" w:lineRule="auto"/>
        <w:jc w:val="both"/>
        <w:rPr>
          <w:color w:val="000000"/>
          <w:szCs w:val="20"/>
          <w:u w:val="single"/>
        </w:rPr>
      </w:pPr>
      <w:r w:rsidRPr="009C1BD0">
        <w:rPr>
          <w:rFonts w:ascii="新細明體" w:hAnsi="新細明體"/>
        </w:rPr>
        <w:t>由懲教署於</w:t>
      </w:r>
      <w:r w:rsidR="004760D2">
        <w:rPr>
          <w:rFonts w:ascii="新細明體" w:hAnsi="新細明體" w:hint="eastAsia"/>
        </w:rPr>
        <w:t>1958</w:t>
      </w:r>
      <w:r w:rsidRPr="009C1BD0">
        <w:rPr>
          <w:rFonts w:ascii="新細明體" w:hAnsi="新細明體"/>
        </w:rPr>
        <w:t>年起推行</w:t>
      </w:r>
      <w:r>
        <w:rPr>
          <w:rFonts w:ascii="新細明體" w:hAnsi="新細明體"/>
        </w:rPr>
        <w:t>。</w:t>
      </w:r>
      <w:r w:rsidRPr="009C1BD0">
        <w:rPr>
          <w:rFonts w:ascii="新細明體" w:hAnsi="新細明體"/>
        </w:rPr>
        <w:t>因犯法而被判監的</w:t>
      </w:r>
      <w:r>
        <w:rPr>
          <w:rFonts w:ascii="新細明體" w:hAnsi="新細明體" w:hint="eastAsia"/>
        </w:rPr>
        <w:t>吸毒人士</w:t>
      </w:r>
      <w:r w:rsidRPr="009C1BD0">
        <w:rPr>
          <w:rFonts w:ascii="新細明體" w:hAnsi="新細明體" w:hint="eastAsia"/>
        </w:rPr>
        <w:t>需往</w:t>
      </w:r>
      <w:r w:rsidRPr="009C1BD0">
        <w:rPr>
          <w:rFonts w:ascii="新細明體" w:hAnsi="新細明體"/>
        </w:rPr>
        <w:t>懲教署</w:t>
      </w:r>
      <w:r w:rsidRPr="009C1BD0">
        <w:rPr>
          <w:rFonts w:ascii="新細明體" w:hAnsi="新細明體" w:hint="eastAsia"/>
        </w:rPr>
        <w:t>轄下的三間戒毒所</w:t>
      </w:r>
      <w:r>
        <w:rPr>
          <w:rFonts w:ascii="新細明體" w:hAnsi="新細明體" w:hint="eastAsia"/>
        </w:rPr>
        <w:t>：</w:t>
      </w:r>
    </w:p>
    <w:p w:rsidR="00B84374" w:rsidRPr="00AA4DB5" w:rsidRDefault="00D95F36" w:rsidP="00A16A23">
      <w:pPr>
        <w:numPr>
          <w:ilvl w:val="0"/>
          <w:numId w:val="33"/>
        </w:numPr>
        <w:spacing w:line="276" w:lineRule="auto"/>
        <w:jc w:val="both"/>
        <w:rPr>
          <w:color w:val="000000"/>
          <w:szCs w:val="20"/>
        </w:rPr>
      </w:pPr>
      <w:r w:rsidRPr="00AA4DB5">
        <w:rPr>
          <w:rFonts w:hint="eastAsia"/>
          <w:color w:val="000000"/>
          <w:szCs w:val="20"/>
        </w:rPr>
        <w:t>懲教署喜靈洲戒毒所</w:t>
      </w:r>
      <w:r w:rsidR="0032375E" w:rsidRPr="00AA4DB5">
        <w:rPr>
          <w:color w:val="000000"/>
          <w:szCs w:val="20"/>
        </w:rPr>
        <w:t>（</w:t>
      </w:r>
      <w:r w:rsidRPr="00AA4DB5">
        <w:rPr>
          <w:rFonts w:hint="eastAsia"/>
          <w:color w:val="000000"/>
          <w:szCs w:val="20"/>
        </w:rPr>
        <w:t>男成年犯人</w:t>
      </w:r>
      <w:r w:rsidR="0032375E" w:rsidRPr="00AA4DB5">
        <w:rPr>
          <w:color w:val="000000"/>
          <w:szCs w:val="20"/>
        </w:rPr>
        <w:t>）</w:t>
      </w:r>
    </w:p>
    <w:p w:rsidR="00B84374" w:rsidRPr="00AA4DB5" w:rsidRDefault="00D95F36" w:rsidP="00A16A23">
      <w:pPr>
        <w:numPr>
          <w:ilvl w:val="0"/>
          <w:numId w:val="33"/>
        </w:numPr>
        <w:spacing w:line="276" w:lineRule="auto"/>
        <w:jc w:val="both"/>
        <w:rPr>
          <w:color w:val="000000"/>
          <w:szCs w:val="20"/>
        </w:rPr>
      </w:pPr>
      <w:r w:rsidRPr="00AA4DB5">
        <w:rPr>
          <w:rFonts w:hint="eastAsia"/>
          <w:color w:val="000000"/>
          <w:szCs w:val="20"/>
        </w:rPr>
        <w:t>勵顧懲教所</w:t>
      </w:r>
      <w:r w:rsidR="0032375E" w:rsidRPr="00AA4DB5">
        <w:rPr>
          <w:color w:val="000000"/>
          <w:szCs w:val="20"/>
        </w:rPr>
        <w:t>（</w:t>
      </w:r>
      <w:r w:rsidRPr="00AA4DB5">
        <w:rPr>
          <w:rFonts w:hint="eastAsia"/>
          <w:color w:val="000000"/>
          <w:szCs w:val="20"/>
        </w:rPr>
        <w:t>女犯人</w:t>
      </w:r>
      <w:r w:rsidR="0032375E" w:rsidRPr="00AA4DB5">
        <w:rPr>
          <w:color w:val="000000"/>
          <w:szCs w:val="20"/>
        </w:rPr>
        <w:t>）</w:t>
      </w:r>
    </w:p>
    <w:p w:rsidR="00B84374" w:rsidRPr="00AA4DB5" w:rsidRDefault="00D95F36" w:rsidP="00A16A23">
      <w:pPr>
        <w:numPr>
          <w:ilvl w:val="0"/>
          <w:numId w:val="33"/>
        </w:numPr>
        <w:spacing w:line="276" w:lineRule="auto"/>
        <w:jc w:val="both"/>
        <w:rPr>
          <w:color w:val="000000"/>
          <w:szCs w:val="20"/>
        </w:rPr>
      </w:pPr>
      <w:r w:rsidRPr="00AA4DB5">
        <w:rPr>
          <w:rFonts w:hint="eastAsia"/>
          <w:color w:val="000000"/>
          <w:szCs w:val="20"/>
        </w:rPr>
        <w:t>勵新懲教所</w:t>
      </w:r>
      <w:r w:rsidR="0032375E" w:rsidRPr="00AA4DB5">
        <w:rPr>
          <w:color w:val="000000"/>
          <w:szCs w:val="20"/>
        </w:rPr>
        <w:t>（</w:t>
      </w:r>
      <w:r w:rsidRPr="00AA4DB5">
        <w:rPr>
          <w:rFonts w:hint="eastAsia"/>
          <w:color w:val="000000"/>
          <w:szCs w:val="20"/>
        </w:rPr>
        <w:t>男年輕犯人</w:t>
      </w:r>
      <w:r w:rsidR="0032375E" w:rsidRPr="00AA4DB5">
        <w:rPr>
          <w:color w:val="000000"/>
          <w:szCs w:val="20"/>
        </w:rPr>
        <w:t>）</w:t>
      </w:r>
      <w:r w:rsidRPr="00AA4DB5">
        <w:rPr>
          <w:color w:val="000000"/>
          <w:szCs w:val="20"/>
        </w:rPr>
        <w:t xml:space="preserve"> </w:t>
      </w:r>
    </w:p>
    <w:p w:rsidR="00D3319C" w:rsidRDefault="004760D2" w:rsidP="00A16A23">
      <w:pPr>
        <w:spacing w:line="360" w:lineRule="auto"/>
        <w:jc w:val="both"/>
        <w:rPr>
          <w:rFonts w:ascii="新細明體" w:hAnsi="新細明體"/>
        </w:rPr>
      </w:pPr>
      <w:r>
        <w:rPr>
          <w:rFonts w:ascii="新細明體" w:hAnsi="新細明體" w:hint="eastAsia"/>
        </w:rPr>
        <w:t xml:space="preserve">  </w:t>
      </w:r>
      <w:r w:rsidR="00911B01" w:rsidRPr="009C1BD0">
        <w:rPr>
          <w:rFonts w:ascii="新細明體" w:hAnsi="新細明體"/>
        </w:rPr>
        <w:t>治療程序</w:t>
      </w:r>
      <w:r w:rsidR="00911B01" w:rsidRPr="009C1BD0">
        <w:rPr>
          <w:rFonts w:ascii="新細明體" w:hAnsi="新細明體" w:hint="eastAsia"/>
        </w:rPr>
        <w:t>皆</w:t>
      </w:r>
      <w:r w:rsidR="00911B01" w:rsidRPr="009C1BD0">
        <w:rPr>
          <w:rFonts w:ascii="新細明體" w:hAnsi="新細明體"/>
        </w:rPr>
        <w:t>為期2至12個月；戒毒者完成後須接受為期1年的強制善後輔導監管，受管者若有違例重吸，須再返戒毒所接受治療</w:t>
      </w:r>
      <w:r w:rsidR="00911B01">
        <w:rPr>
          <w:rFonts w:ascii="新細明體" w:hAnsi="新細明體"/>
        </w:rPr>
        <w:t>。</w:t>
      </w:r>
      <w:r w:rsidR="00911B01" w:rsidRPr="009C1BD0">
        <w:rPr>
          <w:rFonts w:ascii="新細明體" w:hAnsi="新細明體"/>
        </w:rPr>
        <w:t>除住院戒毒服務外，懲教署亦會安排有需要的戒毒康復者入住中途宿舍，為期1至3個月</w:t>
      </w:r>
      <w:r w:rsidR="00911B01">
        <w:rPr>
          <w:rFonts w:ascii="新細明體" w:hAnsi="新細明體"/>
        </w:rPr>
        <w:t>。</w:t>
      </w:r>
    </w:p>
    <w:p w:rsidR="00911B01" w:rsidRDefault="00911B01" w:rsidP="00A16A23">
      <w:pPr>
        <w:spacing w:line="360" w:lineRule="auto"/>
        <w:jc w:val="both"/>
        <w:rPr>
          <w:rFonts w:ascii="新細明體" w:hAnsi="新細明體"/>
        </w:rPr>
      </w:pPr>
    </w:p>
    <w:p w:rsidR="00911B01" w:rsidRPr="00AA4DB5" w:rsidRDefault="00911B01" w:rsidP="008D2FA1">
      <w:pPr>
        <w:spacing w:line="276" w:lineRule="auto"/>
        <w:jc w:val="both"/>
        <w:rPr>
          <w:color w:val="000000"/>
          <w:szCs w:val="20"/>
          <w:u w:val="single"/>
        </w:rPr>
      </w:pPr>
      <w:r w:rsidRPr="00AA4DB5">
        <w:rPr>
          <w:rFonts w:hint="eastAsia"/>
          <w:color w:val="000000"/>
          <w:szCs w:val="20"/>
          <w:u w:val="single"/>
        </w:rPr>
        <w:t>門診治療服務</w:t>
      </w:r>
    </w:p>
    <w:p w:rsidR="00B84374" w:rsidRPr="00AA4DB5" w:rsidRDefault="00D95F36" w:rsidP="00A16A23">
      <w:pPr>
        <w:numPr>
          <w:ilvl w:val="0"/>
          <w:numId w:val="48"/>
        </w:numPr>
        <w:spacing w:line="276" w:lineRule="auto"/>
        <w:jc w:val="both"/>
        <w:rPr>
          <w:color w:val="000000"/>
          <w:szCs w:val="20"/>
        </w:rPr>
      </w:pPr>
      <w:r w:rsidRPr="00AA4DB5">
        <w:rPr>
          <w:rFonts w:hint="eastAsia"/>
          <w:color w:val="000000"/>
          <w:szCs w:val="20"/>
        </w:rPr>
        <w:t>衞生署美沙酮診所</w:t>
      </w:r>
      <w:r w:rsidR="0032375E" w:rsidRPr="00AA4DB5">
        <w:rPr>
          <w:rFonts w:hint="eastAsia"/>
          <w:color w:val="000000"/>
          <w:szCs w:val="20"/>
        </w:rPr>
        <w:t>（</w:t>
      </w:r>
      <w:r w:rsidR="00911B01" w:rsidRPr="00AA4DB5">
        <w:rPr>
          <w:rFonts w:hint="eastAsia"/>
          <w:color w:val="000000"/>
          <w:szCs w:val="20"/>
        </w:rPr>
        <w:t>20</w:t>
      </w:r>
      <w:r w:rsidR="00911B01" w:rsidRPr="00AA4DB5">
        <w:rPr>
          <w:rFonts w:hint="eastAsia"/>
          <w:color w:val="000000"/>
          <w:szCs w:val="20"/>
        </w:rPr>
        <w:t>間</w:t>
      </w:r>
      <w:r w:rsidR="0032375E" w:rsidRPr="00AA4DB5">
        <w:rPr>
          <w:rFonts w:hint="eastAsia"/>
          <w:color w:val="000000"/>
          <w:szCs w:val="20"/>
        </w:rPr>
        <w:t>）</w:t>
      </w:r>
    </w:p>
    <w:p w:rsidR="00FC6604" w:rsidRDefault="00FC6604" w:rsidP="007A0896">
      <w:pPr>
        <w:spacing w:line="276" w:lineRule="auto"/>
        <w:jc w:val="both"/>
      </w:pPr>
      <w:r>
        <w:rPr>
          <w:rFonts w:hint="eastAsia"/>
        </w:rPr>
        <w:t>-</w:t>
      </w:r>
      <w:r w:rsidR="0032375E">
        <w:rPr>
          <w:rFonts w:hint="eastAsia"/>
        </w:rPr>
        <w:t xml:space="preserve">　</w:t>
      </w:r>
      <w:r w:rsidR="00911B01">
        <w:t>所有染上海洛英或鴉片毒癮而並無即時</w:t>
      </w:r>
      <w:r w:rsidR="00911B01" w:rsidRPr="00911B01">
        <w:t>生命危險之疾病的人士都可申請接受服務，毋須預約或轉介。</w:t>
      </w:r>
      <w:r>
        <w:rPr>
          <w:rFonts w:hint="eastAsia"/>
        </w:rPr>
        <w:t>服務包括：醫生處方美沙酮；社會工作員提供輔導服務；以及轉介服務。</w:t>
      </w:r>
    </w:p>
    <w:p w:rsidR="00FC6604" w:rsidRDefault="00FC6604" w:rsidP="00A16A23">
      <w:pPr>
        <w:spacing w:line="276" w:lineRule="auto"/>
        <w:ind w:left="720"/>
        <w:jc w:val="both"/>
      </w:pPr>
    </w:p>
    <w:p w:rsidR="00FC6604" w:rsidRDefault="00FC6604" w:rsidP="007A0896">
      <w:pPr>
        <w:spacing w:line="276" w:lineRule="auto"/>
        <w:jc w:val="both"/>
      </w:pPr>
      <w:r>
        <w:rPr>
          <w:rFonts w:hint="eastAsia"/>
        </w:rPr>
        <w:t>-</w:t>
      </w:r>
      <w:r w:rsidR="0032375E">
        <w:rPr>
          <w:rFonts w:hint="eastAsia"/>
        </w:rPr>
        <w:t xml:space="preserve">　</w:t>
      </w:r>
      <w:r>
        <w:t>診所每天開放，包括星期日及公眾假期</w:t>
      </w:r>
      <w:r>
        <w:rPr>
          <w:rFonts w:hint="eastAsia"/>
        </w:rPr>
        <w:t>。</w:t>
      </w:r>
      <w:r w:rsidR="00911B01" w:rsidRPr="00911B01">
        <w:t>每次就診收費</w:t>
      </w:r>
      <w:r>
        <w:t>1</w:t>
      </w:r>
      <w:r w:rsidR="00911B01" w:rsidRPr="00911B01">
        <w:t>元</w:t>
      </w:r>
      <w:r w:rsidR="0032375E">
        <w:rPr>
          <w:rFonts w:hint="eastAsia"/>
        </w:rPr>
        <w:t>（</w:t>
      </w:r>
      <w:r w:rsidR="00911B01" w:rsidRPr="00911B01">
        <w:t>非合資格人士的收費為</w:t>
      </w:r>
      <w:r w:rsidR="00911B01" w:rsidRPr="00911B01">
        <w:t xml:space="preserve"> </w:t>
      </w:r>
      <w:r>
        <w:t>23</w:t>
      </w:r>
      <w:r w:rsidR="00911B01" w:rsidRPr="00911B01">
        <w:t>元</w:t>
      </w:r>
      <w:r w:rsidR="0032375E">
        <w:t>）</w:t>
      </w:r>
    </w:p>
    <w:p w:rsidR="007A0896" w:rsidRPr="00A16A23" w:rsidRDefault="007A0896" w:rsidP="007A0896">
      <w:pPr>
        <w:spacing w:line="276" w:lineRule="auto"/>
        <w:jc w:val="both"/>
      </w:pPr>
    </w:p>
    <w:p w:rsidR="00B84374" w:rsidRPr="00AA4DB5" w:rsidRDefault="00D95F36" w:rsidP="00A16A23">
      <w:pPr>
        <w:numPr>
          <w:ilvl w:val="0"/>
          <w:numId w:val="48"/>
        </w:numPr>
        <w:spacing w:line="276" w:lineRule="auto"/>
        <w:jc w:val="both"/>
        <w:rPr>
          <w:color w:val="000000"/>
          <w:szCs w:val="20"/>
        </w:rPr>
      </w:pPr>
      <w:r w:rsidRPr="00AA4DB5">
        <w:rPr>
          <w:rFonts w:hint="eastAsia"/>
          <w:color w:val="000000"/>
          <w:szCs w:val="20"/>
        </w:rPr>
        <w:t>物質誤用診所</w:t>
      </w:r>
      <w:r w:rsidRPr="00AA4DB5">
        <w:rPr>
          <w:rFonts w:hint="eastAsia"/>
          <w:color w:val="000000"/>
          <w:szCs w:val="20"/>
        </w:rPr>
        <w:t xml:space="preserve"> </w:t>
      </w:r>
    </w:p>
    <w:p w:rsidR="00911B01" w:rsidRDefault="00FC6604" w:rsidP="007A0896">
      <w:pPr>
        <w:spacing w:line="276" w:lineRule="auto"/>
        <w:jc w:val="both"/>
      </w:pPr>
      <w:r w:rsidRPr="00AA4DB5">
        <w:rPr>
          <w:rFonts w:hint="eastAsia"/>
          <w:color w:val="000000"/>
          <w:szCs w:val="20"/>
        </w:rPr>
        <w:t>-</w:t>
      </w:r>
      <w:r w:rsidRPr="00AA4DB5">
        <w:rPr>
          <w:rFonts w:hint="eastAsia"/>
          <w:color w:val="000000"/>
          <w:szCs w:val="20"/>
        </w:rPr>
        <w:t>醫院管理局轄下有</w:t>
      </w:r>
      <w:r w:rsidRPr="00AA4DB5">
        <w:rPr>
          <w:rFonts w:hint="eastAsia"/>
          <w:color w:val="000000"/>
          <w:szCs w:val="20"/>
        </w:rPr>
        <w:t>7</w:t>
      </w:r>
      <w:r w:rsidRPr="00AA4DB5">
        <w:rPr>
          <w:rFonts w:hint="eastAsia"/>
          <w:color w:val="000000"/>
          <w:szCs w:val="20"/>
        </w:rPr>
        <w:t>間物質誤用診所，</w:t>
      </w:r>
      <w:r>
        <w:t>診治由濫用精神藥物輔導中心、志願機構和其他健康護理機構轉介的人士，以及直接向他們求診的病人。</w:t>
      </w:r>
      <w:r>
        <w:rPr>
          <w:rFonts w:hint="eastAsia"/>
        </w:rPr>
        <w:t>診所包括：</w:t>
      </w:r>
    </w:p>
    <w:p w:rsidR="00A95BCA" w:rsidRDefault="00A95BCA" w:rsidP="00A16A23">
      <w:pPr>
        <w:spacing w:line="276" w:lineRule="auto"/>
        <w:ind w:left="720"/>
        <w:jc w:val="both"/>
      </w:pPr>
    </w:p>
    <w:p w:rsidR="0032375E" w:rsidRDefault="0032375E" w:rsidP="00A16A23">
      <w:pPr>
        <w:spacing w:line="276" w:lineRule="auto"/>
        <w:ind w:left="720"/>
        <w:jc w:val="both"/>
      </w:pP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559"/>
      </w:tblGrid>
      <w:tr w:rsidR="00A23071" w:rsidRPr="00AA4DB5" w:rsidTr="00AA4DB5">
        <w:tc>
          <w:tcPr>
            <w:tcW w:w="4928" w:type="dxa"/>
            <w:shd w:val="clear" w:color="auto" w:fill="auto"/>
          </w:tcPr>
          <w:p w:rsidR="00A23071" w:rsidRPr="00AA4DB5" w:rsidRDefault="00A23071" w:rsidP="004760D2">
            <w:pPr>
              <w:spacing w:line="276" w:lineRule="auto"/>
              <w:jc w:val="center"/>
              <w:rPr>
                <w:b/>
              </w:rPr>
            </w:pPr>
            <w:r w:rsidRPr="00AA4DB5">
              <w:rPr>
                <w:rFonts w:hint="eastAsia"/>
                <w:b/>
              </w:rPr>
              <w:t>診所名稱</w:t>
            </w:r>
          </w:p>
        </w:tc>
        <w:tc>
          <w:tcPr>
            <w:tcW w:w="1559" w:type="dxa"/>
            <w:shd w:val="clear" w:color="auto" w:fill="auto"/>
          </w:tcPr>
          <w:p w:rsidR="00A23071" w:rsidRPr="00AA4DB5" w:rsidRDefault="00A23071" w:rsidP="004760D2">
            <w:pPr>
              <w:spacing w:line="276" w:lineRule="auto"/>
              <w:jc w:val="center"/>
              <w:rPr>
                <w:b/>
              </w:rPr>
            </w:pPr>
            <w:r w:rsidRPr="00AA4DB5">
              <w:rPr>
                <w:rFonts w:hint="eastAsia"/>
                <w:b/>
              </w:rPr>
              <w:t>服務地區</w:t>
            </w:r>
          </w:p>
        </w:tc>
        <w:tc>
          <w:tcPr>
            <w:tcW w:w="1559" w:type="dxa"/>
            <w:shd w:val="clear" w:color="auto" w:fill="auto"/>
          </w:tcPr>
          <w:p w:rsidR="00A23071" w:rsidRPr="00AA4DB5" w:rsidRDefault="00A23071" w:rsidP="004760D2">
            <w:pPr>
              <w:spacing w:line="276" w:lineRule="auto"/>
              <w:jc w:val="center"/>
              <w:rPr>
                <w:b/>
              </w:rPr>
            </w:pPr>
            <w:r w:rsidRPr="00AA4DB5">
              <w:rPr>
                <w:rFonts w:hint="eastAsia"/>
                <w:b/>
              </w:rPr>
              <w:t>電話</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東區尤德夫人那打素醫院物質誤用診所</w:t>
            </w:r>
          </w:p>
        </w:tc>
        <w:tc>
          <w:tcPr>
            <w:tcW w:w="1559" w:type="dxa"/>
            <w:shd w:val="clear" w:color="auto" w:fill="auto"/>
          </w:tcPr>
          <w:p w:rsidR="00A23071" w:rsidRPr="00AA4DB5" w:rsidRDefault="00A23071" w:rsidP="00AA4DB5">
            <w:pPr>
              <w:spacing w:line="276" w:lineRule="auto"/>
              <w:jc w:val="both"/>
            </w:pPr>
            <w:r w:rsidRPr="00AA4DB5">
              <w:rPr>
                <w:rFonts w:hint="eastAsia"/>
              </w:rPr>
              <w:t>香港東</w:t>
            </w:r>
          </w:p>
        </w:tc>
        <w:tc>
          <w:tcPr>
            <w:tcW w:w="1559" w:type="dxa"/>
            <w:shd w:val="clear" w:color="auto" w:fill="auto"/>
          </w:tcPr>
          <w:p w:rsidR="00A23071" w:rsidRPr="00AA4DB5" w:rsidRDefault="00A23071" w:rsidP="00AA4DB5">
            <w:pPr>
              <w:spacing w:line="276" w:lineRule="auto"/>
              <w:jc w:val="both"/>
            </w:pPr>
            <w:r w:rsidRPr="00AA4DB5">
              <w:t>2595 7608</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瑪麗醫院精神科藥物濫用診所</w:t>
            </w:r>
          </w:p>
        </w:tc>
        <w:tc>
          <w:tcPr>
            <w:tcW w:w="1559" w:type="dxa"/>
            <w:shd w:val="clear" w:color="auto" w:fill="auto"/>
          </w:tcPr>
          <w:p w:rsidR="00A23071" w:rsidRPr="00AA4DB5" w:rsidRDefault="00A23071" w:rsidP="00AA4DB5">
            <w:pPr>
              <w:spacing w:line="276" w:lineRule="auto"/>
              <w:jc w:val="both"/>
            </w:pPr>
            <w:r w:rsidRPr="00AA4DB5">
              <w:rPr>
                <w:rFonts w:hint="eastAsia"/>
              </w:rPr>
              <w:t>香港西</w:t>
            </w:r>
          </w:p>
        </w:tc>
        <w:tc>
          <w:tcPr>
            <w:tcW w:w="1559" w:type="dxa"/>
            <w:shd w:val="clear" w:color="auto" w:fill="auto"/>
          </w:tcPr>
          <w:p w:rsidR="00A23071" w:rsidRPr="00AA4DB5" w:rsidRDefault="00A23071" w:rsidP="00AA4DB5">
            <w:pPr>
              <w:spacing w:line="276" w:lineRule="auto"/>
              <w:jc w:val="both"/>
            </w:pPr>
            <w:r w:rsidRPr="00AA4DB5">
              <w:t>2517 8140</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九龍醫院物質誤用診療所</w:t>
            </w:r>
          </w:p>
        </w:tc>
        <w:tc>
          <w:tcPr>
            <w:tcW w:w="1559" w:type="dxa"/>
            <w:shd w:val="clear" w:color="auto" w:fill="auto"/>
          </w:tcPr>
          <w:p w:rsidR="00A23071" w:rsidRPr="00AA4DB5" w:rsidRDefault="00A23071" w:rsidP="00AA4DB5">
            <w:pPr>
              <w:spacing w:line="276" w:lineRule="auto"/>
              <w:jc w:val="both"/>
            </w:pPr>
            <w:r w:rsidRPr="00AA4DB5">
              <w:rPr>
                <w:rFonts w:hint="eastAsia"/>
              </w:rPr>
              <w:t>九龍中</w:t>
            </w:r>
          </w:p>
        </w:tc>
        <w:tc>
          <w:tcPr>
            <w:tcW w:w="1559" w:type="dxa"/>
            <w:shd w:val="clear" w:color="auto" w:fill="auto"/>
          </w:tcPr>
          <w:p w:rsidR="00A23071" w:rsidRPr="00AA4DB5" w:rsidRDefault="00A23071" w:rsidP="00AA4DB5">
            <w:pPr>
              <w:spacing w:line="276" w:lineRule="auto"/>
              <w:jc w:val="both"/>
            </w:pPr>
            <w:r w:rsidRPr="00AA4DB5">
              <w:t>3129 6710</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九龍東物質誤用診所</w:t>
            </w:r>
          </w:p>
        </w:tc>
        <w:tc>
          <w:tcPr>
            <w:tcW w:w="1559" w:type="dxa"/>
            <w:shd w:val="clear" w:color="auto" w:fill="auto"/>
          </w:tcPr>
          <w:p w:rsidR="00A23071" w:rsidRPr="00AA4DB5" w:rsidRDefault="00A23071" w:rsidP="00AA4DB5">
            <w:pPr>
              <w:spacing w:line="276" w:lineRule="auto"/>
              <w:jc w:val="both"/>
            </w:pPr>
            <w:r w:rsidRPr="00AA4DB5">
              <w:rPr>
                <w:rFonts w:hint="eastAsia"/>
              </w:rPr>
              <w:t>九龍東</w:t>
            </w:r>
          </w:p>
        </w:tc>
        <w:tc>
          <w:tcPr>
            <w:tcW w:w="1559" w:type="dxa"/>
            <w:shd w:val="clear" w:color="auto" w:fill="auto"/>
          </w:tcPr>
          <w:p w:rsidR="00A23071" w:rsidRPr="00AA4DB5" w:rsidRDefault="00A23071" w:rsidP="00AA4DB5">
            <w:pPr>
              <w:spacing w:line="276" w:lineRule="auto"/>
              <w:jc w:val="both"/>
            </w:pPr>
            <w:r w:rsidRPr="00AA4DB5">
              <w:t>3513 5070</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葵涌醫院藥物誤用評估中心</w:t>
            </w:r>
          </w:p>
        </w:tc>
        <w:tc>
          <w:tcPr>
            <w:tcW w:w="1559" w:type="dxa"/>
            <w:shd w:val="clear" w:color="auto" w:fill="auto"/>
          </w:tcPr>
          <w:p w:rsidR="00A23071" w:rsidRPr="00AA4DB5" w:rsidRDefault="00A23071" w:rsidP="00AA4DB5">
            <w:pPr>
              <w:spacing w:line="276" w:lineRule="auto"/>
              <w:jc w:val="both"/>
            </w:pPr>
            <w:r w:rsidRPr="00AA4DB5">
              <w:rPr>
                <w:rFonts w:hint="eastAsia"/>
              </w:rPr>
              <w:t>九龍西</w:t>
            </w:r>
          </w:p>
        </w:tc>
        <w:tc>
          <w:tcPr>
            <w:tcW w:w="1559" w:type="dxa"/>
            <w:shd w:val="clear" w:color="auto" w:fill="auto"/>
          </w:tcPr>
          <w:p w:rsidR="00A23071" w:rsidRPr="00AA4DB5" w:rsidRDefault="00A23071" w:rsidP="00AA4DB5">
            <w:pPr>
              <w:spacing w:line="276" w:lineRule="auto"/>
              <w:jc w:val="both"/>
            </w:pPr>
            <w:r w:rsidRPr="00AA4DB5">
              <w:t>2959 8082</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威爾斯親王醫院∕雅麗氏何妙齡那打素醫院∕北區醫院藥物濫用診所</w:t>
            </w:r>
          </w:p>
        </w:tc>
        <w:tc>
          <w:tcPr>
            <w:tcW w:w="1559" w:type="dxa"/>
            <w:shd w:val="clear" w:color="auto" w:fill="auto"/>
          </w:tcPr>
          <w:p w:rsidR="00A23071" w:rsidRPr="00AA4DB5" w:rsidRDefault="00A23071" w:rsidP="00AA4DB5">
            <w:pPr>
              <w:spacing w:line="276" w:lineRule="auto"/>
              <w:jc w:val="both"/>
            </w:pPr>
            <w:r w:rsidRPr="00AA4DB5">
              <w:rPr>
                <w:rFonts w:hint="eastAsia"/>
              </w:rPr>
              <w:t>新界東</w:t>
            </w:r>
          </w:p>
        </w:tc>
        <w:tc>
          <w:tcPr>
            <w:tcW w:w="1559" w:type="dxa"/>
            <w:shd w:val="clear" w:color="auto" w:fill="auto"/>
          </w:tcPr>
          <w:p w:rsidR="00A23071" w:rsidRPr="00AA4DB5" w:rsidRDefault="00A23071" w:rsidP="00AA4DB5">
            <w:pPr>
              <w:spacing w:line="276" w:lineRule="auto"/>
              <w:jc w:val="both"/>
            </w:pPr>
            <w:r w:rsidRPr="00AA4DB5">
              <w:t>2632 2584</w:t>
            </w:r>
          </w:p>
        </w:tc>
      </w:tr>
      <w:tr w:rsidR="00A23071" w:rsidRPr="00AA4DB5" w:rsidTr="00AA4DB5">
        <w:tc>
          <w:tcPr>
            <w:tcW w:w="4928" w:type="dxa"/>
            <w:shd w:val="clear" w:color="auto" w:fill="auto"/>
          </w:tcPr>
          <w:p w:rsidR="00A23071" w:rsidRPr="00AA4DB5" w:rsidRDefault="00A23071" w:rsidP="00AA4DB5">
            <w:pPr>
              <w:spacing w:line="276" w:lineRule="auto"/>
              <w:jc w:val="both"/>
            </w:pPr>
            <w:r w:rsidRPr="00AA4DB5">
              <w:rPr>
                <w:rFonts w:hint="eastAsia"/>
              </w:rPr>
              <w:t>青山醫院屯門物質濫用診療所</w:t>
            </w:r>
          </w:p>
        </w:tc>
        <w:tc>
          <w:tcPr>
            <w:tcW w:w="1559" w:type="dxa"/>
            <w:shd w:val="clear" w:color="auto" w:fill="auto"/>
          </w:tcPr>
          <w:p w:rsidR="00A23071" w:rsidRPr="00AA4DB5" w:rsidRDefault="00A23071" w:rsidP="00AA4DB5">
            <w:pPr>
              <w:spacing w:line="276" w:lineRule="auto"/>
              <w:jc w:val="both"/>
            </w:pPr>
            <w:r w:rsidRPr="00AA4DB5">
              <w:rPr>
                <w:rFonts w:hint="eastAsia"/>
              </w:rPr>
              <w:t>新界西</w:t>
            </w:r>
          </w:p>
        </w:tc>
        <w:tc>
          <w:tcPr>
            <w:tcW w:w="1559" w:type="dxa"/>
            <w:shd w:val="clear" w:color="auto" w:fill="auto"/>
          </w:tcPr>
          <w:p w:rsidR="00A23071" w:rsidRPr="00AA4DB5" w:rsidRDefault="00A23071" w:rsidP="00AA4DB5">
            <w:pPr>
              <w:spacing w:line="276" w:lineRule="auto"/>
              <w:jc w:val="both"/>
            </w:pPr>
            <w:r w:rsidRPr="00AA4DB5">
              <w:t>2456 8260</w:t>
            </w:r>
          </w:p>
        </w:tc>
      </w:tr>
    </w:tbl>
    <w:p w:rsidR="00FC6604" w:rsidRPr="007A0D5B" w:rsidRDefault="00FC6604" w:rsidP="00A16A23">
      <w:pPr>
        <w:spacing w:line="360" w:lineRule="auto"/>
        <w:jc w:val="both"/>
        <w:rPr>
          <w:u w:val="single"/>
        </w:rPr>
      </w:pPr>
    </w:p>
    <w:p w:rsidR="00FC6604" w:rsidRPr="00AA4DB5" w:rsidRDefault="007A0D5B" w:rsidP="00A16A23">
      <w:pPr>
        <w:spacing w:line="360" w:lineRule="auto"/>
        <w:jc w:val="both"/>
        <w:rPr>
          <w:color w:val="000000"/>
          <w:szCs w:val="20"/>
          <w:u w:val="single"/>
        </w:rPr>
      </w:pPr>
      <w:r w:rsidRPr="00AA4DB5">
        <w:rPr>
          <w:rFonts w:hint="eastAsia"/>
          <w:color w:val="000000"/>
          <w:szCs w:val="20"/>
          <w:u w:val="single"/>
        </w:rPr>
        <w:t>自願住院戒毒治療及康復服務</w:t>
      </w:r>
    </w:p>
    <w:p w:rsidR="007A0D5B" w:rsidRDefault="00A15B68" w:rsidP="00A16A23">
      <w:pPr>
        <w:spacing w:line="360" w:lineRule="auto"/>
        <w:jc w:val="both"/>
        <w:rPr>
          <w:rFonts w:ascii="新細明體" w:hAnsi="新細明體"/>
        </w:rPr>
      </w:pPr>
      <w:r>
        <w:rPr>
          <w:rFonts w:ascii="新細明體" w:hAnsi="新細明體" w:hint="eastAsia"/>
        </w:rPr>
        <w:t xml:space="preserve">   </w:t>
      </w:r>
      <w:r w:rsidR="007A0D5B" w:rsidRPr="009C1BD0">
        <w:rPr>
          <w:rFonts w:ascii="新細明體" w:hAnsi="新細明體" w:hint="eastAsia"/>
        </w:rPr>
        <w:t>由非政府機構營辦的自願住院戒毒治療康復計劃</w:t>
      </w:r>
      <w:r w:rsidR="007A0D5B">
        <w:rPr>
          <w:rFonts w:ascii="新細明體" w:hAnsi="新細明體" w:hint="eastAsia"/>
        </w:rPr>
        <w:t>。</w:t>
      </w:r>
      <w:r w:rsidR="007A0D5B" w:rsidRPr="009C1BD0">
        <w:rPr>
          <w:rFonts w:ascii="新細明體" w:hAnsi="新細明體" w:hint="eastAsia"/>
        </w:rPr>
        <w:t>現時全港大概有40間住院戒毒治療及康復中心和中途宿舍，當中</w:t>
      </w:r>
      <w:r w:rsidR="00737188">
        <w:rPr>
          <w:rFonts w:ascii="新細明體" w:hAnsi="新細明體" w:hint="eastAsia"/>
        </w:rPr>
        <w:t>20</w:t>
      </w:r>
      <w:r w:rsidR="007A0D5B" w:rsidRPr="009C1BD0">
        <w:rPr>
          <w:rFonts w:ascii="新細明體" w:hAnsi="新細明體" w:hint="eastAsia"/>
        </w:rPr>
        <w:t>間獲衛生署或社會福利署資助</w:t>
      </w:r>
      <w:r w:rsidR="007A0D5B">
        <w:rPr>
          <w:rFonts w:ascii="新細明體" w:hAnsi="新細明體" w:hint="eastAsia"/>
        </w:rPr>
        <w:t>。</w:t>
      </w:r>
      <w:r w:rsidR="007A0D5B" w:rsidRPr="009C1BD0">
        <w:rPr>
          <w:rFonts w:ascii="新細明體" w:hAnsi="新細明體"/>
        </w:rPr>
        <w:t>由於吸毒者背景不同，需要各異，這些機構發展了一系列使用不同治療模式的戒毒和康復計劃</w:t>
      </w:r>
      <w:r w:rsidR="007A0D5B">
        <w:rPr>
          <w:rFonts w:ascii="新細明體" w:hAnsi="新細明體"/>
        </w:rPr>
        <w:t>。</w:t>
      </w:r>
      <w:r w:rsidR="007A0D5B" w:rsidRPr="009C1BD0">
        <w:rPr>
          <w:rFonts w:ascii="新細明體" w:hAnsi="新細明體"/>
        </w:rPr>
        <w:t>香港現時的自願住院戒毒康復計劃最主要分為福音戒毒中心和非福音戒毒中心</w:t>
      </w:r>
      <w:r w:rsidR="007A0D5B">
        <w:rPr>
          <w:rFonts w:ascii="新細明體" w:hAnsi="新細明體"/>
        </w:rPr>
        <w:t>。</w:t>
      </w:r>
    </w:p>
    <w:p w:rsidR="007A0D5B" w:rsidRDefault="007A0D5B" w:rsidP="00A16A23">
      <w:pPr>
        <w:spacing w:line="360" w:lineRule="auto"/>
        <w:jc w:val="both"/>
        <w:rPr>
          <w:rFonts w:ascii="新細明體" w:hAnsi="新細明體"/>
        </w:rPr>
      </w:pPr>
    </w:p>
    <w:p w:rsidR="00C204FD" w:rsidRPr="00AA4DB5" w:rsidRDefault="00C204FD" w:rsidP="00A16A23">
      <w:pPr>
        <w:spacing w:line="360" w:lineRule="auto"/>
        <w:jc w:val="both"/>
        <w:rPr>
          <w:i/>
          <w:color w:val="000000"/>
          <w:szCs w:val="20"/>
        </w:rPr>
      </w:pPr>
      <w:r w:rsidRPr="00AA4DB5">
        <w:rPr>
          <w:rFonts w:hint="eastAsia"/>
          <w:i/>
          <w:color w:val="000000"/>
          <w:szCs w:val="20"/>
        </w:rPr>
        <w:t>福音戒毒的院舍服務</w:t>
      </w:r>
    </w:p>
    <w:p w:rsidR="00C204FD" w:rsidRPr="006F14E2" w:rsidRDefault="00A15B68" w:rsidP="00A16A23">
      <w:pPr>
        <w:spacing w:line="360" w:lineRule="auto"/>
        <w:jc w:val="both"/>
        <w:rPr>
          <w:rFonts w:ascii="新細明體" w:hAnsi="新細明體"/>
          <w:lang w:eastAsia="zh-HK"/>
        </w:rPr>
      </w:pPr>
      <w:r>
        <w:rPr>
          <w:rFonts w:ascii="新細明體" w:hAnsi="新細明體" w:cs="DFKaiShu-SB-Estd-BF" w:hint="eastAsia"/>
          <w:kern w:val="0"/>
          <w:szCs w:val="24"/>
        </w:rPr>
        <w:t xml:space="preserve">   </w:t>
      </w:r>
      <w:r w:rsidR="00C204FD">
        <w:rPr>
          <w:rFonts w:ascii="新細明體" w:hAnsi="新細明體" w:cs="DFKaiShu-SB-Estd-BF" w:hint="eastAsia"/>
          <w:kern w:val="0"/>
          <w:szCs w:val="24"/>
        </w:rPr>
        <w:t>香港的福音戒毒機構主要</w:t>
      </w:r>
      <w:r w:rsidR="00C204FD" w:rsidRPr="009C1BD0">
        <w:rPr>
          <w:rFonts w:ascii="新細明體" w:hAnsi="新細明體" w:cs="DFKaiShu-SB-Estd-BF" w:hint="eastAsia"/>
          <w:kern w:val="0"/>
          <w:szCs w:val="24"/>
        </w:rPr>
        <w:t>由基督教團體所辦，採用引伸自聖經的手法如讀聖經、禱告、唱詩歌、敬拜等個人及集體聚會，讓</w:t>
      </w:r>
      <w:r w:rsidR="00C204FD">
        <w:rPr>
          <w:rFonts w:ascii="新細明體" w:hAnsi="新細明體"/>
        </w:rPr>
        <w:t>戒毒者透過認識基督教的教</w:t>
      </w:r>
      <w:r w:rsidR="00C204FD">
        <w:rPr>
          <w:rFonts w:ascii="新細明體" w:hAnsi="新細明體" w:hint="eastAsia"/>
        </w:rPr>
        <w:t>義</w:t>
      </w:r>
      <w:r w:rsidR="00C204FD" w:rsidRPr="009C1BD0">
        <w:rPr>
          <w:rFonts w:ascii="新細明體" w:hAnsi="新細明體"/>
        </w:rPr>
        <w:t>及得到</w:t>
      </w:r>
      <w:r w:rsidR="00C204FD" w:rsidRPr="009C1BD0">
        <w:rPr>
          <w:rFonts w:ascii="新細明體" w:hAnsi="新細明體" w:hint="eastAsia"/>
        </w:rPr>
        <w:t>信仰</w:t>
      </w:r>
      <w:r w:rsidR="004766EA">
        <w:rPr>
          <w:rFonts w:ascii="新細明體" w:hAnsi="新細明體"/>
        </w:rPr>
        <w:t>的支持，</w:t>
      </w:r>
      <w:r w:rsidR="004766EA">
        <w:rPr>
          <w:rFonts w:ascii="新細明體" w:hAnsi="新細明體" w:hint="eastAsia"/>
        </w:rPr>
        <w:t>重</w:t>
      </w:r>
      <w:r w:rsidR="00C204FD" w:rsidRPr="009C1BD0">
        <w:rPr>
          <w:rFonts w:ascii="新細明體" w:hAnsi="新細明體" w:hint="eastAsia"/>
        </w:rPr>
        <w:t>新接納自己及改過自新</w:t>
      </w:r>
      <w:r w:rsidR="00C204FD">
        <w:rPr>
          <w:rFonts w:ascii="新細明體" w:hAnsi="新細明體"/>
        </w:rPr>
        <w:t>。</w:t>
      </w:r>
      <w:r w:rsidR="00C204FD" w:rsidRPr="006F14E2">
        <w:rPr>
          <w:rFonts w:ascii="新細明體" w:hAnsi="新細明體" w:hint="eastAsia"/>
        </w:rPr>
        <w:t>以下將會以本機構為例，讓大家認識福音戒毒院舍服務</w:t>
      </w:r>
      <w:r w:rsidR="00C204FD">
        <w:rPr>
          <w:rFonts w:ascii="新細明體" w:hAnsi="新細明體" w:hint="eastAsia"/>
        </w:rPr>
        <w:t>：</w:t>
      </w:r>
    </w:p>
    <w:p w:rsidR="00C204FD" w:rsidRDefault="00C204FD" w:rsidP="00A16A23">
      <w:pPr>
        <w:spacing w:line="360" w:lineRule="auto"/>
        <w:jc w:val="both"/>
        <w:rPr>
          <w:rFonts w:ascii="新細明體" w:hAnsi="新細明體"/>
        </w:rPr>
      </w:pPr>
    </w:p>
    <w:p w:rsidR="00C204FD" w:rsidRDefault="00A15B68" w:rsidP="00A16A23">
      <w:pPr>
        <w:adjustRightInd w:val="0"/>
        <w:snapToGrid w:val="0"/>
        <w:spacing w:line="360" w:lineRule="auto"/>
        <w:ind w:rightChars="164" w:right="394"/>
        <w:contextualSpacing/>
        <w:jc w:val="both"/>
        <w:rPr>
          <w:rFonts w:ascii="新細明體" w:hAnsi="新細明體"/>
          <w:color w:val="000000"/>
          <w:szCs w:val="24"/>
        </w:rPr>
      </w:pPr>
      <w:r>
        <w:rPr>
          <w:rFonts w:ascii="新細明體" w:hAnsi="新細明體" w:hint="eastAsia"/>
        </w:rPr>
        <w:t xml:space="preserve">   </w:t>
      </w:r>
      <w:r w:rsidR="00C204FD" w:rsidRPr="006F14E2">
        <w:rPr>
          <w:rFonts w:ascii="新細明體" w:hAnsi="新細明體"/>
        </w:rPr>
        <w:t>基督教巴拿巴愛心服務團</w:t>
      </w:r>
      <w:r w:rsidR="00C204FD" w:rsidRPr="009C1BD0">
        <w:rPr>
          <w:rFonts w:ascii="新細明體" w:hAnsi="新細明體" w:hint="eastAsia"/>
        </w:rPr>
        <w:t>於</w:t>
      </w:r>
      <w:r w:rsidR="004766EA">
        <w:rPr>
          <w:rFonts w:ascii="新細明體" w:hAnsi="新細明體" w:hint="eastAsia"/>
        </w:rPr>
        <w:t>1981</w:t>
      </w:r>
      <w:r w:rsidR="00C204FD" w:rsidRPr="009C1BD0">
        <w:rPr>
          <w:rFonts w:ascii="新細明體" w:hAnsi="新細明體" w:hint="eastAsia"/>
        </w:rPr>
        <w:t>年開始，由一群基督徒組成，</w:t>
      </w:r>
      <w:r w:rsidR="00C204FD" w:rsidRPr="009C1BD0">
        <w:rPr>
          <w:rFonts w:ascii="新細明體" w:hAnsi="新細明體"/>
        </w:rPr>
        <w:t>以聖經人物巴拿巴為榜樣，</w:t>
      </w:r>
      <w:r w:rsidR="00C204FD">
        <w:rPr>
          <w:rFonts w:ascii="新細明體" w:hAnsi="新細明體" w:hint="eastAsia"/>
        </w:rPr>
        <w:t>為女性吸毒者</w:t>
      </w:r>
      <w:r w:rsidR="00126EE0">
        <w:rPr>
          <w:rFonts w:ascii="新細明體" w:hAnsi="新細明體" w:hint="eastAsia"/>
        </w:rPr>
        <w:t>提供戒毒康復服務</w:t>
      </w:r>
      <w:r w:rsidR="00C204FD">
        <w:rPr>
          <w:rFonts w:ascii="新細明體" w:hAnsi="新細明體" w:hint="eastAsia"/>
        </w:rPr>
        <w:t>。</w:t>
      </w:r>
      <w:r w:rsidR="00126EE0">
        <w:rPr>
          <w:rFonts w:ascii="新細明體" w:hAnsi="新細明體" w:hint="eastAsia"/>
        </w:rPr>
        <w:t>機構</w:t>
      </w:r>
      <w:r w:rsidR="002D0814">
        <w:rPr>
          <w:rFonts w:ascii="新細明體" w:hAnsi="新細明體" w:hint="eastAsia"/>
          <w:bCs/>
          <w:color w:val="000000"/>
          <w:szCs w:val="24"/>
        </w:rPr>
        <w:t>主要</w:t>
      </w:r>
      <w:r w:rsidR="00126EE0" w:rsidRPr="009C1BD0">
        <w:rPr>
          <w:rFonts w:ascii="新細明體" w:hAnsi="新細明體" w:hint="eastAsia"/>
          <w:bCs/>
          <w:color w:val="000000"/>
          <w:szCs w:val="24"/>
        </w:rPr>
        <w:t>以</w:t>
      </w:r>
      <w:r w:rsidR="00126EE0" w:rsidRPr="009C1BD0">
        <w:rPr>
          <w:rFonts w:ascii="新細明體" w:hAnsi="新細明體"/>
          <w:color w:val="000000"/>
          <w:szCs w:val="24"/>
        </w:rPr>
        <w:t>福音戒毒治療</w:t>
      </w:r>
      <w:r w:rsidR="0032375E">
        <w:rPr>
          <w:rFonts w:ascii="新細明體" w:hAnsi="新細明體" w:hint="eastAsia"/>
          <w:color w:val="000000"/>
          <w:szCs w:val="24"/>
        </w:rPr>
        <w:t>──透過</w:t>
      </w:r>
      <w:r w:rsidR="00126EE0" w:rsidRPr="009C1BD0">
        <w:rPr>
          <w:rFonts w:ascii="新細明體" w:hAnsi="新細明體"/>
          <w:color w:val="000000"/>
          <w:szCs w:val="24"/>
        </w:rPr>
        <w:t>基督教信仰及全人輔導幫助</w:t>
      </w:r>
      <w:r w:rsidR="00126EE0">
        <w:rPr>
          <w:rFonts w:ascii="新細明體" w:hAnsi="新細明體" w:hint="eastAsia"/>
          <w:color w:val="000000"/>
          <w:szCs w:val="24"/>
        </w:rPr>
        <w:t>吸毒</w:t>
      </w:r>
      <w:r w:rsidR="00126EE0" w:rsidRPr="009C1BD0">
        <w:rPr>
          <w:rFonts w:ascii="新細明體" w:hAnsi="新細明體"/>
          <w:color w:val="000000"/>
          <w:szCs w:val="24"/>
        </w:rPr>
        <w:t>者戒除</w:t>
      </w:r>
      <w:r w:rsidR="00126EE0">
        <w:rPr>
          <w:rFonts w:ascii="新細明體" w:hAnsi="新細明體" w:hint="eastAsia"/>
          <w:color w:val="000000"/>
          <w:szCs w:val="24"/>
        </w:rPr>
        <w:t>毒</w:t>
      </w:r>
      <w:r w:rsidR="00126EE0" w:rsidRPr="009C1BD0">
        <w:rPr>
          <w:rFonts w:ascii="新細明體" w:hAnsi="新細明體"/>
          <w:color w:val="000000"/>
          <w:szCs w:val="24"/>
        </w:rPr>
        <w:t>癮，重建生命，重返社區</w:t>
      </w:r>
      <w:r w:rsidR="00126EE0">
        <w:rPr>
          <w:rFonts w:ascii="新細明體" w:hAnsi="新細明體"/>
          <w:color w:val="000000"/>
          <w:szCs w:val="24"/>
        </w:rPr>
        <w:t>。</w:t>
      </w:r>
      <w:r w:rsidR="006B4ABE">
        <w:rPr>
          <w:rFonts w:ascii="新細明體" w:hAnsi="新細明體" w:hint="eastAsia"/>
          <w:color w:val="000000"/>
          <w:szCs w:val="24"/>
        </w:rPr>
        <w:t>在戒毒的療</w:t>
      </w:r>
      <w:r w:rsidR="00BF1D2B">
        <w:rPr>
          <w:rFonts w:ascii="新細明體" w:hAnsi="新細明體" w:hint="eastAsia"/>
          <w:color w:val="000000"/>
          <w:szCs w:val="24"/>
        </w:rPr>
        <w:t>程</w:t>
      </w:r>
      <w:r w:rsidR="006B4ABE">
        <w:rPr>
          <w:rFonts w:ascii="新細明體" w:hAnsi="新細明體" w:hint="eastAsia"/>
          <w:color w:val="000000"/>
          <w:szCs w:val="24"/>
        </w:rPr>
        <w:t>中亦</w:t>
      </w:r>
      <w:r w:rsidR="00BF1D2B">
        <w:rPr>
          <w:rFonts w:ascii="新細明體" w:hAnsi="新細明體" w:hint="eastAsia"/>
          <w:color w:val="000000"/>
          <w:szCs w:val="24"/>
        </w:rPr>
        <w:t>提供</w:t>
      </w:r>
      <w:r w:rsidR="006B4ABE" w:rsidRPr="00BF1D2B">
        <w:rPr>
          <w:rFonts w:ascii="新細明體" w:hAnsi="新細明體" w:cs="Arial" w:hint="eastAsia"/>
          <w:szCs w:val="20"/>
        </w:rPr>
        <w:t>個人輔導、小組討論、有益身心之活動及技能先導課程</w:t>
      </w:r>
      <w:r w:rsidR="00BF1D2B">
        <w:rPr>
          <w:rFonts w:ascii="新細明體" w:hAnsi="新細明體" w:cs="Arial" w:hint="eastAsia"/>
          <w:szCs w:val="20"/>
        </w:rPr>
        <w:t>等。</w:t>
      </w:r>
      <w:r w:rsidR="00BF1D2B" w:rsidRPr="00BF1D2B">
        <w:rPr>
          <w:rFonts w:ascii="新細明體" w:hAnsi="新細明體" w:cs="Arial" w:hint="eastAsia"/>
          <w:bCs/>
          <w:szCs w:val="20"/>
        </w:rPr>
        <w:t>主要</w:t>
      </w:r>
      <w:r w:rsidR="002D0814" w:rsidRPr="00BF1D2B">
        <w:rPr>
          <w:rFonts w:ascii="新細明體" w:hAnsi="新細明體" w:hint="eastAsia"/>
          <w:color w:val="000000"/>
          <w:szCs w:val="24"/>
        </w:rPr>
        <w:t>服務包括：</w:t>
      </w:r>
    </w:p>
    <w:p w:rsidR="00BF1D2B" w:rsidRPr="0032375E" w:rsidRDefault="00BF1D2B" w:rsidP="00A16A23">
      <w:pPr>
        <w:adjustRightInd w:val="0"/>
        <w:snapToGrid w:val="0"/>
        <w:spacing w:line="360" w:lineRule="auto"/>
        <w:ind w:rightChars="164" w:right="394"/>
        <w:contextualSpacing/>
        <w:jc w:val="both"/>
        <w:rPr>
          <w:rFonts w:ascii="新細明體" w:hAnsi="新細明體" w:cs="Arial"/>
          <w:b/>
          <w:bCs/>
          <w:sz w:val="14"/>
          <w:szCs w:val="20"/>
        </w:rPr>
      </w:pPr>
    </w:p>
    <w:p w:rsidR="00126EE0" w:rsidRPr="00AA4DB5" w:rsidRDefault="00126EE0" w:rsidP="001E16B3">
      <w:pPr>
        <w:pStyle w:val="a3"/>
        <w:numPr>
          <w:ilvl w:val="1"/>
          <w:numId w:val="50"/>
        </w:numPr>
        <w:spacing w:line="276" w:lineRule="auto"/>
        <w:ind w:leftChars="0" w:left="1134" w:hanging="425"/>
        <w:jc w:val="both"/>
        <w:rPr>
          <w:color w:val="000000"/>
          <w:szCs w:val="20"/>
        </w:rPr>
      </w:pPr>
      <w:r w:rsidRPr="00AA4DB5">
        <w:rPr>
          <w:rFonts w:hint="eastAsia"/>
          <w:color w:val="000000"/>
          <w:szCs w:val="20"/>
        </w:rPr>
        <w:t>長期住宿計劃：</w:t>
      </w:r>
      <w:r w:rsidRPr="00126EE0">
        <w:rPr>
          <w:rFonts w:ascii="新細明體" w:hAnsi="新細明體" w:hint="eastAsia"/>
          <w:bCs/>
          <w:color w:val="000000"/>
          <w:szCs w:val="24"/>
        </w:rPr>
        <w:t>為期一年</w:t>
      </w:r>
      <w:r w:rsidR="0032375E">
        <w:rPr>
          <w:rFonts w:ascii="新細明體" w:hAnsi="新細明體" w:hint="eastAsia"/>
          <w:bCs/>
          <w:color w:val="000000"/>
          <w:szCs w:val="24"/>
        </w:rPr>
        <w:t>（</w:t>
      </w:r>
      <w:r w:rsidRPr="00126EE0">
        <w:rPr>
          <w:rFonts w:ascii="新細明體" w:hAnsi="新細明體" w:cs="Tahoma"/>
          <w:color w:val="000000"/>
        </w:rPr>
        <w:t>九個月</w:t>
      </w:r>
      <w:r w:rsidR="0032375E">
        <w:rPr>
          <w:rFonts w:ascii="新細明體" w:hAnsi="新細明體" w:cs="Tahoma" w:hint="eastAsia"/>
          <w:color w:val="000000"/>
        </w:rPr>
        <w:t>於</w:t>
      </w:r>
      <w:r w:rsidRPr="00126EE0">
        <w:rPr>
          <w:rFonts w:ascii="新細明體" w:hAnsi="新細明體" w:cs="Tahoma"/>
          <w:color w:val="000000"/>
        </w:rPr>
        <w:t>南丫島訓練之家及三個月</w:t>
      </w:r>
      <w:r w:rsidR="0032375E">
        <w:rPr>
          <w:rFonts w:ascii="新細明體" w:hAnsi="新細明體" w:cs="Tahoma" w:hint="eastAsia"/>
          <w:color w:val="000000"/>
        </w:rPr>
        <w:t>於</w:t>
      </w:r>
      <w:r w:rsidRPr="00126EE0">
        <w:rPr>
          <w:rFonts w:ascii="新細明體" w:hAnsi="新細明體" w:cs="Tahoma"/>
          <w:color w:val="000000"/>
        </w:rPr>
        <w:t>馬鞍山中途宿舍</w:t>
      </w:r>
      <w:r w:rsidR="0032375E">
        <w:rPr>
          <w:rFonts w:ascii="新細明體" w:hAnsi="新細明體" w:cs="Tahoma" w:hint="eastAsia"/>
          <w:color w:val="000000"/>
        </w:rPr>
        <w:t>）</w:t>
      </w:r>
    </w:p>
    <w:p w:rsidR="00126EE0" w:rsidRPr="00AA4DB5" w:rsidRDefault="00126EE0" w:rsidP="001E16B3">
      <w:pPr>
        <w:pStyle w:val="a3"/>
        <w:numPr>
          <w:ilvl w:val="0"/>
          <w:numId w:val="50"/>
        </w:numPr>
        <w:spacing w:line="276" w:lineRule="auto"/>
        <w:ind w:leftChars="0" w:left="1134" w:hanging="425"/>
        <w:jc w:val="both"/>
        <w:rPr>
          <w:color w:val="000000"/>
          <w:szCs w:val="20"/>
        </w:rPr>
      </w:pPr>
      <w:r w:rsidRPr="009C1BD0">
        <w:rPr>
          <w:rFonts w:ascii="新細明體" w:hAnsi="新細明體" w:cs="Tahoma" w:hint="eastAsia"/>
          <w:color w:val="000000"/>
        </w:rPr>
        <w:t>短期</w:t>
      </w:r>
      <w:r w:rsidRPr="009C1BD0">
        <w:rPr>
          <w:rFonts w:ascii="新細明體" w:hAnsi="新細明體" w:hint="eastAsia"/>
          <w:bCs/>
          <w:color w:val="000000"/>
          <w:szCs w:val="24"/>
        </w:rPr>
        <w:t>住宿計劃</w:t>
      </w:r>
      <w:r>
        <w:rPr>
          <w:rFonts w:ascii="新細明體" w:hAnsi="新細明體" w:hint="eastAsia"/>
          <w:bCs/>
          <w:color w:val="000000"/>
          <w:szCs w:val="24"/>
        </w:rPr>
        <w:t>：</w:t>
      </w:r>
      <w:r w:rsidRPr="009C1BD0">
        <w:rPr>
          <w:rFonts w:ascii="新細明體" w:hAnsi="新細明體" w:hint="eastAsia"/>
          <w:bCs/>
          <w:color w:val="000000"/>
          <w:szCs w:val="24"/>
        </w:rPr>
        <w:t>為期三至六個月</w:t>
      </w:r>
      <w:r w:rsidR="0032375E">
        <w:rPr>
          <w:rFonts w:ascii="新細明體" w:hAnsi="新細明體" w:hint="eastAsia"/>
          <w:bCs/>
          <w:color w:val="000000"/>
          <w:szCs w:val="24"/>
        </w:rPr>
        <w:t>（</w:t>
      </w:r>
      <w:r w:rsidRPr="009C1BD0">
        <w:rPr>
          <w:rFonts w:ascii="新細明體" w:hAnsi="新細明體" w:hint="eastAsia"/>
          <w:bCs/>
          <w:color w:val="000000"/>
          <w:szCs w:val="24"/>
        </w:rPr>
        <w:t>視乎評估而定</w:t>
      </w:r>
      <w:r w:rsidR="0032375E">
        <w:rPr>
          <w:rFonts w:ascii="新細明體" w:hAnsi="新細明體" w:hint="eastAsia"/>
          <w:bCs/>
          <w:color w:val="000000"/>
          <w:szCs w:val="24"/>
        </w:rPr>
        <w:t>）</w:t>
      </w:r>
    </w:p>
    <w:p w:rsidR="002D0814" w:rsidRPr="00AA4DB5" w:rsidRDefault="002D0814" w:rsidP="001E16B3">
      <w:pPr>
        <w:pStyle w:val="a3"/>
        <w:numPr>
          <w:ilvl w:val="0"/>
          <w:numId w:val="50"/>
        </w:numPr>
        <w:tabs>
          <w:tab w:val="left" w:pos="1134"/>
        </w:tabs>
        <w:autoSpaceDN w:val="0"/>
        <w:spacing w:line="276" w:lineRule="auto"/>
        <w:ind w:leftChars="0" w:left="2268" w:hanging="1559"/>
        <w:jc w:val="both"/>
        <w:rPr>
          <w:color w:val="000000"/>
          <w:szCs w:val="20"/>
        </w:rPr>
      </w:pPr>
      <w:r w:rsidRPr="00AA4DB5">
        <w:rPr>
          <w:rFonts w:hint="eastAsia"/>
          <w:color w:val="000000"/>
          <w:szCs w:val="20"/>
        </w:rPr>
        <w:t>續顧服務：</w:t>
      </w:r>
      <w:r w:rsidRPr="00AA4DB5">
        <w:rPr>
          <w:rFonts w:hint="eastAsia"/>
          <w:color w:val="000000"/>
          <w:szCs w:val="24"/>
        </w:rPr>
        <w:t>完成長期的住宿計劃，舍友被</w:t>
      </w:r>
      <w:r w:rsidRPr="002D0814">
        <w:rPr>
          <w:rFonts w:ascii="新細明體" w:hAnsi="新細明體" w:hint="eastAsia"/>
          <w:szCs w:val="24"/>
        </w:rPr>
        <w:t>安排離舍後</w:t>
      </w:r>
      <w:r w:rsidRPr="002D0814">
        <w:rPr>
          <w:rFonts w:ascii="新細明體" w:hAnsi="新細明體" w:cs="Arial" w:hint="eastAsia"/>
          <w:szCs w:val="24"/>
        </w:rPr>
        <w:t>繼續接受個案經理的一</w:t>
      </w:r>
      <w:r w:rsidRPr="0031602B">
        <w:rPr>
          <w:rFonts w:ascii="新細明體" w:hAnsi="新細明體" w:cs="Arial" w:hint="eastAsia"/>
          <w:szCs w:val="24"/>
        </w:rPr>
        <w:t>年續顧服務；而短期住宿計劃則提供為期半年的續顧服務</w:t>
      </w:r>
    </w:p>
    <w:p w:rsidR="00C204FD" w:rsidRPr="00AA4DB5" w:rsidRDefault="002D0814" w:rsidP="001E16B3">
      <w:pPr>
        <w:pStyle w:val="a3"/>
        <w:numPr>
          <w:ilvl w:val="0"/>
          <w:numId w:val="50"/>
        </w:numPr>
        <w:spacing w:line="276" w:lineRule="auto"/>
        <w:ind w:leftChars="0" w:left="1134" w:hanging="425"/>
        <w:rPr>
          <w:color w:val="000000"/>
          <w:szCs w:val="20"/>
        </w:rPr>
      </w:pPr>
      <w:r w:rsidRPr="00AA4DB5">
        <w:rPr>
          <w:rFonts w:hint="eastAsia"/>
          <w:color w:val="000000"/>
          <w:szCs w:val="20"/>
        </w:rPr>
        <w:t>工作體驗計劃：按舍友能力、</w:t>
      </w:r>
      <w:r w:rsidR="006B4ABE" w:rsidRPr="00AA4DB5">
        <w:rPr>
          <w:rFonts w:hint="eastAsia"/>
          <w:color w:val="000000"/>
          <w:szCs w:val="20"/>
        </w:rPr>
        <w:t>興趣及其成長需要配對工作，藉此提升其自信心與工作能力，為重返社會作準備</w:t>
      </w:r>
    </w:p>
    <w:p w:rsidR="00737188" w:rsidRDefault="00737188" w:rsidP="00A16A23">
      <w:pPr>
        <w:spacing w:line="276" w:lineRule="auto"/>
        <w:jc w:val="both"/>
        <w:rPr>
          <w:rFonts w:ascii="新細明體" w:hAnsi="新細明體"/>
        </w:rPr>
      </w:pPr>
      <w:r>
        <w:rPr>
          <w:rFonts w:ascii="新細明體" w:hAnsi="新細明體" w:hint="eastAsia"/>
        </w:rPr>
        <w:t>福音戒毒的住院服務包括：</w:t>
      </w:r>
    </w:p>
    <w:p w:rsidR="007A0896" w:rsidRDefault="007A0896" w:rsidP="00A16A23">
      <w:pPr>
        <w:spacing w:line="276" w:lineRule="auto"/>
        <w:jc w:val="both"/>
        <w:rPr>
          <w:rFonts w:ascii="新細明體" w:hAnsi="新細明體"/>
        </w:rPr>
      </w:pPr>
    </w:p>
    <w:tbl>
      <w:tblPr>
        <w:tblW w:w="10792"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5"/>
        <w:gridCol w:w="4678"/>
        <w:gridCol w:w="1418"/>
        <w:gridCol w:w="1701"/>
      </w:tblGrid>
      <w:tr w:rsidR="0057503A" w:rsidRPr="00AA4DB5" w:rsidTr="00AA4DB5">
        <w:tc>
          <w:tcPr>
            <w:tcW w:w="2995" w:type="dxa"/>
            <w:shd w:val="clear" w:color="auto" w:fill="auto"/>
          </w:tcPr>
          <w:p w:rsidR="00A23071" w:rsidRPr="00AA4DB5" w:rsidRDefault="00A23071" w:rsidP="00AA4DB5">
            <w:pPr>
              <w:spacing w:line="276" w:lineRule="auto"/>
              <w:jc w:val="center"/>
              <w:rPr>
                <w:rFonts w:ascii="新細明體" w:hAnsi="新細明體"/>
                <w:b/>
              </w:rPr>
            </w:pPr>
            <w:r w:rsidRPr="00AA4DB5">
              <w:rPr>
                <w:rFonts w:ascii="新細明體" w:hAnsi="新細明體" w:hint="eastAsia"/>
                <w:b/>
              </w:rPr>
              <w:t>中心名稱</w:t>
            </w:r>
          </w:p>
        </w:tc>
        <w:tc>
          <w:tcPr>
            <w:tcW w:w="4678" w:type="dxa"/>
            <w:shd w:val="clear" w:color="auto" w:fill="auto"/>
          </w:tcPr>
          <w:p w:rsidR="00A23071" w:rsidRPr="00AA4DB5" w:rsidRDefault="00D925C2" w:rsidP="00AA4DB5">
            <w:pPr>
              <w:spacing w:line="276" w:lineRule="auto"/>
              <w:jc w:val="center"/>
              <w:rPr>
                <w:rFonts w:ascii="新細明體" w:hAnsi="新細明體"/>
                <w:b/>
              </w:rPr>
            </w:pPr>
            <w:r w:rsidRPr="00AA4DB5">
              <w:rPr>
                <w:rFonts w:ascii="新細明體" w:hAnsi="新細明體" w:hint="eastAsia"/>
                <w:b/>
              </w:rPr>
              <w:t>網址</w:t>
            </w:r>
          </w:p>
        </w:tc>
        <w:tc>
          <w:tcPr>
            <w:tcW w:w="1418" w:type="dxa"/>
            <w:shd w:val="clear" w:color="auto" w:fill="auto"/>
          </w:tcPr>
          <w:p w:rsidR="00A23071" w:rsidRPr="00AA4DB5" w:rsidRDefault="00D925C2" w:rsidP="00AA4DB5">
            <w:pPr>
              <w:spacing w:line="276" w:lineRule="auto"/>
              <w:jc w:val="center"/>
              <w:rPr>
                <w:rFonts w:ascii="新細明體" w:hAnsi="新細明體"/>
                <w:b/>
              </w:rPr>
            </w:pPr>
            <w:r w:rsidRPr="00AA4DB5">
              <w:rPr>
                <w:rFonts w:ascii="新細明體" w:hAnsi="新細明體" w:hint="eastAsia"/>
                <w:b/>
              </w:rPr>
              <w:t>電話</w:t>
            </w:r>
          </w:p>
        </w:tc>
        <w:tc>
          <w:tcPr>
            <w:tcW w:w="1701" w:type="dxa"/>
            <w:shd w:val="clear" w:color="auto" w:fill="auto"/>
          </w:tcPr>
          <w:p w:rsidR="00A23071" w:rsidRPr="00AA4DB5" w:rsidRDefault="00D925C2" w:rsidP="00AA4DB5">
            <w:pPr>
              <w:spacing w:line="276" w:lineRule="auto"/>
              <w:jc w:val="center"/>
              <w:rPr>
                <w:rFonts w:ascii="新細明體" w:hAnsi="新細明體"/>
                <w:b/>
              </w:rPr>
            </w:pPr>
            <w:r w:rsidRPr="00AA4DB5">
              <w:rPr>
                <w:rFonts w:ascii="新細明體" w:hAnsi="新細明體" w:hint="eastAsia"/>
                <w:b/>
              </w:rPr>
              <w:t>服務對象性別</w:t>
            </w:r>
          </w:p>
        </w:tc>
      </w:tr>
      <w:tr w:rsidR="00A95BCA" w:rsidRPr="00AA4DB5" w:rsidTr="00AA4DB5">
        <w:tc>
          <w:tcPr>
            <w:tcW w:w="2995" w:type="dxa"/>
            <w:shd w:val="clear" w:color="auto" w:fill="auto"/>
          </w:tcPr>
          <w:p w:rsidR="00A95BCA" w:rsidRPr="00AA4DB5" w:rsidRDefault="00A95BCA" w:rsidP="00AA4DB5">
            <w:pPr>
              <w:spacing w:line="276" w:lineRule="auto"/>
              <w:jc w:val="both"/>
              <w:rPr>
                <w:rFonts w:ascii="新細明體" w:hAnsi="新細明體"/>
                <w:sz w:val="22"/>
              </w:rPr>
            </w:pPr>
            <w:r w:rsidRPr="00AA4DB5">
              <w:rPr>
                <w:rFonts w:ascii="新細明體" w:hAnsi="新細明體" w:hint="eastAsia"/>
                <w:sz w:val="22"/>
              </w:rPr>
              <w:t>基督教巴拿巴愛心服務團</w:t>
            </w:r>
          </w:p>
        </w:tc>
        <w:tc>
          <w:tcPr>
            <w:tcW w:w="4678" w:type="dxa"/>
            <w:shd w:val="clear" w:color="auto" w:fill="auto"/>
          </w:tcPr>
          <w:p w:rsidR="00A95BCA" w:rsidRPr="00AA4DB5" w:rsidRDefault="004766EA" w:rsidP="00AA4DB5">
            <w:pPr>
              <w:spacing w:line="276" w:lineRule="auto"/>
              <w:jc w:val="both"/>
              <w:rPr>
                <w:color w:val="000000"/>
              </w:rPr>
            </w:pPr>
            <w:hyperlink r:id="rId67" w:history="1">
              <w:r w:rsidRPr="00102631">
                <w:rPr>
                  <w:rStyle w:val="ab"/>
                  <w:sz w:val="22"/>
                </w:rPr>
                <w:t>www.barnabas.</w:t>
              </w:r>
              <w:r w:rsidRPr="00102631">
                <w:rPr>
                  <w:rStyle w:val="ab"/>
                  <w:rFonts w:hint="eastAsia"/>
                  <w:sz w:val="22"/>
                </w:rPr>
                <w:t>org</w:t>
              </w:r>
              <w:r w:rsidRPr="00102631">
                <w:rPr>
                  <w:rStyle w:val="ab"/>
                  <w:sz w:val="22"/>
                </w:rPr>
                <w:t>.hk/</w:t>
              </w:r>
            </w:hyperlink>
          </w:p>
        </w:tc>
        <w:tc>
          <w:tcPr>
            <w:tcW w:w="1418" w:type="dxa"/>
            <w:shd w:val="clear" w:color="auto" w:fill="auto"/>
          </w:tcPr>
          <w:p w:rsidR="00A95BCA" w:rsidRPr="00AA4DB5" w:rsidRDefault="00A95BCA" w:rsidP="00AA4DB5">
            <w:pPr>
              <w:spacing w:line="276" w:lineRule="auto"/>
              <w:jc w:val="both"/>
              <w:rPr>
                <w:sz w:val="22"/>
              </w:rPr>
            </w:pPr>
            <w:r w:rsidRPr="00AA4DB5">
              <w:rPr>
                <w:rFonts w:hint="eastAsia"/>
                <w:sz w:val="22"/>
              </w:rPr>
              <w:t>2640 1683</w:t>
            </w:r>
          </w:p>
        </w:tc>
        <w:tc>
          <w:tcPr>
            <w:tcW w:w="1701" w:type="dxa"/>
            <w:shd w:val="clear" w:color="auto" w:fill="auto"/>
          </w:tcPr>
          <w:p w:rsidR="00A95BCA" w:rsidRPr="00AA4DB5" w:rsidRDefault="00A95BCA" w:rsidP="00AA4DB5">
            <w:pPr>
              <w:spacing w:line="276" w:lineRule="auto"/>
              <w:jc w:val="both"/>
              <w:rPr>
                <w:rFonts w:ascii="新細明體" w:hAnsi="新細明體"/>
                <w:sz w:val="22"/>
              </w:rPr>
            </w:pPr>
            <w:r w:rsidRPr="00AA4DB5">
              <w:rPr>
                <w:rFonts w:ascii="新細明體" w:hAnsi="新細明體" w:hint="eastAsia"/>
                <w:sz w:val="22"/>
              </w:rPr>
              <w:t>女性</w:t>
            </w:r>
          </w:p>
        </w:tc>
      </w:tr>
      <w:tr w:rsidR="0057503A" w:rsidRPr="00AA4DB5" w:rsidTr="00AA4DB5">
        <w:tc>
          <w:tcPr>
            <w:tcW w:w="2995" w:type="dxa"/>
            <w:shd w:val="clear" w:color="auto" w:fill="auto"/>
          </w:tcPr>
          <w:p w:rsidR="0032375E"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基督教信義會芬蘭差會</w:t>
            </w:r>
          </w:p>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靈愛中心</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68" w:tgtFrame="_blank" w:history="1">
              <w:r w:rsidR="00D925C2" w:rsidRPr="00AA4DB5">
                <w:rPr>
                  <w:rStyle w:val="ab"/>
                  <w:color w:val="000000"/>
                  <w:sz w:val="22"/>
                </w:rPr>
                <w:t>www.lingoi.org</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2612 1342</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基督教新生協會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69" w:tgtFrame="_blank" w:history="1">
              <w:r w:rsidR="00D925C2" w:rsidRPr="00AA4DB5">
                <w:rPr>
                  <w:rStyle w:val="ab"/>
                  <w:color w:val="000000"/>
                  <w:sz w:val="22"/>
                </w:rPr>
                <w:t>www.hknewlife.com</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2397 6618</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基督教得生團契</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0" w:tgtFrame="_blank" w:history="1">
              <w:r w:rsidR="00D925C2" w:rsidRPr="00AA4DB5">
                <w:rPr>
                  <w:rStyle w:val="ab"/>
                  <w:color w:val="000000"/>
                  <w:sz w:val="22"/>
                </w:rPr>
                <w:t>www.newbeing.org.hk</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2329 6077</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基督教互愛中心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1" w:tgtFrame="_blank" w:history="1">
              <w:r w:rsidR="00D925C2" w:rsidRPr="00AA4DB5">
                <w:rPr>
                  <w:rStyle w:val="ab"/>
                  <w:color w:val="000000"/>
                  <w:sz w:val="22"/>
                </w:rPr>
                <w:t>www.wuoi.org.hk</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2782 2779</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基督教正生會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2" w:tgtFrame="_blank" w:history="1">
              <w:r w:rsidR="00D925C2" w:rsidRPr="00AA4DB5">
                <w:rPr>
                  <w:rStyle w:val="ab"/>
                  <w:color w:val="000000"/>
                  <w:sz w:val="22"/>
                </w:rPr>
                <w:t>www.hkschooltv.com/ZhengSheng/welcome.html</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9027 2547</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得基輔康會</w:t>
            </w:r>
            <w:r w:rsidRPr="00AA4DB5">
              <w:rPr>
                <w:rFonts w:ascii="新細明體" w:hAnsi="新細明體"/>
                <w:sz w:val="22"/>
              </w:rPr>
              <w:t xml:space="preserve"> </w:t>
            </w:r>
          </w:p>
        </w:tc>
        <w:tc>
          <w:tcPr>
            <w:tcW w:w="4678" w:type="dxa"/>
            <w:shd w:val="clear" w:color="auto" w:fill="auto"/>
          </w:tcPr>
          <w:p w:rsidR="00A23071" w:rsidRPr="00AA4DB5" w:rsidRDefault="00D925C2" w:rsidP="00AA4DB5">
            <w:pPr>
              <w:spacing w:line="276" w:lineRule="auto"/>
              <w:jc w:val="both"/>
              <w:rPr>
                <w:rFonts w:ascii="新細明體" w:hAnsi="新細明體"/>
                <w:color w:val="000000"/>
                <w:sz w:val="22"/>
              </w:rPr>
            </w:pPr>
            <w:r w:rsidRPr="00AA4DB5">
              <w:rPr>
                <w:rFonts w:ascii="新細明體" w:hAnsi="新細明體" w:hint="eastAsia"/>
                <w:color w:val="000000"/>
                <w:sz w:val="22"/>
              </w:rPr>
              <w:t>/</w:t>
            </w:r>
          </w:p>
        </w:tc>
        <w:tc>
          <w:tcPr>
            <w:tcW w:w="1418" w:type="dxa"/>
            <w:shd w:val="clear" w:color="auto" w:fill="auto"/>
          </w:tcPr>
          <w:p w:rsidR="00A23071" w:rsidRPr="00AA4DB5" w:rsidRDefault="0057503A" w:rsidP="004766EA">
            <w:pPr>
              <w:jc w:val="both"/>
              <w:rPr>
                <w:rFonts w:ascii="新細明體" w:hAnsi="新細明體"/>
                <w:sz w:val="22"/>
              </w:rPr>
            </w:pPr>
            <w:r w:rsidRPr="00AA4DB5">
              <w:rPr>
                <w:sz w:val="22"/>
              </w:rPr>
              <w:t>810</w:t>
            </w:r>
            <w:r w:rsidR="004766EA">
              <w:rPr>
                <w:rFonts w:hint="eastAsia"/>
                <w:sz w:val="22"/>
                <w:lang w:eastAsia="zh-HK"/>
              </w:rPr>
              <w:t>4</w:t>
            </w:r>
            <w:r w:rsidR="004766EA">
              <w:rPr>
                <w:rFonts w:hint="eastAsia"/>
                <w:sz w:val="22"/>
              </w:rPr>
              <w:t xml:space="preserve"> </w:t>
            </w:r>
            <w:r w:rsidR="00D925C2" w:rsidRPr="00AA4DB5">
              <w:rPr>
                <w:sz w:val="22"/>
              </w:rPr>
              <w:t>2188</w:t>
            </w:r>
            <w:r w:rsidR="00D925C2" w:rsidRPr="00AA4DB5">
              <w:rPr>
                <w:rFonts w:hint="eastAsia"/>
                <w:sz w:val="22"/>
              </w:rPr>
              <w:t xml:space="preserve">/ </w:t>
            </w:r>
            <w:r w:rsidR="00D925C2" w:rsidRPr="00AA4DB5">
              <w:rPr>
                <w:sz w:val="22"/>
              </w:rPr>
              <w:t>2673 8272</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A23071" w:rsidRPr="00AA4DB5" w:rsidRDefault="00A23071" w:rsidP="00AA4DB5">
            <w:pPr>
              <w:spacing w:line="276" w:lineRule="auto"/>
              <w:jc w:val="both"/>
              <w:rPr>
                <w:rFonts w:ascii="新細明體" w:hAnsi="新細明體"/>
                <w:sz w:val="22"/>
              </w:rPr>
            </w:pPr>
            <w:r w:rsidRPr="00AA4DB5">
              <w:rPr>
                <w:rFonts w:ascii="新細明體" w:hAnsi="新細明體" w:hint="eastAsia"/>
                <w:sz w:val="22"/>
              </w:rPr>
              <w:t>香港晨曦會</w:t>
            </w:r>
            <w:r w:rsidRPr="00AA4DB5">
              <w:rPr>
                <w:rFonts w:ascii="新細明體" w:hAnsi="新細明體"/>
                <w:sz w:val="22"/>
              </w:rPr>
              <w:t xml:space="preserve"> </w:t>
            </w:r>
          </w:p>
        </w:tc>
        <w:tc>
          <w:tcPr>
            <w:tcW w:w="4678" w:type="dxa"/>
            <w:shd w:val="clear" w:color="auto" w:fill="auto"/>
          </w:tcPr>
          <w:p w:rsidR="00A23071" w:rsidRPr="00AA4DB5" w:rsidRDefault="003B5976" w:rsidP="00AA4DB5">
            <w:pPr>
              <w:spacing w:line="276" w:lineRule="auto"/>
              <w:jc w:val="both"/>
              <w:rPr>
                <w:rFonts w:ascii="新細明體" w:hAnsi="新細明體"/>
                <w:color w:val="000000"/>
                <w:sz w:val="22"/>
              </w:rPr>
            </w:pPr>
            <w:hyperlink r:id="rId73" w:tgtFrame="_blank" w:history="1">
              <w:r w:rsidR="00D925C2" w:rsidRPr="00AA4DB5">
                <w:rPr>
                  <w:rStyle w:val="ab"/>
                  <w:color w:val="000000"/>
                  <w:sz w:val="22"/>
                </w:rPr>
                <w:t>opdawn.org.hk</w:t>
              </w:r>
            </w:hyperlink>
          </w:p>
        </w:tc>
        <w:tc>
          <w:tcPr>
            <w:tcW w:w="1418" w:type="dxa"/>
            <w:shd w:val="clear" w:color="auto" w:fill="auto"/>
          </w:tcPr>
          <w:p w:rsidR="00A23071" w:rsidRPr="00AA4DB5" w:rsidRDefault="00D925C2" w:rsidP="00AA4DB5">
            <w:pPr>
              <w:spacing w:line="276" w:lineRule="auto"/>
              <w:jc w:val="both"/>
              <w:rPr>
                <w:rFonts w:ascii="新細明體" w:hAnsi="新細明體"/>
                <w:sz w:val="22"/>
              </w:rPr>
            </w:pPr>
            <w:r w:rsidRPr="00AA4DB5">
              <w:rPr>
                <w:sz w:val="22"/>
              </w:rPr>
              <w:t>2714 2434</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A23071" w:rsidRPr="00AA4DB5" w:rsidRDefault="004766EA" w:rsidP="00AA4DB5">
            <w:pPr>
              <w:spacing w:line="276" w:lineRule="auto"/>
              <w:jc w:val="both"/>
              <w:rPr>
                <w:rFonts w:ascii="新細明體" w:hAnsi="新細明體"/>
                <w:sz w:val="22"/>
              </w:rPr>
            </w:pPr>
            <w:r>
              <w:rPr>
                <w:rFonts w:ascii="新細明體" w:hAnsi="新細明體" w:hint="eastAsia"/>
                <w:sz w:val="22"/>
              </w:rPr>
              <w:t>聖士提反</w:t>
            </w:r>
            <w:r w:rsidR="00A23071" w:rsidRPr="00AA4DB5">
              <w:rPr>
                <w:rFonts w:ascii="新細明體" w:hAnsi="新細明體" w:hint="eastAsia"/>
                <w:sz w:val="22"/>
              </w:rPr>
              <w:t>會</w:t>
            </w:r>
            <w:r w:rsidR="00A23071" w:rsidRPr="00AA4DB5">
              <w:rPr>
                <w:rFonts w:ascii="新細明體" w:hAnsi="新細明體"/>
                <w:sz w:val="22"/>
              </w:rPr>
              <w:t xml:space="preserve"> </w:t>
            </w:r>
          </w:p>
        </w:tc>
        <w:tc>
          <w:tcPr>
            <w:tcW w:w="4678" w:type="dxa"/>
            <w:shd w:val="clear" w:color="auto" w:fill="auto"/>
          </w:tcPr>
          <w:p w:rsidR="00D925C2" w:rsidRPr="00AA4DB5" w:rsidRDefault="003B5976" w:rsidP="00AA4DB5">
            <w:pPr>
              <w:spacing w:line="276" w:lineRule="auto"/>
              <w:jc w:val="both"/>
              <w:rPr>
                <w:color w:val="000000"/>
                <w:sz w:val="22"/>
              </w:rPr>
            </w:pPr>
            <w:hyperlink r:id="rId74" w:history="1">
              <w:r w:rsidR="00D925C2" w:rsidRPr="00AA4DB5">
                <w:rPr>
                  <w:rStyle w:val="ab"/>
                  <w:color w:val="000000"/>
                  <w:sz w:val="22"/>
                </w:rPr>
                <w:t>www.ststephenssociety.com/</w:t>
              </w:r>
            </w:hyperlink>
          </w:p>
        </w:tc>
        <w:tc>
          <w:tcPr>
            <w:tcW w:w="1418" w:type="dxa"/>
            <w:shd w:val="clear" w:color="auto" w:fill="auto"/>
          </w:tcPr>
          <w:p w:rsidR="00A23071" w:rsidRPr="00AA4DB5" w:rsidRDefault="00D925C2" w:rsidP="00AA4DB5">
            <w:pPr>
              <w:spacing w:line="276" w:lineRule="auto"/>
              <w:jc w:val="both"/>
              <w:rPr>
                <w:sz w:val="22"/>
              </w:rPr>
            </w:pPr>
            <w:r w:rsidRPr="00AA4DB5">
              <w:rPr>
                <w:sz w:val="22"/>
              </w:rPr>
              <w:t>2720 0179</w:t>
            </w:r>
          </w:p>
        </w:tc>
        <w:tc>
          <w:tcPr>
            <w:tcW w:w="1701" w:type="dxa"/>
            <w:shd w:val="clear" w:color="auto" w:fill="auto"/>
          </w:tcPr>
          <w:p w:rsidR="00A23071" w:rsidRPr="00AA4DB5" w:rsidRDefault="00D925C2" w:rsidP="00AA4DB5">
            <w:pPr>
              <w:spacing w:line="276" w:lineRule="auto"/>
              <w:jc w:val="both"/>
              <w:rPr>
                <w:rFonts w:ascii="新細明體" w:hAnsi="新細明體"/>
                <w:sz w:val="22"/>
              </w:rPr>
            </w:pPr>
            <w:r w:rsidRPr="00AA4DB5">
              <w:rPr>
                <w:rFonts w:ascii="新細明體" w:hAnsi="新細明體" w:hint="eastAsia"/>
                <w:sz w:val="22"/>
              </w:rPr>
              <w:t>男性及女性</w:t>
            </w:r>
          </w:p>
        </w:tc>
      </w:tr>
      <w:tr w:rsidR="0057503A" w:rsidRPr="00AA4DB5" w:rsidTr="00AA4DB5">
        <w:tc>
          <w:tcPr>
            <w:tcW w:w="2995"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全備團契</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rPr>
            </w:pPr>
            <w:hyperlink r:id="rId75" w:tgtFrame="_blank" w:history="1">
              <w:r w:rsidR="0057503A" w:rsidRPr="00AA4DB5">
                <w:rPr>
                  <w:rStyle w:val="ab"/>
                  <w:color w:val="000000"/>
                  <w:sz w:val="22"/>
                </w:rPr>
                <w:t>www.perfectfellowship.org.hk</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2764 3975</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榮頌團契</w:t>
            </w:r>
          </w:p>
        </w:tc>
        <w:tc>
          <w:tcPr>
            <w:tcW w:w="4678" w:type="dxa"/>
            <w:shd w:val="clear" w:color="auto" w:fill="auto"/>
          </w:tcPr>
          <w:p w:rsidR="0057503A" w:rsidRPr="00AA4DB5" w:rsidRDefault="0057503A" w:rsidP="00AA4DB5">
            <w:pPr>
              <w:spacing w:line="276" w:lineRule="auto"/>
              <w:jc w:val="both"/>
              <w:rPr>
                <w:rFonts w:ascii="新細明體" w:hAnsi="新細明體"/>
                <w:color w:val="000000"/>
                <w:sz w:val="22"/>
              </w:rPr>
            </w:pPr>
            <w:r w:rsidRPr="00AA4DB5">
              <w:rPr>
                <w:rFonts w:ascii="新細明體" w:hAnsi="新細明體" w:hint="eastAsia"/>
                <w:color w:val="000000"/>
                <w:sz w:val="22"/>
              </w:rPr>
              <w:t>/</w:t>
            </w:r>
          </w:p>
        </w:tc>
        <w:tc>
          <w:tcPr>
            <w:tcW w:w="1418" w:type="dxa"/>
            <w:shd w:val="clear" w:color="auto" w:fill="auto"/>
          </w:tcPr>
          <w:p w:rsidR="0057503A" w:rsidRPr="00AA4DB5" w:rsidRDefault="0057503A" w:rsidP="00AA4DB5">
            <w:pPr>
              <w:spacing w:line="276" w:lineRule="auto"/>
              <w:jc w:val="both"/>
              <w:rPr>
                <w:rFonts w:ascii="新細明體" w:hAnsi="新細明體"/>
                <w:sz w:val="22"/>
              </w:rPr>
            </w:pPr>
            <w:r w:rsidRPr="00AA4DB5">
              <w:rPr>
                <w:sz w:val="22"/>
              </w:rPr>
              <w:t>2451 9802</w:t>
            </w:r>
            <w:r w:rsidRPr="00AA4DB5">
              <w:rPr>
                <w:rFonts w:hint="eastAsia"/>
                <w:sz w:val="22"/>
              </w:rPr>
              <w:t>/</w:t>
            </w:r>
            <w:r w:rsidRPr="00AA4DB5">
              <w:rPr>
                <w:sz w:val="22"/>
              </w:rPr>
              <w:br/>
              <w:t>6110 3738</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方舟行動</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rPr>
            </w:pPr>
            <w:hyperlink r:id="rId76" w:tgtFrame="_blank" w:history="1">
              <w:r w:rsidR="0057503A" w:rsidRPr="00AA4DB5">
                <w:rPr>
                  <w:rStyle w:val="ab"/>
                  <w:color w:val="000000"/>
                  <w:sz w:val="22"/>
                </w:rPr>
                <w:t>www.hknewlife.com</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rPr>
            </w:pPr>
            <w:r w:rsidRPr="00AA4DB5">
              <w:rPr>
                <w:sz w:val="22"/>
              </w:rPr>
              <w:t>2397 6618</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r w:rsidR="0057503A" w:rsidRPr="00AA4DB5" w:rsidTr="00AA4DB5">
        <w:tc>
          <w:tcPr>
            <w:tcW w:w="2995" w:type="dxa"/>
            <w:shd w:val="clear" w:color="auto" w:fill="auto"/>
          </w:tcPr>
          <w:p w:rsidR="0057503A" w:rsidRPr="00AA4DB5" w:rsidRDefault="0057503A" w:rsidP="00AA4DB5">
            <w:pPr>
              <w:spacing w:line="276" w:lineRule="auto"/>
              <w:jc w:val="both"/>
              <w:rPr>
                <w:sz w:val="22"/>
              </w:rPr>
            </w:pPr>
            <w:r w:rsidRPr="00AA4DB5">
              <w:rPr>
                <w:rFonts w:hint="eastAsia"/>
                <w:sz w:val="22"/>
              </w:rPr>
              <w:t>Remar Association(Hong Kong)</w:t>
            </w:r>
          </w:p>
        </w:tc>
        <w:tc>
          <w:tcPr>
            <w:tcW w:w="4678" w:type="dxa"/>
            <w:shd w:val="clear" w:color="auto" w:fill="auto"/>
          </w:tcPr>
          <w:p w:rsidR="0057503A" w:rsidRPr="00AA4DB5" w:rsidRDefault="003B5976" w:rsidP="00AA4DB5">
            <w:pPr>
              <w:spacing w:line="276" w:lineRule="auto"/>
              <w:jc w:val="both"/>
              <w:rPr>
                <w:color w:val="000000"/>
                <w:sz w:val="22"/>
              </w:rPr>
            </w:pPr>
            <w:hyperlink r:id="rId77" w:tgtFrame="_blank" w:history="1">
              <w:r w:rsidR="0057503A" w:rsidRPr="00AA4DB5">
                <w:rPr>
                  <w:rStyle w:val="ab"/>
                  <w:color w:val="000000"/>
                  <w:sz w:val="22"/>
                </w:rPr>
                <w:t>www.remarhongkong.com</w:t>
              </w:r>
            </w:hyperlink>
          </w:p>
        </w:tc>
        <w:tc>
          <w:tcPr>
            <w:tcW w:w="1418" w:type="dxa"/>
            <w:shd w:val="clear" w:color="auto" w:fill="auto"/>
          </w:tcPr>
          <w:p w:rsidR="0057503A" w:rsidRPr="00AA4DB5" w:rsidRDefault="0057503A" w:rsidP="00AA4DB5">
            <w:pPr>
              <w:spacing w:line="276" w:lineRule="auto"/>
              <w:jc w:val="both"/>
              <w:rPr>
                <w:sz w:val="22"/>
              </w:rPr>
            </w:pPr>
            <w:r w:rsidRPr="00AA4DB5">
              <w:rPr>
                <w:sz w:val="22"/>
              </w:rPr>
              <w:t>3193 4919</w:t>
            </w:r>
          </w:p>
        </w:tc>
        <w:tc>
          <w:tcPr>
            <w:tcW w:w="1701" w:type="dxa"/>
            <w:shd w:val="clear" w:color="auto" w:fill="auto"/>
          </w:tcPr>
          <w:p w:rsidR="0057503A" w:rsidRPr="00AA4DB5" w:rsidRDefault="0057503A" w:rsidP="00AA4DB5">
            <w:pPr>
              <w:spacing w:line="276" w:lineRule="auto"/>
              <w:jc w:val="both"/>
              <w:rPr>
                <w:rFonts w:ascii="新細明體" w:hAnsi="新細明體"/>
                <w:sz w:val="22"/>
              </w:rPr>
            </w:pPr>
            <w:r w:rsidRPr="00AA4DB5">
              <w:rPr>
                <w:rFonts w:ascii="新細明體" w:hAnsi="新細明體" w:hint="eastAsia"/>
                <w:sz w:val="22"/>
              </w:rPr>
              <w:t>男性</w:t>
            </w:r>
          </w:p>
        </w:tc>
      </w:tr>
    </w:tbl>
    <w:p w:rsidR="00A95BCA" w:rsidRDefault="00A95BCA" w:rsidP="008D2FA1">
      <w:pPr>
        <w:spacing w:line="276" w:lineRule="auto"/>
        <w:jc w:val="both"/>
        <w:rPr>
          <w:rFonts w:ascii="新細明體" w:hAnsi="新細明體"/>
        </w:rPr>
      </w:pPr>
    </w:p>
    <w:p w:rsidR="0093644D" w:rsidRDefault="0093644D" w:rsidP="008D2FA1">
      <w:pPr>
        <w:spacing w:line="276" w:lineRule="auto"/>
        <w:jc w:val="both"/>
        <w:rPr>
          <w:rFonts w:ascii="新細明體" w:hAnsi="新細明體"/>
        </w:rPr>
      </w:pPr>
    </w:p>
    <w:p w:rsidR="0057503A" w:rsidRDefault="00737188" w:rsidP="008D2FA1">
      <w:pPr>
        <w:spacing w:line="276" w:lineRule="auto"/>
        <w:jc w:val="both"/>
        <w:rPr>
          <w:rFonts w:ascii="新細明體" w:hAnsi="新細明體"/>
          <w:lang w:eastAsia="zh-HK"/>
        </w:rPr>
      </w:pPr>
      <w:r w:rsidRPr="009C1BD0">
        <w:rPr>
          <w:rFonts w:ascii="新細明體" w:hAnsi="新細明體"/>
        </w:rPr>
        <w:t>非福音戒毒</w:t>
      </w:r>
      <w:r>
        <w:rPr>
          <w:rFonts w:ascii="新細明體" w:hAnsi="新細明體" w:hint="eastAsia"/>
        </w:rPr>
        <w:t>的住院服務包括：</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678"/>
        <w:gridCol w:w="1418"/>
        <w:gridCol w:w="1701"/>
      </w:tblGrid>
      <w:tr w:rsidR="0057503A" w:rsidRPr="00AA4DB5" w:rsidTr="00AA4DB5">
        <w:tc>
          <w:tcPr>
            <w:tcW w:w="2977"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中心名稱</w:t>
            </w:r>
          </w:p>
        </w:tc>
        <w:tc>
          <w:tcPr>
            <w:tcW w:w="4678"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網址</w:t>
            </w:r>
          </w:p>
        </w:tc>
        <w:tc>
          <w:tcPr>
            <w:tcW w:w="1418"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電話</w:t>
            </w:r>
          </w:p>
        </w:tc>
        <w:tc>
          <w:tcPr>
            <w:tcW w:w="1701" w:type="dxa"/>
            <w:shd w:val="clear" w:color="auto" w:fill="auto"/>
          </w:tcPr>
          <w:p w:rsidR="0057503A" w:rsidRPr="00AA4DB5" w:rsidRDefault="0057503A" w:rsidP="00AA4DB5">
            <w:pPr>
              <w:spacing w:line="276" w:lineRule="auto"/>
              <w:jc w:val="center"/>
              <w:rPr>
                <w:rFonts w:ascii="新細明體" w:hAnsi="新細明體"/>
                <w:b/>
              </w:rPr>
            </w:pPr>
            <w:r w:rsidRPr="00AA4DB5">
              <w:rPr>
                <w:rFonts w:ascii="新細明體" w:hAnsi="新細明體" w:hint="eastAsia"/>
                <w:b/>
              </w:rPr>
              <w:t>服務對象性別</w:t>
            </w:r>
          </w:p>
        </w:tc>
      </w:tr>
      <w:tr w:rsidR="0057503A" w:rsidRPr="00AA4DB5" w:rsidTr="00AA4DB5">
        <w:tc>
          <w:tcPr>
            <w:tcW w:w="2977"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hint="eastAsia"/>
                <w:color w:val="000000"/>
                <w:sz w:val="22"/>
                <w:szCs w:val="20"/>
              </w:rPr>
              <w:t>香港戒毒會</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78" w:tgtFrame="_blank" w:history="1">
              <w:r w:rsidR="0057503A" w:rsidRPr="00AA4DB5">
                <w:rPr>
                  <w:rStyle w:val="ab"/>
                  <w:color w:val="000000"/>
                  <w:sz w:val="22"/>
                </w:rPr>
                <w:t>www.sarda.org.hk</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2574 3300</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男性及女性</w:t>
            </w:r>
          </w:p>
        </w:tc>
      </w:tr>
      <w:tr w:rsidR="0057503A" w:rsidRPr="00AA4DB5" w:rsidTr="00AA4DB5">
        <w:tc>
          <w:tcPr>
            <w:tcW w:w="2977" w:type="dxa"/>
            <w:shd w:val="clear" w:color="auto" w:fill="auto"/>
          </w:tcPr>
          <w:p w:rsidR="0057503A" w:rsidRPr="00AA4DB5" w:rsidRDefault="0057503A" w:rsidP="00AA4DB5">
            <w:pPr>
              <w:spacing w:line="276" w:lineRule="auto"/>
              <w:jc w:val="both"/>
              <w:rPr>
                <w:color w:val="000000"/>
                <w:sz w:val="22"/>
                <w:szCs w:val="20"/>
                <w:lang w:eastAsia="zh-HK"/>
              </w:rPr>
            </w:pPr>
            <w:r w:rsidRPr="00AA4DB5">
              <w:rPr>
                <w:rFonts w:hint="eastAsia"/>
                <w:color w:val="000000"/>
                <w:sz w:val="22"/>
                <w:szCs w:val="20"/>
              </w:rPr>
              <w:t>香港善導會</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79" w:tgtFrame="_blank" w:history="1">
              <w:r w:rsidR="0057503A" w:rsidRPr="00AA4DB5">
                <w:rPr>
                  <w:rStyle w:val="ab"/>
                  <w:color w:val="000000"/>
                  <w:sz w:val="22"/>
                </w:rPr>
                <w:t>sracp.org.hk</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2527 1322</w:t>
            </w:r>
            <w:r w:rsidRPr="00AA4DB5">
              <w:rPr>
                <w:rFonts w:hint="eastAsia"/>
                <w:sz w:val="22"/>
                <w:lang w:eastAsia="zh-HK"/>
              </w:rPr>
              <w:t xml:space="preserve"> / </w:t>
            </w:r>
            <w:r w:rsidRPr="00AA4DB5">
              <w:rPr>
                <w:sz w:val="22"/>
              </w:rPr>
              <w:t>2865 1333</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男性及女性</w:t>
            </w:r>
          </w:p>
        </w:tc>
      </w:tr>
      <w:tr w:rsidR="0057503A" w:rsidRPr="00AA4DB5" w:rsidTr="00AA4DB5">
        <w:tc>
          <w:tcPr>
            <w:tcW w:w="2977"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hint="eastAsia"/>
                <w:color w:val="000000"/>
                <w:sz w:val="22"/>
                <w:szCs w:val="20"/>
              </w:rPr>
              <w:t>明愛黃耀南中心</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80" w:tgtFrame="_blank" w:history="1">
              <w:r w:rsidR="0057503A" w:rsidRPr="00AA4DB5">
                <w:rPr>
                  <w:rStyle w:val="ab"/>
                  <w:color w:val="000000"/>
                  <w:sz w:val="22"/>
                </w:rPr>
                <w:t>www.caritaslokheepclub.org.hk/wongyn.htm</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2335 5088</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w:t>
            </w:r>
          </w:p>
        </w:tc>
      </w:tr>
      <w:tr w:rsidR="0057503A" w:rsidRPr="00AA4DB5" w:rsidTr="00AA4DB5">
        <w:tc>
          <w:tcPr>
            <w:tcW w:w="2977" w:type="dxa"/>
            <w:shd w:val="clear" w:color="auto" w:fill="auto"/>
          </w:tcPr>
          <w:p w:rsidR="0057503A" w:rsidRPr="00AA4DB5" w:rsidRDefault="0057503A" w:rsidP="00AA4DB5">
            <w:pPr>
              <w:spacing w:line="276" w:lineRule="auto"/>
              <w:jc w:val="both"/>
              <w:rPr>
                <w:color w:val="000000"/>
                <w:sz w:val="22"/>
                <w:szCs w:val="20"/>
                <w:lang w:eastAsia="zh-HK"/>
              </w:rPr>
            </w:pPr>
            <w:r w:rsidRPr="00AA4DB5">
              <w:rPr>
                <w:rFonts w:hint="eastAsia"/>
                <w:color w:val="000000"/>
                <w:sz w:val="22"/>
                <w:szCs w:val="20"/>
              </w:rPr>
              <w:t>香港基督教服務處賽馬會日出山莊</w:t>
            </w:r>
            <w:r w:rsidRPr="00AA4DB5">
              <w:rPr>
                <w:color w:val="000000"/>
                <w:sz w:val="22"/>
                <w:szCs w:val="20"/>
              </w:rPr>
              <w:t xml:space="preserve"> </w:t>
            </w:r>
          </w:p>
        </w:tc>
        <w:tc>
          <w:tcPr>
            <w:tcW w:w="4678" w:type="dxa"/>
            <w:shd w:val="clear" w:color="auto" w:fill="auto"/>
          </w:tcPr>
          <w:p w:rsidR="0057503A" w:rsidRPr="00AA4DB5" w:rsidRDefault="003B5976" w:rsidP="00AA4DB5">
            <w:pPr>
              <w:spacing w:line="276" w:lineRule="auto"/>
              <w:jc w:val="both"/>
              <w:rPr>
                <w:rFonts w:ascii="新細明體" w:hAnsi="新細明體"/>
                <w:color w:val="000000"/>
                <w:sz w:val="22"/>
                <w:lang w:eastAsia="zh-HK"/>
              </w:rPr>
            </w:pPr>
            <w:hyperlink r:id="rId81" w:history="1">
              <w:r w:rsidR="0057503A" w:rsidRPr="00AA4DB5">
                <w:rPr>
                  <w:rStyle w:val="ab"/>
                  <w:color w:val="000000"/>
                  <w:sz w:val="22"/>
                </w:rPr>
                <w:t>www.hkcs.org/gcbjclrs/jclrs.html</w:t>
              </w:r>
            </w:hyperlink>
          </w:p>
        </w:tc>
        <w:tc>
          <w:tcPr>
            <w:tcW w:w="1418"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sz w:val="22"/>
              </w:rPr>
              <w:t>2468 0044</w:t>
            </w:r>
          </w:p>
        </w:tc>
        <w:tc>
          <w:tcPr>
            <w:tcW w:w="1701" w:type="dxa"/>
            <w:shd w:val="clear" w:color="auto" w:fill="auto"/>
          </w:tcPr>
          <w:p w:rsidR="0057503A" w:rsidRPr="00AA4DB5" w:rsidRDefault="0057503A" w:rsidP="00AA4DB5">
            <w:pPr>
              <w:spacing w:line="276" w:lineRule="auto"/>
              <w:jc w:val="both"/>
              <w:rPr>
                <w:rFonts w:ascii="新細明體" w:hAnsi="新細明體"/>
                <w:sz w:val="22"/>
                <w:lang w:eastAsia="zh-HK"/>
              </w:rPr>
            </w:pPr>
            <w:r w:rsidRPr="00AA4DB5">
              <w:rPr>
                <w:rFonts w:ascii="新細明體" w:hAnsi="新細明體" w:hint="eastAsia"/>
                <w:sz w:val="22"/>
              </w:rPr>
              <w:t>男性</w:t>
            </w:r>
          </w:p>
        </w:tc>
      </w:tr>
    </w:tbl>
    <w:p w:rsidR="00B84374" w:rsidRPr="00AA4DB5" w:rsidRDefault="00B84374" w:rsidP="0057503A">
      <w:pPr>
        <w:spacing w:line="276" w:lineRule="auto"/>
        <w:jc w:val="both"/>
        <w:rPr>
          <w:color w:val="000000"/>
          <w:szCs w:val="20"/>
          <w:lang w:eastAsia="zh-HK"/>
        </w:rPr>
      </w:pPr>
    </w:p>
    <w:p w:rsidR="007A0896" w:rsidRDefault="007A0896" w:rsidP="0057503A">
      <w:pPr>
        <w:spacing w:line="276" w:lineRule="auto"/>
        <w:jc w:val="both"/>
        <w:rPr>
          <w:rFonts w:hint="eastAsia"/>
          <w:color w:val="000000"/>
          <w:szCs w:val="20"/>
          <w:lang w:eastAsia="zh-HK"/>
        </w:rPr>
      </w:pPr>
    </w:p>
    <w:p w:rsidR="004766EA" w:rsidRDefault="004766EA" w:rsidP="0057503A">
      <w:pPr>
        <w:spacing w:line="276" w:lineRule="auto"/>
        <w:jc w:val="both"/>
        <w:rPr>
          <w:rFonts w:hint="eastAsia"/>
          <w:color w:val="000000"/>
          <w:szCs w:val="20"/>
          <w:lang w:eastAsia="zh-HK"/>
        </w:rPr>
      </w:pPr>
    </w:p>
    <w:p w:rsidR="004766EA" w:rsidRDefault="004766EA" w:rsidP="0057503A">
      <w:pPr>
        <w:spacing w:line="276" w:lineRule="auto"/>
        <w:jc w:val="both"/>
        <w:rPr>
          <w:rFonts w:hint="eastAsia"/>
          <w:color w:val="000000"/>
          <w:szCs w:val="20"/>
          <w:lang w:eastAsia="zh-HK"/>
        </w:rPr>
      </w:pPr>
    </w:p>
    <w:p w:rsidR="004766EA" w:rsidRDefault="004766EA" w:rsidP="0057503A">
      <w:pPr>
        <w:spacing w:line="276" w:lineRule="auto"/>
        <w:jc w:val="both"/>
        <w:rPr>
          <w:rFonts w:hint="eastAsia"/>
          <w:color w:val="000000"/>
          <w:szCs w:val="20"/>
          <w:lang w:eastAsia="zh-HK"/>
        </w:rPr>
      </w:pPr>
    </w:p>
    <w:p w:rsidR="004766EA" w:rsidRPr="00AA4DB5" w:rsidRDefault="004766EA" w:rsidP="0057503A">
      <w:pPr>
        <w:spacing w:line="276" w:lineRule="auto"/>
        <w:jc w:val="both"/>
        <w:rPr>
          <w:color w:val="000000"/>
          <w:szCs w:val="20"/>
          <w:lang w:eastAsia="zh-HK"/>
        </w:rPr>
      </w:pPr>
    </w:p>
    <w:p w:rsidR="00737188" w:rsidRPr="00AA4DB5" w:rsidRDefault="00737188" w:rsidP="00A16A23">
      <w:pPr>
        <w:spacing w:line="360" w:lineRule="auto"/>
        <w:jc w:val="both"/>
        <w:rPr>
          <w:color w:val="000000"/>
          <w:szCs w:val="20"/>
          <w:u w:val="single"/>
        </w:rPr>
      </w:pPr>
      <w:r w:rsidRPr="00AA4DB5">
        <w:rPr>
          <w:rFonts w:hint="eastAsia"/>
          <w:color w:val="000000"/>
          <w:szCs w:val="20"/>
          <w:u w:val="single"/>
        </w:rPr>
        <w:t>濫用精神藥物者輔導中心</w:t>
      </w:r>
    </w:p>
    <w:p w:rsidR="007A0896" w:rsidRDefault="00A15B68" w:rsidP="00A16A23">
      <w:pPr>
        <w:spacing w:line="360" w:lineRule="auto"/>
        <w:jc w:val="both"/>
      </w:pPr>
      <w:r>
        <w:rPr>
          <w:rFonts w:hint="eastAsia"/>
        </w:rPr>
        <w:t xml:space="preserve">   </w:t>
      </w:r>
      <w:r w:rsidR="00737188">
        <w:rPr>
          <w:rFonts w:hint="eastAsia"/>
        </w:rPr>
        <w:t>現時香港有</w:t>
      </w:r>
      <w:r w:rsidR="00737188">
        <w:rPr>
          <w:rFonts w:hint="eastAsia"/>
        </w:rPr>
        <w:t>11</w:t>
      </w:r>
      <w:r w:rsidR="00737188">
        <w:t>間濫用精神藥物者輔導中心</w:t>
      </w:r>
      <w:r w:rsidR="00737188">
        <w:rPr>
          <w:rFonts w:hint="eastAsia"/>
        </w:rPr>
        <w:t>，</w:t>
      </w:r>
      <w:r w:rsidR="00737188">
        <w:t>為吸食危害精神毒品人士提供有關資訊，並適時給予輔導、戒毒治療</w:t>
      </w:r>
      <w:r w:rsidR="00737188">
        <w:rPr>
          <w:rFonts w:hint="eastAsia"/>
        </w:rPr>
        <w:t>、</w:t>
      </w:r>
      <w:r w:rsidR="00737188">
        <w:t>康復</w:t>
      </w:r>
      <w:r w:rsidR="00737188">
        <w:rPr>
          <w:rFonts w:hint="eastAsia"/>
        </w:rPr>
        <w:t>、醫療支援及資訊提供等</w:t>
      </w:r>
      <w:r w:rsidR="00737188">
        <w:t>服務。</w:t>
      </w:r>
      <w:r w:rsidR="00737188">
        <w:rPr>
          <w:rFonts w:hint="eastAsia"/>
        </w:rPr>
        <w:t>中心包括：</w:t>
      </w:r>
    </w:p>
    <w:p w:rsidR="0093644D" w:rsidRDefault="0093644D" w:rsidP="00A16A23">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10"/>
        <w:gridCol w:w="1559"/>
      </w:tblGrid>
      <w:tr w:rsidR="00F84369" w:rsidRPr="00AA4DB5" w:rsidTr="00AA4DB5">
        <w:tc>
          <w:tcPr>
            <w:tcW w:w="5353" w:type="dxa"/>
            <w:shd w:val="clear" w:color="auto" w:fill="auto"/>
          </w:tcPr>
          <w:p w:rsidR="00F84369" w:rsidRPr="00AA4DB5" w:rsidRDefault="00F84369" w:rsidP="00AA4DB5">
            <w:pPr>
              <w:spacing w:line="276" w:lineRule="auto"/>
              <w:jc w:val="center"/>
              <w:rPr>
                <w:rFonts w:ascii="新細明體" w:hAnsi="新細明體"/>
                <w:b/>
              </w:rPr>
            </w:pPr>
            <w:r w:rsidRPr="00AA4DB5">
              <w:rPr>
                <w:rFonts w:ascii="新細明體" w:hAnsi="新細明體" w:hint="eastAsia"/>
                <w:b/>
              </w:rPr>
              <w:t>中心名稱</w:t>
            </w:r>
          </w:p>
        </w:tc>
        <w:tc>
          <w:tcPr>
            <w:tcW w:w="2410" w:type="dxa"/>
            <w:shd w:val="clear" w:color="auto" w:fill="auto"/>
          </w:tcPr>
          <w:p w:rsidR="00F84369" w:rsidRPr="00AA4DB5" w:rsidRDefault="00F84369" w:rsidP="00AA4DB5">
            <w:pPr>
              <w:spacing w:line="276" w:lineRule="auto"/>
              <w:jc w:val="center"/>
              <w:rPr>
                <w:rFonts w:ascii="新細明體" w:eastAsia="Malgun Gothic" w:hAnsi="新細明體"/>
                <w:b/>
                <w:lang w:eastAsia="ko-KR"/>
              </w:rPr>
            </w:pPr>
            <w:r w:rsidRPr="00AA4DB5">
              <w:rPr>
                <w:rFonts w:ascii="新細明體" w:hAnsi="新細明體" w:hint="eastAsia"/>
                <w:b/>
              </w:rPr>
              <w:t>服務地區</w:t>
            </w:r>
          </w:p>
        </w:tc>
        <w:tc>
          <w:tcPr>
            <w:tcW w:w="1559" w:type="dxa"/>
            <w:shd w:val="clear" w:color="auto" w:fill="auto"/>
          </w:tcPr>
          <w:p w:rsidR="00F84369" w:rsidRPr="00AA4DB5" w:rsidRDefault="00F84369" w:rsidP="00AA4DB5">
            <w:pPr>
              <w:spacing w:line="276" w:lineRule="auto"/>
              <w:jc w:val="center"/>
              <w:rPr>
                <w:rFonts w:ascii="新細明體" w:hAnsi="新細明體"/>
                <w:b/>
              </w:rPr>
            </w:pPr>
            <w:r w:rsidRPr="00AA4DB5">
              <w:rPr>
                <w:rFonts w:ascii="新細明體" w:hAnsi="新細明體" w:hint="eastAsia"/>
                <w:b/>
              </w:rPr>
              <w:t>電話</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東華三院越峰成長中心︰中西南及離島服務處</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中西區</w:t>
            </w:r>
            <w:r w:rsidRPr="00AA4DB5">
              <w:rPr>
                <w:rFonts w:hint="eastAsia"/>
              </w:rPr>
              <w:t>/</w:t>
            </w:r>
            <w:r w:rsidRPr="00AA4DB5">
              <w:t>南區</w:t>
            </w:r>
            <w:r w:rsidRPr="00AA4DB5">
              <w:rPr>
                <w:rFonts w:hint="eastAsia"/>
              </w:rPr>
              <w:t>/</w:t>
            </w:r>
            <w:r w:rsidRPr="00AA4DB5">
              <w:t>離島區</w:t>
            </w:r>
          </w:p>
        </w:tc>
        <w:tc>
          <w:tcPr>
            <w:tcW w:w="1559" w:type="dxa"/>
            <w:shd w:val="clear" w:color="auto" w:fill="auto"/>
          </w:tcPr>
          <w:p w:rsidR="00F84369" w:rsidRPr="00AA4DB5" w:rsidRDefault="00F84369" w:rsidP="00AA4DB5">
            <w:pPr>
              <w:spacing w:line="360" w:lineRule="auto"/>
              <w:jc w:val="both"/>
              <w:rPr>
                <w:lang w:eastAsia="zh-HK"/>
              </w:rPr>
            </w:pPr>
            <w:r w:rsidRPr="00AA4DB5">
              <w:t>2884 0282</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東華三院越峰成長中心︰東區及灣仔服務處</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東區</w:t>
            </w:r>
            <w:r w:rsidRPr="00AA4DB5">
              <w:rPr>
                <w:rFonts w:hint="eastAsia"/>
              </w:rPr>
              <w:t>/</w:t>
            </w:r>
            <w:r w:rsidRPr="00AA4DB5">
              <w:t>灣仔</w:t>
            </w:r>
          </w:p>
        </w:tc>
        <w:tc>
          <w:tcPr>
            <w:tcW w:w="1559" w:type="dxa"/>
            <w:shd w:val="clear" w:color="auto" w:fill="auto"/>
          </w:tcPr>
          <w:p w:rsidR="00F84369" w:rsidRPr="00AA4DB5" w:rsidRDefault="00F84369" w:rsidP="00AA4DB5">
            <w:pPr>
              <w:spacing w:line="360" w:lineRule="auto"/>
              <w:jc w:val="both"/>
              <w:rPr>
                <w:lang w:eastAsia="zh-HK"/>
              </w:rPr>
            </w:pPr>
            <w:r w:rsidRPr="00AA4DB5">
              <w:t>2884 0282</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香港路德會社會服務處路德會青怡中心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觀塘</w:t>
            </w:r>
          </w:p>
        </w:tc>
        <w:tc>
          <w:tcPr>
            <w:tcW w:w="1559" w:type="dxa"/>
            <w:shd w:val="clear" w:color="auto" w:fill="auto"/>
          </w:tcPr>
          <w:p w:rsidR="00F84369" w:rsidRPr="00AA4DB5" w:rsidRDefault="00F84369" w:rsidP="00AA4DB5">
            <w:pPr>
              <w:spacing w:line="360" w:lineRule="auto"/>
              <w:jc w:val="both"/>
              <w:rPr>
                <w:lang w:eastAsia="zh-HK"/>
              </w:rPr>
            </w:pPr>
            <w:r w:rsidRPr="00AA4DB5">
              <w:t>2712 0097</w:t>
            </w:r>
          </w:p>
        </w:tc>
      </w:tr>
      <w:tr w:rsidR="00F84369" w:rsidRPr="00AA4DB5" w:rsidTr="00AA4DB5">
        <w:tc>
          <w:tcPr>
            <w:tcW w:w="5353" w:type="dxa"/>
            <w:shd w:val="clear" w:color="auto" w:fill="auto"/>
          </w:tcPr>
          <w:p w:rsidR="00F84369" w:rsidRPr="00AA4DB5" w:rsidRDefault="00F84369" w:rsidP="00AA4DB5">
            <w:pPr>
              <w:spacing w:line="360" w:lineRule="auto"/>
              <w:jc w:val="both"/>
              <w:rPr>
                <w:sz w:val="22"/>
                <w:lang w:eastAsia="zh-HK"/>
              </w:rPr>
            </w:pPr>
            <w:r w:rsidRPr="00AA4DB5">
              <w:rPr>
                <w:rFonts w:hint="eastAsia"/>
                <w:color w:val="000000"/>
                <w:sz w:val="22"/>
                <w:szCs w:val="20"/>
              </w:rPr>
              <w:t>香港路德會社會服務處路德會青彩中心</w:t>
            </w:r>
          </w:p>
        </w:tc>
        <w:tc>
          <w:tcPr>
            <w:tcW w:w="2410" w:type="dxa"/>
            <w:shd w:val="clear" w:color="auto" w:fill="auto"/>
          </w:tcPr>
          <w:p w:rsidR="00F84369" w:rsidRPr="00AA4DB5" w:rsidRDefault="00F84369" w:rsidP="00AA4DB5">
            <w:pPr>
              <w:spacing w:line="360" w:lineRule="auto"/>
              <w:jc w:val="both"/>
              <w:rPr>
                <w:lang w:eastAsia="zh-HK"/>
              </w:rPr>
            </w:pPr>
            <w:r w:rsidRPr="00AA4DB5">
              <w:t>黃大仙</w:t>
            </w:r>
            <w:r w:rsidRPr="00AA4DB5">
              <w:rPr>
                <w:rFonts w:cs="Calibri" w:hint="eastAsia"/>
              </w:rPr>
              <w:t>/</w:t>
            </w:r>
            <w:r w:rsidRPr="00AA4DB5">
              <w:t>西貢</w:t>
            </w:r>
          </w:p>
        </w:tc>
        <w:tc>
          <w:tcPr>
            <w:tcW w:w="1559" w:type="dxa"/>
            <w:shd w:val="clear" w:color="auto" w:fill="auto"/>
          </w:tcPr>
          <w:p w:rsidR="00F84369" w:rsidRPr="00AA4DB5" w:rsidRDefault="00F84369" w:rsidP="00AA4DB5">
            <w:pPr>
              <w:spacing w:line="360" w:lineRule="auto"/>
              <w:jc w:val="both"/>
              <w:rPr>
                <w:lang w:eastAsia="zh-HK"/>
              </w:rPr>
            </w:pPr>
            <w:r w:rsidRPr="00AA4DB5">
              <w:t>2330 8004</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香港路德會社會服務處</w:t>
            </w:r>
            <w:r w:rsidRPr="00AA4DB5">
              <w:rPr>
                <w:rFonts w:hint="eastAsia"/>
                <w:color w:val="000000"/>
                <w:sz w:val="22"/>
                <w:szCs w:val="20"/>
              </w:rPr>
              <w:t>路德會青欣中心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大埔</w:t>
            </w:r>
            <w:r w:rsidRPr="00AA4DB5">
              <w:rPr>
                <w:rFonts w:hint="eastAsia"/>
              </w:rPr>
              <w:t>/</w:t>
            </w:r>
            <w:r w:rsidRPr="00AA4DB5">
              <w:t>北區</w:t>
            </w:r>
          </w:p>
        </w:tc>
        <w:tc>
          <w:tcPr>
            <w:tcW w:w="1559" w:type="dxa"/>
            <w:shd w:val="clear" w:color="auto" w:fill="auto"/>
          </w:tcPr>
          <w:p w:rsidR="00F84369" w:rsidRPr="00AA4DB5" w:rsidRDefault="00F84369" w:rsidP="00AA4DB5">
            <w:pPr>
              <w:spacing w:line="360" w:lineRule="auto"/>
              <w:jc w:val="both"/>
              <w:rPr>
                <w:lang w:eastAsia="zh-HK"/>
              </w:rPr>
            </w:pPr>
            <w:r w:rsidRPr="00AA4DB5">
              <w:t>2660 0400</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香港基督教服務處</w:t>
            </w:r>
            <w:r w:rsidRPr="00AA4DB5">
              <w:rPr>
                <w:color w:val="000000"/>
                <w:sz w:val="22"/>
                <w:szCs w:val="20"/>
              </w:rPr>
              <w:t xml:space="preserve">PS33 - </w:t>
            </w:r>
            <w:r w:rsidRPr="00AA4DB5">
              <w:rPr>
                <w:rFonts w:hint="eastAsia"/>
                <w:color w:val="000000"/>
                <w:sz w:val="22"/>
                <w:szCs w:val="20"/>
              </w:rPr>
              <w:t>尖沙咀中心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九龍城</w:t>
            </w:r>
            <w:r w:rsidRPr="00AA4DB5">
              <w:rPr>
                <w:rFonts w:hint="eastAsia"/>
              </w:rPr>
              <w:t>/</w:t>
            </w:r>
            <w:r w:rsidRPr="00AA4DB5">
              <w:t>油尖旺</w:t>
            </w:r>
          </w:p>
        </w:tc>
        <w:tc>
          <w:tcPr>
            <w:tcW w:w="1559" w:type="dxa"/>
            <w:shd w:val="clear" w:color="auto" w:fill="auto"/>
          </w:tcPr>
          <w:p w:rsidR="00F84369" w:rsidRPr="00AA4DB5" w:rsidRDefault="00F84369" w:rsidP="00AA4DB5">
            <w:pPr>
              <w:spacing w:line="360" w:lineRule="auto"/>
              <w:jc w:val="both"/>
              <w:rPr>
                <w:lang w:eastAsia="zh-HK"/>
              </w:rPr>
            </w:pPr>
            <w:r w:rsidRPr="00AA4DB5">
              <w:t>2368 8269</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rFonts w:hint="eastAsia"/>
                <w:color w:val="000000"/>
                <w:sz w:val="22"/>
                <w:szCs w:val="20"/>
              </w:rPr>
              <w:t>香港基督教服務處</w:t>
            </w:r>
            <w:r w:rsidRPr="00AA4DB5">
              <w:rPr>
                <w:color w:val="000000"/>
                <w:sz w:val="22"/>
                <w:szCs w:val="20"/>
              </w:rPr>
              <w:t xml:space="preserve">PS33 - </w:t>
            </w:r>
            <w:r w:rsidRPr="00AA4DB5">
              <w:rPr>
                <w:rFonts w:hint="eastAsia"/>
                <w:color w:val="000000"/>
                <w:sz w:val="22"/>
                <w:szCs w:val="20"/>
              </w:rPr>
              <w:t>深水涉中心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深水埗</w:t>
            </w:r>
          </w:p>
        </w:tc>
        <w:tc>
          <w:tcPr>
            <w:tcW w:w="1559" w:type="dxa"/>
            <w:shd w:val="clear" w:color="auto" w:fill="auto"/>
          </w:tcPr>
          <w:p w:rsidR="00F84369" w:rsidRPr="00AA4DB5" w:rsidRDefault="00F84369" w:rsidP="00AA4DB5">
            <w:pPr>
              <w:spacing w:line="360" w:lineRule="auto"/>
              <w:jc w:val="both"/>
              <w:rPr>
                <w:lang w:eastAsia="zh-HK"/>
              </w:rPr>
            </w:pPr>
            <w:r w:rsidRPr="00AA4DB5">
              <w:t>3572 0673</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香港青少年服務處</w:t>
            </w:r>
            <w:r w:rsidR="008F63D6" w:rsidRPr="00AA4DB5">
              <w:rPr>
                <w:rFonts w:hint="eastAsia"/>
                <w:color w:val="000000"/>
                <w:sz w:val="22"/>
                <w:szCs w:val="20"/>
              </w:rPr>
              <w:t xml:space="preserve"> - </w:t>
            </w:r>
            <w:r w:rsidRPr="00AA4DB5">
              <w:rPr>
                <w:color w:val="000000"/>
                <w:sz w:val="22"/>
                <w:szCs w:val="20"/>
              </w:rPr>
              <w:t>心弦成長中心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荃灣</w:t>
            </w:r>
            <w:r w:rsidRPr="00AA4DB5">
              <w:rPr>
                <w:rFonts w:hint="eastAsia"/>
              </w:rPr>
              <w:t>/</w:t>
            </w:r>
            <w:r w:rsidRPr="00AA4DB5">
              <w:t>葵青</w:t>
            </w:r>
          </w:p>
        </w:tc>
        <w:tc>
          <w:tcPr>
            <w:tcW w:w="1559" w:type="dxa"/>
            <w:shd w:val="clear" w:color="auto" w:fill="auto"/>
          </w:tcPr>
          <w:p w:rsidR="00F84369" w:rsidRPr="00AA4DB5" w:rsidRDefault="00F84369" w:rsidP="00AA4DB5">
            <w:pPr>
              <w:spacing w:line="360" w:lineRule="auto"/>
              <w:jc w:val="both"/>
              <w:rPr>
                <w:lang w:eastAsia="zh-HK"/>
              </w:rPr>
            </w:pPr>
            <w:r w:rsidRPr="00AA4DB5">
              <w:t>2402 1010</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香港明愛</w:t>
            </w:r>
            <w:r w:rsidRPr="00AA4DB5">
              <w:rPr>
                <w:color w:val="000000"/>
                <w:sz w:val="22"/>
                <w:szCs w:val="20"/>
              </w:rPr>
              <w:t xml:space="preserve"> – </w:t>
            </w:r>
            <w:r w:rsidRPr="00AA4DB5">
              <w:rPr>
                <w:rFonts w:hint="eastAsia"/>
                <w:color w:val="000000"/>
                <w:sz w:val="22"/>
                <w:szCs w:val="20"/>
              </w:rPr>
              <w:t>明愛容圃中心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屯門</w:t>
            </w:r>
          </w:p>
        </w:tc>
        <w:tc>
          <w:tcPr>
            <w:tcW w:w="1559" w:type="dxa"/>
            <w:shd w:val="clear" w:color="auto" w:fill="auto"/>
          </w:tcPr>
          <w:p w:rsidR="00F84369" w:rsidRPr="00AA4DB5" w:rsidRDefault="00F84369" w:rsidP="00AA4DB5">
            <w:pPr>
              <w:spacing w:line="360" w:lineRule="auto"/>
              <w:jc w:val="both"/>
              <w:rPr>
                <w:lang w:eastAsia="zh-HK"/>
              </w:rPr>
            </w:pPr>
            <w:r w:rsidRPr="00AA4DB5">
              <w:t>2453 7030</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基督教香港信義會天朗中心</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元朗</w:t>
            </w:r>
          </w:p>
        </w:tc>
        <w:tc>
          <w:tcPr>
            <w:tcW w:w="1559" w:type="dxa"/>
            <w:shd w:val="clear" w:color="auto" w:fill="auto"/>
          </w:tcPr>
          <w:p w:rsidR="00F84369" w:rsidRPr="00AA4DB5" w:rsidRDefault="00F84369" w:rsidP="00AA4DB5">
            <w:pPr>
              <w:spacing w:line="360" w:lineRule="auto"/>
              <w:jc w:val="both"/>
              <w:rPr>
                <w:lang w:eastAsia="zh-HK"/>
              </w:rPr>
            </w:pPr>
            <w:r w:rsidRPr="00AA4DB5">
              <w:t>2446 9226</w:t>
            </w:r>
          </w:p>
        </w:tc>
      </w:tr>
      <w:tr w:rsidR="00F84369" w:rsidRPr="00AA4DB5" w:rsidTr="00AA4DB5">
        <w:tc>
          <w:tcPr>
            <w:tcW w:w="5353" w:type="dxa"/>
            <w:shd w:val="clear" w:color="auto" w:fill="auto"/>
          </w:tcPr>
          <w:p w:rsidR="00F84369" w:rsidRPr="00AA4DB5" w:rsidRDefault="00F84369" w:rsidP="00AA4DB5">
            <w:pPr>
              <w:spacing w:line="276" w:lineRule="auto"/>
              <w:jc w:val="both"/>
              <w:rPr>
                <w:color w:val="000000"/>
                <w:sz w:val="22"/>
                <w:szCs w:val="20"/>
                <w:lang w:eastAsia="zh-HK"/>
              </w:rPr>
            </w:pPr>
            <w:r w:rsidRPr="00AA4DB5">
              <w:rPr>
                <w:color w:val="000000"/>
                <w:sz w:val="22"/>
                <w:szCs w:val="20"/>
              </w:rPr>
              <w:t>香港聖公會福利協會</w:t>
            </w:r>
            <w:r w:rsidRPr="00AA4DB5">
              <w:rPr>
                <w:color w:val="000000"/>
                <w:sz w:val="22"/>
                <w:szCs w:val="20"/>
              </w:rPr>
              <w:t xml:space="preserve"> – </w:t>
            </w:r>
            <w:r w:rsidRPr="00AA4DB5">
              <w:rPr>
                <w:rFonts w:hint="eastAsia"/>
                <w:color w:val="000000"/>
                <w:sz w:val="22"/>
                <w:szCs w:val="20"/>
              </w:rPr>
              <w:t>新念坊</w:t>
            </w:r>
            <w:r w:rsidRPr="00AA4DB5">
              <w:rPr>
                <w:color w:val="000000"/>
                <w:sz w:val="22"/>
                <w:szCs w:val="20"/>
              </w:rPr>
              <w:t xml:space="preserve"> </w:t>
            </w:r>
          </w:p>
        </w:tc>
        <w:tc>
          <w:tcPr>
            <w:tcW w:w="2410" w:type="dxa"/>
            <w:shd w:val="clear" w:color="auto" w:fill="auto"/>
          </w:tcPr>
          <w:p w:rsidR="00F84369" w:rsidRPr="00AA4DB5" w:rsidRDefault="00F84369" w:rsidP="00AA4DB5">
            <w:pPr>
              <w:spacing w:line="360" w:lineRule="auto"/>
              <w:jc w:val="both"/>
              <w:rPr>
                <w:lang w:eastAsia="zh-HK"/>
              </w:rPr>
            </w:pPr>
            <w:r w:rsidRPr="00AA4DB5">
              <w:t>沙田</w:t>
            </w:r>
          </w:p>
        </w:tc>
        <w:tc>
          <w:tcPr>
            <w:tcW w:w="1559" w:type="dxa"/>
            <w:shd w:val="clear" w:color="auto" w:fill="auto"/>
          </w:tcPr>
          <w:p w:rsidR="00F84369" w:rsidRPr="00AA4DB5" w:rsidRDefault="00F84369" w:rsidP="00AA4DB5">
            <w:pPr>
              <w:spacing w:line="360" w:lineRule="auto"/>
              <w:jc w:val="both"/>
              <w:rPr>
                <w:lang w:eastAsia="zh-HK"/>
              </w:rPr>
            </w:pPr>
            <w:r w:rsidRPr="00AA4DB5">
              <w:t>8202 1313</w:t>
            </w:r>
          </w:p>
        </w:tc>
      </w:tr>
    </w:tbl>
    <w:p w:rsidR="00B84374" w:rsidRPr="00AA4DB5" w:rsidRDefault="00B84374" w:rsidP="0057503A">
      <w:pPr>
        <w:spacing w:line="276" w:lineRule="auto"/>
        <w:jc w:val="both"/>
        <w:rPr>
          <w:color w:val="000000"/>
          <w:szCs w:val="20"/>
          <w:lang w:eastAsia="zh-HK"/>
        </w:rPr>
      </w:pPr>
    </w:p>
    <w:p w:rsidR="00737188" w:rsidRPr="00AA4DB5" w:rsidRDefault="00737188" w:rsidP="00A16A23">
      <w:pPr>
        <w:spacing w:line="360" w:lineRule="auto"/>
        <w:jc w:val="both"/>
        <w:rPr>
          <w:color w:val="000000"/>
          <w:szCs w:val="20"/>
          <w:u w:val="single"/>
        </w:rPr>
      </w:pPr>
      <w:r w:rsidRPr="00AA4DB5">
        <w:rPr>
          <w:rFonts w:hint="eastAsia"/>
          <w:color w:val="000000"/>
          <w:szCs w:val="20"/>
          <w:u w:val="single"/>
        </w:rPr>
        <w:t>其他支援服務</w:t>
      </w:r>
    </w:p>
    <w:p w:rsidR="00D34CE0" w:rsidRPr="00AA4DB5" w:rsidRDefault="00D34CE0" w:rsidP="00A16A23">
      <w:pPr>
        <w:spacing w:line="360" w:lineRule="auto"/>
        <w:jc w:val="both"/>
        <w:rPr>
          <w:color w:val="000000"/>
          <w:szCs w:val="20"/>
        </w:rPr>
      </w:pPr>
      <w:r w:rsidRPr="00AA4DB5">
        <w:rPr>
          <w:rFonts w:hint="eastAsia"/>
          <w:color w:val="000000"/>
          <w:szCs w:val="20"/>
        </w:rPr>
        <w:t>以下的機構也有為吸毒人士提供相關的支援服務：</w:t>
      </w:r>
    </w:p>
    <w:p w:rsidR="00B84374" w:rsidRPr="00AA4DB5" w:rsidRDefault="00D95F36" w:rsidP="001E16B3">
      <w:pPr>
        <w:numPr>
          <w:ilvl w:val="0"/>
          <w:numId w:val="49"/>
        </w:numPr>
        <w:spacing w:line="276" w:lineRule="auto"/>
        <w:jc w:val="both"/>
        <w:rPr>
          <w:color w:val="000000"/>
          <w:szCs w:val="20"/>
        </w:rPr>
      </w:pPr>
      <w:r w:rsidRPr="00AA4DB5">
        <w:rPr>
          <w:rFonts w:hint="eastAsia"/>
          <w:color w:val="000000"/>
          <w:szCs w:val="20"/>
        </w:rPr>
        <w:t>明愛樂協會</w:t>
      </w:r>
      <w:r w:rsidR="00D34CE0" w:rsidRPr="00AA4DB5">
        <w:rPr>
          <w:rFonts w:hint="eastAsia"/>
          <w:color w:val="000000"/>
          <w:szCs w:val="20"/>
        </w:rPr>
        <w:t>：設有戒毒輔導中心</w:t>
      </w:r>
    </w:p>
    <w:p w:rsidR="00737188" w:rsidRPr="00AA4DB5" w:rsidRDefault="00D34CE0" w:rsidP="001E16B3">
      <w:pPr>
        <w:numPr>
          <w:ilvl w:val="0"/>
          <w:numId w:val="49"/>
        </w:numPr>
        <w:spacing w:line="276" w:lineRule="auto"/>
        <w:jc w:val="both"/>
        <w:rPr>
          <w:color w:val="000000"/>
          <w:szCs w:val="20"/>
        </w:rPr>
      </w:pPr>
      <w:r w:rsidRPr="00AA4DB5">
        <w:rPr>
          <w:rFonts w:hint="eastAsia"/>
          <w:color w:val="000000"/>
          <w:szCs w:val="20"/>
        </w:rPr>
        <w:t>啟勵扶青會：提供禁毒支援服務</w:t>
      </w:r>
    </w:p>
    <w:p w:rsidR="00A16A23" w:rsidRPr="00AA4DB5" w:rsidRDefault="00A16A23" w:rsidP="00A23071">
      <w:pPr>
        <w:spacing w:line="276" w:lineRule="auto"/>
        <w:jc w:val="both"/>
        <w:rPr>
          <w:color w:val="000000"/>
          <w:szCs w:val="20"/>
        </w:rPr>
      </w:pPr>
    </w:p>
    <w:p w:rsidR="00A13607" w:rsidRPr="00AA4DB5" w:rsidRDefault="00A15B68" w:rsidP="00A16A23">
      <w:pPr>
        <w:spacing w:line="360" w:lineRule="auto"/>
        <w:jc w:val="both"/>
        <w:rPr>
          <w:color w:val="000000"/>
          <w:szCs w:val="20"/>
        </w:rPr>
      </w:pPr>
      <w:r w:rsidRPr="00AA4DB5">
        <w:rPr>
          <w:rFonts w:hint="eastAsia"/>
          <w:color w:val="000000"/>
          <w:szCs w:val="20"/>
        </w:rPr>
        <w:t xml:space="preserve">   </w:t>
      </w:r>
      <w:r w:rsidR="00A13607" w:rsidRPr="00AA4DB5">
        <w:rPr>
          <w:rFonts w:hint="eastAsia"/>
          <w:color w:val="000000"/>
          <w:szCs w:val="20"/>
        </w:rPr>
        <w:t>總結以上，香港為吸毒者而設的治療及康復服務是一個分級多模式的</w:t>
      </w:r>
      <w:r w:rsidR="00641C91" w:rsidRPr="00AA4DB5">
        <w:rPr>
          <w:rFonts w:hint="eastAsia"/>
          <w:color w:val="000000"/>
          <w:szCs w:val="20"/>
        </w:rPr>
        <w:t>服務</w:t>
      </w:r>
      <w:r w:rsidR="00A13607" w:rsidRPr="00AA4DB5">
        <w:rPr>
          <w:rFonts w:hint="eastAsia"/>
          <w:color w:val="000000"/>
          <w:szCs w:val="20"/>
        </w:rPr>
        <w:t>架構，為社區提供全面的戒毒</w:t>
      </w:r>
      <w:r w:rsidR="00641C91" w:rsidRPr="00AA4DB5">
        <w:rPr>
          <w:rFonts w:hint="eastAsia"/>
          <w:color w:val="000000"/>
          <w:szCs w:val="20"/>
        </w:rPr>
        <w:t>支援</w:t>
      </w:r>
      <w:r w:rsidR="00A13607" w:rsidRPr="00AA4DB5">
        <w:rPr>
          <w:rFonts w:hint="eastAsia"/>
          <w:color w:val="000000"/>
          <w:szCs w:val="20"/>
        </w:rPr>
        <w:t>服務。</w:t>
      </w:r>
    </w:p>
    <w:p w:rsidR="00732DB9" w:rsidRPr="00AA4DB5" w:rsidRDefault="00732DB9" w:rsidP="00A16A23">
      <w:pPr>
        <w:widowControl/>
        <w:spacing w:line="360" w:lineRule="auto"/>
        <w:rPr>
          <w:b/>
          <w:color w:val="000000"/>
          <w:szCs w:val="20"/>
          <w:shd w:val="pct15" w:color="auto" w:fill="FFFFFF"/>
          <w:lang w:eastAsia="zh-HK"/>
        </w:rPr>
      </w:pPr>
    </w:p>
    <w:p w:rsidR="00A16A23" w:rsidRPr="00AA4DB5" w:rsidRDefault="00A16A23">
      <w:pPr>
        <w:widowControl/>
        <w:rPr>
          <w:b/>
          <w:color w:val="000000"/>
          <w:szCs w:val="20"/>
          <w:shd w:val="pct15" w:color="auto" w:fill="FFFFFF"/>
          <w:lang w:eastAsia="zh-HK"/>
        </w:rPr>
      </w:pPr>
    </w:p>
    <w:p w:rsidR="00A23071" w:rsidRPr="00AA4DB5" w:rsidRDefault="00A23071">
      <w:pPr>
        <w:widowControl/>
        <w:rPr>
          <w:b/>
          <w:color w:val="000000"/>
          <w:szCs w:val="20"/>
          <w:shd w:val="pct15" w:color="auto" w:fill="FFFFFF"/>
          <w:lang w:eastAsia="zh-HK"/>
        </w:rPr>
      </w:pPr>
    </w:p>
    <w:p w:rsidR="00100F84" w:rsidRPr="00AA4DB5" w:rsidRDefault="007D54B8" w:rsidP="00877CD0">
      <w:pPr>
        <w:widowControl/>
        <w:jc w:val="center"/>
        <w:rPr>
          <w:color w:val="000000"/>
          <w:szCs w:val="20"/>
        </w:rPr>
      </w:pPr>
      <w:r w:rsidRPr="00AA4DB5">
        <w:rPr>
          <w:rFonts w:hint="eastAsia"/>
          <w:b/>
          <w:color w:val="000000"/>
          <w:szCs w:val="20"/>
          <w:shd w:val="pct15" w:color="auto" w:fill="FFFFFF"/>
        </w:rPr>
        <w:t>吸毒</w:t>
      </w:r>
      <w:r w:rsidR="00A95BCA" w:rsidRPr="00AA4DB5">
        <w:rPr>
          <w:rFonts w:hint="eastAsia"/>
          <w:b/>
          <w:color w:val="000000"/>
          <w:szCs w:val="20"/>
          <w:shd w:val="pct15" w:color="auto" w:fill="FFFFFF"/>
        </w:rPr>
        <w:t>者家人</w:t>
      </w:r>
      <w:r w:rsidRPr="00AA4DB5">
        <w:rPr>
          <w:rFonts w:hint="eastAsia"/>
          <w:b/>
          <w:color w:val="000000"/>
          <w:szCs w:val="20"/>
          <w:shd w:val="pct15" w:color="auto" w:fill="FFFFFF"/>
        </w:rPr>
        <w:t>的介入工作</w:t>
      </w:r>
    </w:p>
    <w:p w:rsidR="00BC1B9D" w:rsidRPr="00AA4DB5" w:rsidRDefault="00BC1B9D">
      <w:pPr>
        <w:widowControl/>
        <w:rPr>
          <w:color w:val="000000"/>
          <w:szCs w:val="20"/>
        </w:rPr>
      </w:pPr>
    </w:p>
    <w:p w:rsidR="004E23F3" w:rsidRPr="00AA4DB5" w:rsidRDefault="00A15B68" w:rsidP="00A16A23">
      <w:pPr>
        <w:widowControl/>
        <w:spacing w:line="360" w:lineRule="auto"/>
        <w:rPr>
          <w:color w:val="000000"/>
          <w:szCs w:val="20"/>
        </w:rPr>
      </w:pPr>
      <w:r w:rsidRPr="00AA4DB5">
        <w:rPr>
          <w:rFonts w:hint="eastAsia"/>
          <w:color w:val="000000"/>
          <w:szCs w:val="20"/>
        </w:rPr>
        <w:t xml:space="preserve">   </w:t>
      </w:r>
      <w:r w:rsidR="007B78B1" w:rsidRPr="00AA4DB5">
        <w:rPr>
          <w:rFonts w:hint="eastAsia"/>
          <w:color w:val="000000"/>
          <w:szCs w:val="20"/>
        </w:rPr>
        <w:t>戒毒服務</w:t>
      </w:r>
      <w:r w:rsidR="003A4A60" w:rsidRPr="00AA4DB5">
        <w:rPr>
          <w:rFonts w:hint="eastAsia"/>
          <w:color w:val="000000"/>
          <w:szCs w:val="20"/>
        </w:rPr>
        <w:t>的工作不單要處理吸毒者的戒癮問題，</w:t>
      </w:r>
      <w:r w:rsidR="00877CD0">
        <w:rPr>
          <w:rFonts w:hint="eastAsia"/>
          <w:color w:val="000000"/>
          <w:szCs w:val="20"/>
        </w:rPr>
        <w:t>也要與吸毒者的家</w:t>
      </w:r>
      <w:r w:rsidR="003A4A60" w:rsidRPr="00AA4DB5">
        <w:rPr>
          <w:rFonts w:hint="eastAsia"/>
          <w:color w:val="000000"/>
          <w:szCs w:val="20"/>
        </w:rPr>
        <w:t>人</w:t>
      </w:r>
      <w:r w:rsidR="00877CD0">
        <w:rPr>
          <w:rFonts w:hint="eastAsia"/>
          <w:color w:val="000000"/>
          <w:szCs w:val="20"/>
        </w:rPr>
        <w:t>合作</w:t>
      </w:r>
      <w:r w:rsidR="003A4A60" w:rsidRPr="00AA4DB5">
        <w:rPr>
          <w:rFonts w:hint="eastAsia"/>
          <w:color w:val="000000"/>
          <w:szCs w:val="20"/>
        </w:rPr>
        <w:t>。</w:t>
      </w:r>
      <w:r w:rsidR="007B78B1" w:rsidRPr="00AA4DB5">
        <w:rPr>
          <w:rFonts w:hint="eastAsia"/>
          <w:color w:val="000000"/>
          <w:szCs w:val="20"/>
        </w:rPr>
        <w:t>家人既是吸毒問題的受害者，同時亦是幫助吸毒者</w:t>
      </w:r>
      <w:r w:rsidR="00395287">
        <w:rPr>
          <w:rFonts w:hint="eastAsia"/>
          <w:color w:val="000000"/>
          <w:szCs w:val="20"/>
        </w:rPr>
        <w:t>戒毒</w:t>
      </w:r>
      <w:r w:rsidR="007B78B1" w:rsidRPr="00AA4DB5">
        <w:rPr>
          <w:rFonts w:hint="eastAsia"/>
          <w:color w:val="000000"/>
          <w:szCs w:val="20"/>
        </w:rPr>
        <w:t>的重要資源，</w:t>
      </w:r>
      <w:r w:rsidR="004E23F3" w:rsidRPr="00AA4DB5">
        <w:rPr>
          <w:rFonts w:hint="eastAsia"/>
          <w:color w:val="000000"/>
          <w:szCs w:val="20"/>
        </w:rPr>
        <w:t>若</w:t>
      </w:r>
      <w:r w:rsidR="00465D92" w:rsidRPr="00AA4DB5">
        <w:rPr>
          <w:rFonts w:hint="eastAsia"/>
          <w:color w:val="000000"/>
          <w:szCs w:val="20"/>
        </w:rPr>
        <w:t>工作員</w:t>
      </w:r>
      <w:r w:rsidR="004E23F3" w:rsidRPr="00AA4DB5">
        <w:rPr>
          <w:rFonts w:hint="eastAsia"/>
          <w:color w:val="000000"/>
          <w:szCs w:val="20"/>
        </w:rPr>
        <w:t>能</w:t>
      </w:r>
      <w:r w:rsidR="007B78B1" w:rsidRPr="00AA4DB5">
        <w:rPr>
          <w:rFonts w:hint="eastAsia"/>
          <w:color w:val="000000"/>
          <w:szCs w:val="20"/>
        </w:rPr>
        <w:t>加強與家長的溝通和合作，將</w:t>
      </w:r>
      <w:r w:rsidR="004E23F3" w:rsidRPr="00AA4DB5">
        <w:rPr>
          <w:rFonts w:hint="eastAsia"/>
          <w:color w:val="000000"/>
          <w:szCs w:val="20"/>
        </w:rPr>
        <w:t>有助增加吸毒者的戒毒果效以及預防戒毒康</w:t>
      </w:r>
      <w:r w:rsidR="008F63D6" w:rsidRPr="00AA4DB5">
        <w:rPr>
          <w:rFonts w:hint="eastAsia"/>
          <w:color w:val="000000"/>
          <w:szCs w:val="20"/>
        </w:rPr>
        <w:t>復</w:t>
      </w:r>
      <w:r w:rsidR="004E23F3" w:rsidRPr="00AA4DB5">
        <w:rPr>
          <w:rFonts w:hint="eastAsia"/>
          <w:color w:val="000000"/>
          <w:szCs w:val="20"/>
        </w:rPr>
        <w:t>者重吸。故此家庭工作也是戒毒康復服務之重要一環。</w:t>
      </w:r>
    </w:p>
    <w:p w:rsidR="00736282" w:rsidRPr="00AA4DB5" w:rsidRDefault="00736282" w:rsidP="008D2FA1">
      <w:pPr>
        <w:spacing w:line="276" w:lineRule="auto"/>
        <w:jc w:val="both"/>
        <w:rPr>
          <w:color w:val="000000"/>
          <w:szCs w:val="20"/>
        </w:rPr>
      </w:pPr>
    </w:p>
    <w:p w:rsidR="002039DC" w:rsidRPr="00AA4DB5" w:rsidRDefault="0007373B" w:rsidP="008D2FA1">
      <w:pPr>
        <w:spacing w:line="276" w:lineRule="auto"/>
        <w:jc w:val="both"/>
        <w:rPr>
          <w:b/>
          <w:color w:val="000000"/>
          <w:szCs w:val="20"/>
        </w:rPr>
      </w:pPr>
      <w:r w:rsidRPr="00AA4DB5">
        <w:rPr>
          <w:rFonts w:hint="eastAsia"/>
          <w:b/>
          <w:color w:val="000000"/>
          <w:szCs w:val="20"/>
        </w:rPr>
        <w:t>現今</w:t>
      </w:r>
      <w:r w:rsidR="002039DC" w:rsidRPr="00AA4DB5">
        <w:rPr>
          <w:rFonts w:hint="eastAsia"/>
          <w:b/>
          <w:color w:val="000000"/>
          <w:szCs w:val="20"/>
        </w:rPr>
        <w:t>家長的特徵</w:t>
      </w:r>
    </w:p>
    <w:p w:rsidR="006F3DFB" w:rsidRPr="00AA4DB5" w:rsidRDefault="00A15B68" w:rsidP="00A16A23">
      <w:pPr>
        <w:spacing w:line="360" w:lineRule="auto"/>
        <w:jc w:val="both"/>
        <w:rPr>
          <w:color w:val="000000"/>
          <w:szCs w:val="20"/>
        </w:rPr>
      </w:pPr>
      <w:r w:rsidRPr="00AA4DB5">
        <w:rPr>
          <w:rFonts w:hint="eastAsia"/>
          <w:color w:val="000000"/>
          <w:szCs w:val="20"/>
        </w:rPr>
        <w:t xml:space="preserve">   </w:t>
      </w:r>
      <w:r w:rsidR="004E23F3" w:rsidRPr="00AA4DB5">
        <w:rPr>
          <w:rFonts w:hint="eastAsia"/>
          <w:color w:val="000000"/>
          <w:szCs w:val="20"/>
        </w:rPr>
        <w:t>為了更有效地進行家庭工作，我們有需要先了解所要面對的是怎樣的一群家長，以便</w:t>
      </w:r>
      <w:r w:rsidR="004C54EA" w:rsidRPr="00AA4DB5">
        <w:rPr>
          <w:rFonts w:hint="eastAsia"/>
          <w:color w:val="000000"/>
          <w:szCs w:val="20"/>
        </w:rPr>
        <w:t>作相應的溝通</w:t>
      </w:r>
      <w:r w:rsidR="00712C9B" w:rsidRPr="00AA4DB5">
        <w:rPr>
          <w:rFonts w:hint="eastAsia"/>
          <w:color w:val="000000"/>
          <w:szCs w:val="20"/>
        </w:rPr>
        <w:t>。</w:t>
      </w:r>
      <w:r w:rsidR="006F3DFB" w:rsidRPr="00AA4DB5">
        <w:rPr>
          <w:rFonts w:hint="eastAsia"/>
          <w:color w:val="000000"/>
          <w:szCs w:val="20"/>
        </w:rPr>
        <w:t>根據</w:t>
      </w:r>
      <w:r w:rsidR="00347DFE" w:rsidRPr="00AA4DB5">
        <w:rPr>
          <w:rFonts w:hint="eastAsia"/>
          <w:color w:val="000000"/>
          <w:szCs w:val="20"/>
        </w:rPr>
        <w:t>2008</w:t>
      </w:r>
      <w:r w:rsidR="00347DFE" w:rsidRPr="00AA4DB5">
        <w:rPr>
          <w:rFonts w:hint="eastAsia"/>
          <w:color w:val="000000"/>
          <w:szCs w:val="20"/>
        </w:rPr>
        <w:t>年「動員家長參與禁毒工作」研究的結果顯示，一般家長</w:t>
      </w:r>
      <w:r w:rsidR="008F63D6" w:rsidRPr="00AA4DB5">
        <w:rPr>
          <w:rFonts w:hint="eastAsia"/>
          <w:color w:val="000000"/>
          <w:szCs w:val="20"/>
        </w:rPr>
        <w:t>（</w:t>
      </w:r>
      <w:r w:rsidR="00347DFE" w:rsidRPr="00AA4DB5">
        <w:rPr>
          <w:rFonts w:hint="eastAsia"/>
          <w:color w:val="000000"/>
          <w:szCs w:val="20"/>
        </w:rPr>
        <w:t>指子女未出現吸毒行為之家長</w:t>
      </w:r>
      <w:r w:rsidR="008F63D6" w:rsidRPr="00AA4DB5">
        <w:rPr>
          <w:rFonts w:hint="eastAsia"/>
          <w:color w:val="000000"/>
          <w:szCs w:val="20"/>
        </w:rPr>
        <w:t>）</w:t>
      </w:r>
      <w:r w:rsidR="00347DFE" w:rsidRPr="00AA4DB5">
        <w:rPr>
          <w:rFonts w:hint="eastAsia"/>
          <w:color w:val="000000"/>
          <w:szCs w:val="20"/>
        </w:rPr>
        <w:t>有以下特徵：</w:t>
      </w:r>
    </w:p>
    <w:p w:rsidR="00347DFE" w:rsidRPr="00AA4DB5" w:rsidRDefault="00347DFE" w:rsidP="00A16A23">
      <w:pPr>
        <w:spacing w:line="360" w:lineRule="auto"/>
        <w:jc w:val="both"/>
        <w:rPr>
          <w:color w:val="000000"/>
          <w:szCs w:val="20"/>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管教模式</w:t>
            </w:r>
            <w:r w:rsidRPr="00AA4DB5">
              <w:rPr>
                <w:color w:val="000000"/>
                <w:szCs w:val="20"/>
              </w:rPr>
              <w:t xml:space="preserve"> </w:t>
            </w:r>
          </w:p>
        </w:tc>
        <w:tc>
          <w:tcPr>
            <w:tcW w:w="5387" w:type="dxa"/>
            <w:shd w:val="clear" w:color="auto" w:fill="auto"/>
          </w:tcPr>
          <w:p w:rsidR="00D32202" w:rsidRPr="00AA4DB5" w:rsidRDefault="00930ABB" w:rsidP="00AA4DB5">
            <w:pPr>
              <w:numPr>
                <w:ilvl w:val="0"/>
                <w:numId w:val="59"/>
              </w:numPr>
              <w:jc w:val="both"/>
              <w:rPr>
                <w:color w:val="000000"/>
                <w:szCs w:val="20"/>
              </w:rPr>
            </w:pPr>
            <w:r w:rsidRPr="00AA4DB5">
              <w:rPr>
                <w:rFonts w:hint="eastAsia"/>
                <w:color w:val="000000"/>
                <w:szCs w:val="20"/>
              </w:rPr>
              <w:t>大多懂得運用恩威並施模式管教子女</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親子關係</w:t>
            </w:r>
            <w:r w:rsidRPr="00AA4DB5">
              <w:rPr>
                <w:color w:val="000000"/>
                <w:szCs w:val="20"/>
              </w:rPr>
              <w:t xml:space="preserve"> </w:t>
            </w:r>
          </w:p>
        </w:tc>
        <w:tc>
          <w:tcPr>
            <w:tcW w:w="5387" w:type="dxa"/>
            <w:shd w:val="clear" w:color="auto" w:fill="auto"/>
          </w:tcPr>
          <w:p w:rsidR="00E760F4" w:rsidRPr="00AA4DB5" w:rsidRDefault="00930ABB" w:rsidP="00AA4DB5">
            <w:pPr>
              <w:numPr>
                <w:ilvl w:val="0"/>
                <w:numId w:val="60"/>
              </w:numPr>
              <w:jc w:val="both"/>
              <w:rPr>
                <w:color w:val="000000"/>
                <w:szCs w:val="20"/>
              </w:rPr>
            </w:pPr>
            <w:r w:rsidRPr="00AA4DB5">
              <w:rPr>
                <w:rFonts w:hint="eastAsia"/>
                <w:color w:val="000000"/>
                <w:szCs w:val="20"/>
              </w:rPr>
              <w:t>相對有較好親子關係及家庭凝聚力</w:t>
            </w:r>
            <w:r w:rsidRPr="00AA4DB5">
              <w:rPr>
                <w:color w:val="000000"/>
                <w:szCs w:val="20"/>
              </w:rPr>
              <w:t xml:space="preserve"> </w:t>
            </w:r>
          </w:p>
          <w:p w:rsidR="00E760F4" w:rsidRPr="00AA4DB5" w:rsidRDefault="00930ABB" w:rsidP="00AA4DB5">
            <w:pPr>
              <w:numPr>
                <w:ilvl w:val="0"/>
                <w:numId w:val="60"/>
              </w:numPr>
              <w:jc w:val="both"/>
              <w:rPr>
                <w:color w:val="000000"/>
                <w:szCs w:val="20"/>
              </w:rPr>
            </w:pPr>
            <w:r w:rsidRPr="00AA4DB5">
              <w:rPr>
                <w:rFonts w:hint="eastAsia"/>
                <w:color w:val="000000"/>
                <w:szCs w:val="20"/>
              </w:rPr>
              <w:t>過份關心子女，較易忽略子女有個人</w:t>
            </w:r>
            <w:r w:rsidRPr="00AA4DB5">
              <w:rPr>
                <w:rFonts w:hint="eastAsia"/>
                <w:color w:val="000000"/>
                <w:szCs w:val="20"/>
              </w:rPr>
              <w:t xml:space="preserve"> </w:t>
            </w:r>
          </w:p>
          <w:p w:rsidR="00D32202" w:rsidRPr="00AA4DB5" w:rsidRDefault="00D32202" w:rsidP="00AA4DB5">
            <w:pPr>
              <w:jc w:val="both"/>
              <w:rPr>
                <w:color w:val="000000"/>
                <w:szCs w:val="20"/>
              </w:rPr>
            </w:pPr>
            <w:r w:rsidRPr="00AA4DB5">
              <w:rPr>
                <w:color w:val="000000"/>
                <w:szCs w:val="20"/>
              </w:rPr>
              <w:t xml:space="preserve"> </w:t>
            </w:r>
            <w:r w:rsidRPr="00AA4DB5">
              <w:rPr>
                <w:rFonts w:hint="eastAsia"/>
                <w:color w:val="000000"/>
                <w:szCs w:val="20"/>
              </w:rPr>
              <w:t xml:space="preserve">　　</w:t>
            </w:r>
            <w:r w:rsidRPr="00AA4DB5">
              <w:rPr>
                <w:color w:val="000000"/>
                <w:szCs w:val="20"/>
              </w:rPr>
              <w:t>   </w:t>
            </w:r>
            <w:r w:rsidRPr="00AA4DB5">
              <w:rPr>
                <w:color w:val="000000"/>
                <w:szCs w:val="20"/>
              </w:rPr>
              <w:t>空間及獨立思考的需要</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管教壓力</w:t>
            </w:r>
            <w:r w:rsidRPr="00AA4DB5">
              <w:rPr>
                <w:color w:val="000000"/>
                <w:szCs w:val="20"/>
              </w:rPr>
              <w:t xml:space="preserve"> </w:t>
            </w:r>
          </w:p>
        </w:tc>
        <w:tc>
          <w:tcPr>
            <w:tcW w:w="5387" w:type="dxa"/>
            <w:shd w:val="clear" w:color="auto" w:fill="auto"/>
          </w:tcPr>
          <w:p w:rsidR="00D32202" w:rsidRPr="00AA4DB5" w:rsidRDefault="00930ABB" w:rsidP="00AA4DB5">
            <w:pPr>
              <w:numPr>
                <w:ilvl w:val="0"/>
                <w:numId w:val="61"/>
              </w:numPr>
              <w:jc w:val="both"/>
              <w:rPr>
                <w:color w:val="000000"/>
                <w:szCs w:val="20"/>
              </w:rPr>
            </w:pPr>
            <w:r w:rsidRPr="00AA4DB5">
              <w:rPr>
                <w:rFonts w:hint="eastAsia"/>
                <w:color w:val="000000"/>
                <w:szCs w:val="20"/>
              </w:rPr>
              <w:t>要求「完美」的行為、著重子女學業</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親職自我效能感</w:t>
            </w:r>
            <w:r w:rsidRPr="00AA4DB5">
              <w:rPr>
                <w:color w:val="000000"/>
                <w:szCs w:val="20"/>
              </w:rPr>
              <w:t xml:space="preserve"> </w:t>
            </w:r>
          </w:p>
        </w:tc>
        <w:tc>
          <w:tcPr>
            <w:tcW w:w="5387" w:type="dxa"/>
            <w:shd w:val="clear" w:color="auto" w:fill="auto"/>
          </w:tcPr>
          <w:p w:rsidR="00E760F4" w:rsidRPr="00AA4DB5" w:rsidRDefault="00930ABB" w:rsidP="00AA4DB5">
            <w:pPr>
              <w:numPr>
                <w:ilvl w:val="0"/>
                <w:numId w:val="62"/>
              </w:numPr>
              <w:jc w:val="both"/>
              <w:rPr>
                <w:color w:val="000000"/>
                <w:szCs w:val="20"/>
              </w:rPr>
            </w:pPr>
            <w:r w:rsidRPr="00AA4DB5">
              <w:rPr>
                <w:rFonts w:hint="eastAsia"/>
                <w:color w:val="000000"/>
                <w:szCs w:val="20"/>
              </w:rPr>
              <w:t>部份對作為家長的角色有過高期望及</w:t>
            </w:r>
            <w:r w:rsidRPr="00AA4DB5">
              <w:rPr>
                <w:rFonts w:hint="eastAsia"/>
                <w:color w:val="000000"/>
                <w:szCs w:val="20"/>
              </w:rPr>
              <w:t xml:space="preserve"> </w:t>
            </w:r>
          </w:p>
          <w:p w:rsidR="00D32202" w:rsidRPr="00AA4DB5" w:rsidRDefault="00D32202" w:rsidP="00AA4DB5">
            <w:pPr>
              <w:jc w:val="both"/>
              <w:rPr>
                <w:color w:val="000000"/>
                <w:szCs w:val="20"/>
              </w:rPr>
            </w:pPr>
            <w:r w:rsidRPr="00AA4DB5">
              <w:rPr>
                <w:color w:val="000000"/>
                <w:szCs w:val="20"/>
              </w:rPr>
              <w:t xml:space="preserve"> </w:t>
            </w:r>
            <w:r w:rsidRPr="00AA4DB5">
              <w:rPr>
                <w:rFonts w:hint="eastAsia"/>
                <w:color w:val="000000"/>
                <w:szCs w:val="20"/>
              </w:rPr>
              <w:t xml:space="preserve">　　</w:t>
            </w:r>
            <w:r w:rsidRPr="00AA4DB5">
              <w:rPr>
                <w:color w:val="000000"/>
                <w:szCs w:val="20"/>
              </w:rPr>
              <w:t>   </w:t>
            </w:r>
            <w:r w:rsidRPr="00AA4DB5">
              <w:rPr>
                <w:color w:val="000000"/>
                <w:szCs w:val="20"/>
              </w:rPr>
              <w:t>承擔</w:t>
            </w:r>
            <w:r w:rsidRPr="00AA4DB5">
              <w:rPr>
                <w:color w:val="000000"/>
                <w:szCs w:val="20"/>
              </w:rPr>
              <w:t xml:space="preserve"> </w:t>
            </w:r>
          </w:p>
        </w:tc>
      </w:tr>
      <w:tr w:rsidR="00D32202" w:rsidRPr="00AA4DB5" w:rsidTr="00AA4DB5">
        <w:tc>
          <w:tcPr>
            <w:tcW w:w="2126" w:type="dxa"/>
            <w:shd w:val="clear" w:color="auto" w:fill="auto"/>
          </w:tcPr>
          <w:p w:rsidR="00D32202" w:rsidRPr="00AA4DB5" w:rsidRDefault="00D32202" w:rsidP="00AA4DB5">
            <w:pPr>
              <w:jc w:val="both"/>
              <w:rPr>
                <w:color w:val="000000"/>
                <w:szCs w:val="20"/>
              </w:rPr>
            </w:pPr>
            <w:r w:rsidRPr="00AA4DB5">
              <w:rPr>
                <w:rFonts w:hint="eastAsia"/>
                <w:color w:val="000000"/>
                <w:szCs w:val="20"/>
              </w:rPr>
              <w:t>預防子女吸毒的警覺性</w:t>
            </w:r>
            <w:r w:rsidRPr="00AA4DB5">
              <w:rPr>
                <w:color w:val="000000"/>
                <w:szCs w:val="20"/>
              </w:rPr>
              <w:t xml:space="preserve"> </w:t>
            </w:r>
          </w:p>
        </w:tc>
        <w:tc>
          <w:tcPr>
            <w:tcW w:w="5387" w:type="dxa"/>
            <w:shd w:val="clear" w:color="auto" w:fill="auto"/>
          </w:tcPr>
          <w:p w:rsidR="00E760F4" w:rsidRPr="00AA4DB5" w:rsidRDefault="00930ABB" w:rsidP="00AA4DB5">
            <w:pPr>
              <w:numPr>
                <w:ilvl w:val="0"/>
                <w:numId w:val="63"/>
              </w:numPr>
              <w:jc w:val="both"/>
              <w:rPr>
                <w:color w:val="000000"/>
                <w:szCs w:val="20"/>
              </w:rPr>
            </w:pPr>
            <w:r w:rsidRPr="00AA4DB5">
              <w:rPr>
                <w:rFonts w:hint="eastAsia"/>
                <w:color w:val="000000"/>
                <w:szCs w:val="20"/>
              </w:rPr>
              <w:t>較積極參與對子女成長有益的活動</w:t>
            </w:r>
            <w:r w:rsidRPr="00AA4DB5">
              <w:rPr>
                <w:color w:val="000000"/>
                <w:szCs w:val="20"/>
              </w:rPr>
              <w:t xml:space="preserve"> </w:t>
            </w:r>
          </w:p>
          <w:p w:rsidR="00D32202" w:rsidRPr="00AA4DB5" w:rsidRDefault="00930ABB" w:rsidP="00AA4DB5">
            <w:pPr>
              <w:numPr>
                <w:ilvl w:val="0"/>
                <w:numId w:val="63"/>
              </w:numPr>
              <w:jc w:val="both"/>
              <w:rPr>
                <w:color w:val="000000"/>
                <w:szCs w:val="20"/>
              </w:rPr>
            </w:pPr>
            <w:r w:rsidRPr="00AA4DB5">
              <w:rPr>
                <w:rFonts w:hint="eastAsia"/>
                <w:color w:val="000000"/>
                <w:szCs w:val="20"/>
              </w:rPr>
              <w:t>對參與預防子女吸毒的警覺性較低</w:t>
            </w:r>
            <w:r w:rsidRPr="00AA4DB5">
              <w:rPr>
                <w:color w:val="000000"/>
                <w:szCs w:val="20"/>
              </w:rPr>
              <w:t xml:space="preserve"> </w:t>
            </w:r>
          </w:p>
        </w:tc>
      </w:tr>
    </w:tbl>
    <w:p w:rsidR="00347DFE" w:rsidRPr="00AA4DB5" w:rsidRDefault="00347DFE" w:rsidP="00D34CE0">
      <w:pPr>
        <w:jc w:val="both"/>
        <w:rPr>
          <w:color w:val="000000"/>
          <w:szCs w:val="20"/>
        </w:rPr>
      </w:pPr>
    </w:p>
    <w:p w:rsidR="00881FAB" w:rsidRPr="00AA4DB5" w:rsidRDefault="00A15B68" w:rsidP="00A16A23">
      <w:pPr>
        <w:spacing w:line="360" w:lineRule="auto"/>
        <w:jc w:val="both"/>
        <w:rPr>
          <w:color w:val="000000"/>
          <w:szCs w:val="20"/>
        </w:rPr>
      </w:pPr>
      <w:r w:rsidRPr="00AA4DB5">
        <w:rPr>
          <w:rFonts w:hint="eastAsia"/>
          <w:color w:val="000000"/>
          <w:szCs w:val="20"/>
        </w:rPr>
        <w:t xml:space="preserve">   </w:t>
      </w:r>
      <w:r w:rsidR="00A95BCA" w:rsidRPr="00AA4DB5">
        <w:rPr>
          <w:rFonts w:hint="eastAsia"/>
          <w:color w:val="000000"/>
          <w:szCs w:val="20"/>
        </w:rPr>
        <w:t>此外，現今社會有部分的家長都</w:t>
      </w:r>
      <w:r w:rsidR="000F0FC7" w:rsidRPr="00AA4DB5">
        <w:rPr>
          <w:rFonts w:hint="eastAsia"/>
          <w:color w:val="000000"/>
          <w:szCs w:val="20"/>
        </w:rPr>
        <w:t>以子女為中心，過於關心和保護，</w:t>
      </w:r>
      <w:r w:rsidR="002039DC" w:rsidRPr="00AA4DB5">
        <w:rPr>
          <w:rFonts w:hint="eastAsia"/>
          <w:color w:val="000000"/>
          <w:szCs w:val="20"/>
        </w:rPr>
        <w:t>更</w:t>
      </w:r>
      <w:r w:rsidR="000F0FC7" w:rsidRPr="00AA4DB5">
        <w:rPr>
          <w:rFonts w:hint="eastAsia"/>
          <w:color w:val="000000"/>
          <w:szCs w:val="20"/>
        </w:rPr>
        <w:t>出現所謂的「直昇機父母」</w:t>
      </w:r>
      <w:r w:rsidR="002039DC" w:rsidRPr="00AA4DB5">
        <w:rPr>
          <w:rFonts w:hint="eastAsia"/>
          <w:color w:val="000000"/>
          <w:szCs w:val="20"/>
        </w:rPr>
        <w:t>(helicopter parent)</w:t>
      </w:r>
      <w:r w:rsidR="000F0FC7" w:rsidRPr="00AA4DB5">
        <w:rPr>
          <w:rFonts w:hint="eastAsia"/>
          <w:color w:val="000000"/>
          <w:szCs w:val="20"/>
        </w:rPr>
        <w:t>，</w:t>
      </w:r>
      <w:r w:rsidR="002039DC" w:rsidRPr="00AA4DB5">
        <w:rPr>
          <w:rFonts w:hint="eastAsia"/>
          <w:color w:val="000000"/>
          <w:szCs w:val="20"/>
        </w:rPr>
        <w:t>這名稱來自美國，</w:t>
      </w:r>
      <w:r w:rsidR="000F0FC7" w:rsidRPr="00AA4DB5">
        <w:rPr>
          <w:rFonts w:hint="eastAsia"/>
          <w:color w:val="000000"/>
          <w:szCs w:val="20"/>
        </w:rPr>
        <w:t>意思是父母在上掌控及監視一切，處處保護、幫助、供給，無視子女的年齡及獨立能力。</w:t>
      </w:r>
    </w:p>
    <w:p w:rsidR="0093644D" w:rsidRPr="00AA4DB5" w:rsidRDefault="0093644D" w:rsidP="00A16A23">
      <w:pPr>
        <w:spacing w:line="360" w:lineRule="auto"/>
        <w:jc w:val="both"/>
        <w:rPr>
          <w:color w:val="000000"/>
          <w:szCs w:val="20"/>
        </w:rPr>
      </w:pPr>
    </w:p>
    <w:p w:rsidR="00881FAB" w:rsidRPr="00AA4DB5" w:rsidRDefault="00F61F9A" w:rsidP="00A16A23">
      <w:pPr>
        <w:spacing w:line="360" w:lineRule="auto"/>
        <w:jc w:val="both"/>
        <w:rPr>
          <w:b/>
          <w:color w:val="000000"/>
          <w:szCs w:val="20"/>
        </w:rPr>
      </w:pPr>
      <w:r w:rsidRPr="00AA4DB5">
        <w:rPr>
          <w:rFonts w:hint="eastAsia"/>
          <w:b/>
          <w:color w:val="000000"/>
          <w:szCs w:val="20"/>
        </w:rPr>
        <w:t>吸毒者家人的處境</w:t>
      </w:r>
    </w:p>
    <w:p w:rsidR="00F61F9A" w:rsidRPr="00AA4DB5" w:rsidRDefault="00A15B68" w:rsidP="00A16A23">
      <w:pPr>
        <w:spacing w:line="360" w:lineRule="auto"/>
        <w:jc w:val="both"/>
        <w:rPr>
          <w:color w:val="000000"/>
          <w:szCs w:val="20"/>
        </w:rPr>
      </w:pPr>
      <w:r w:rsidRPr="00AA4DB5">
        <w:rPr>
          <w:rFonts w:hint="eastAsia"/>
          <w:color w:val="000000"/>
          <w:szCs w:val="20"/>
        </w:rPr>
        <w:t xml:space="preserve">   </w:t>
      </w:r>
      <w:r w:rsidR="00F61F9A" w:rsidRPr="00AA4DB5">
        <w:rPr>
          <w:rFonts w:hint="eastAsia"/>
          <w:color w:val="000000"/>
          <w:szCs w:val="20"/>
        </w:rPr>
        <w:t>許多時吸毒</w:t>
      </w:r>
      <w:r w:rsidR="00BF24CC" w:rsidRPr="00AA4DB5">
        <w:rPr>
          <w:rFonts w:hint="eastAsia"/>
          <w:color w:val="000000"/>
          <w:szCs w:val="20"/>
        </w:rPr>
        <w:t>對</w:t>
      </w:r>
      <w:r w:rsidR="00F61F9A" w:rsidRPr="00AA4DB5">
        <w:rPr>
          <w:rFonts w:hint="eastAsia"/>
          <w:color w:val="000000"/>
          <w:szCs w:val="20"/>
        </w:rPr>
        <w:t>家人</w:t>
      </w:r>
      <w:r w:rsidR="001F1173">
        <w:rPr>
          <w:rFonts w:hint="eastAsia"/>
          <w:color w:val="000000"/>
          <w:szCs w:val="20"/>
        </w:rPr>
        <w:t>的最大</w:t>
      </w:r>
      <w:r w:rsidR="00BF24CC" w:rsidRPr="00AA4DB5">
        <w:rPr>
          <w:rFonts w:hint="eastAsia"/>
          <w:color w:val="000000"/>
          <w:szCs w:val="20"/>
        </w:rPr>
        <w:t>影響是</w:t>
      </w:r>
      <w:r w:rsidR="00F61F9A" w:rsidRPr="00AA4DB5">
        <w:rPr>
          <w:rFonts w:hint="eastAsia"/>
          <w:color w:val="000000"/>
          <w:szCs w:val="20"/>
        </w:rPr>
        <w:t>情緒問題，</w:t>
      </w:r>
      <w:r w:rsidR="0007373B" w:rsidRPr="00AA4DB5">
        <w:rPr>
          <w:rFonts w:hint="eastAsia"/>
          <w:color w:val="000000"/>
          <w:szCs w:val="20"/>
        </w:rPr>
        <w:t>她們</w:t>
      </w:r>
      <w:r w:rsidR="00F61F9A" w:rsidRPr="00AA4DB5">
        <w:rPr>
          <w:rFonts w:hint="eastAsia"/>
          <w:color w:val="000000"/>
          <w:szCs w:val="20"/>
        </w:rPr>
        <w:t>因子女吸毒而承受很大的壓力，</w:t>
      </w:r>
      <w:r w:rsidR="002E2F5E" w:rsidRPr="00AA4DB5">
        <w:rPr>
          <w:rFonts w:hint="eastAsia"/>
          <w:color w:val="000000"/>
          <w:szCs w:val="20"/>
        </w:rPr>
        <w:t>面對複雜的情感</w:t>
      </w:r>
      <w:r w:rsidR="0007373B" w:rsidRPr="00AA4DB5">
        <w:rPr>
          <w:rFonts w:hint="eastAsia"/>
          <w:color w:val="000000"/>
          <w:szCs w:val="20"/>
        </w:rPr>
        <w:t>糾結：</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缺乏安全感（不知有什麼事會發生，擔心吸毒者不知何</w:t>
      </w:r>
      <w:r w:rsidR="008F63D6" w:rsidRPr="00AA4DB5">
        <w:rPr>
          <w:rFonts w:hint="eastAsia"/>
          <w:color w:val="000000"/>
          <w:szCs w:val="20"/>
        </w:rPr>
        <w:t>時</w:t>
      </w:r>
      <w:r w:rsidRPr="00AA4DB5">
        <w:rPr>
          <w:rFonts w:hint="eastAsia"/>
          <w:color w:val="000000"/>
          <w:szCs w:val="20"/>
        </w:rPr>
        <w:t>又會出事或重吸）</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內疚（覺得是自己的錯）</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差愧、孤單（在「家醜不出外揚」的陰影之下）</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失落（懷疑自己過往所做一切的價值）</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失望（面對重吸之打擊）</w:t>
      </w:r>
    </w:p>
    <w:p w:rsidR="0007373B" w:rsidRPr="00AA4DB5" w:rsidRDefault="0007373B" w:rsidP="001E16B3">
      <w:pPr>
        <w:pStyle w:val="a3"/>
        <w:numPr>
          <w:ilvl w:val="0"/>
          <w:numId w:val="64"/>
        </w:numPr>
        <w:spacing w:line="276" w:lineRule="auto"/>
        <w:ind w:leftChars="0"/>
        <w:jc w:val="both"/>
        <w:rPr>
          <w:color w:val="000000"/>
          <w:szCs w:val="20"/>
        </w:rPr>
      </w:pPr>
      <w:r w:rsidRPr="00AA4DB5">
        <w:rPr>
          <w:rFonts w:hint="eastAsia"/>
          <w:color w:val="000000"/>
          <w:szCs w:val="20"/>
        </w:rPr>
        <w:t>無助（在戒毒問題上感到有心無力）等等</w:t>
      </w:r>
    </w:p>
    <w:p w:rsidR="00753245" w:rsidRPr="00AA4DB5" w:rsidRDefault="00753245" w:rsidP="00732DB9">
      <w:pPr>
        <w:spacing w:line="276" w:lineRule="auto"/>
        <w:jc w:val="both"/>
        <w:rPr>
          <w:color w:val="000000"/>
          <w:szCs w:val="20"/>
        </w:rPr>
      </w:pPr>
    </w:p>
    <w:p w:rsidR="008245C1" w:rsidRPr="00AA4DB5" w:rsidRDefault="00635C3F" w:rsidP="008D2FA1">
      <w:pPr>
        <w:pStyle w:val="a3"/>
        <w:spacing w:line="276" w:lineRule="auto"/>
        <w:ind w:leftChars="0" w:left="709" w:hangingChars="295" w:hanging="709"/>
        <w:jc w:val="both"/>
        <w:rPr>
          <w:b/>
          <w:color w:val="000000"/>
          <w:szCs w:val="20"/>
        </w:rPr>
      </w:pPr>
      <w:r w:rsidRPr="00AA4DB5">
        <w:rPr>
          <w:rFonts w:hint="eastAsia"/>
          <w:b/>
          <w:color w:val="000000"/>
          <w:szCs w:val="20"/>
        </w:rPr>
        <w:t>戒毒康復者的家人心聲分享</w:t>
      </w:r>
    </w:p>
    <w:p w:rsidR="002923F4" w:rsidRPr="00AA4DB5" w:rsidRDefault="002923F4" w:rsidP="008D2FA1">
      <w:pPr>
        <w:pStyle w:val="a3"/>
        <w:spacing w:line="276" w:lineRule="auto"/>
        <w:ind w:leftChars="0" w:left="709" w:hangingChars="295" w:hanging="709"/>
        <w:jc w:val="both"/>
        <w:rPr>
          <w:b/>
          <w:color w:val="000000"/>
          <w:szCs w:val="20"/>
          <w:lang w:eastAsia="zh-HK"/>
        </w:rPr>
      </w:pPr>
    </w:p>
    <w:p w:rsidR="00C578D2" w:rsidRPr="00AA4DB5" w:rsidRDefault="002923F4" w:rsidP="008D2FA1">
      <w:pPr>
        <w:pStyle w:val="a3"/>
        <w:spacing w:line="276" w:lineRule="auto"/>
        <w:ind w:leftChars="0" w:left="708" w:hangingChars="295" w:hanging="708"/>
        <w:jc w:val="both"/>
        <w:rPr>
          <w:color w:val="000000"/>
          <w:szCs w:val="20"/>
          <w:lang w:eastAsia="zh-HK"/>
        </w:rPr>
      </w:pPr>
      <w:r w:rsidRPr="00AA4DB5">
        <w:rPr>
          <w:rFonts w:hint="eastAsia"/>
          <w:color w:val="000000"/>
          <w:szCs w:val="20"/>
        </w:rPr>
        <w:t>戒毒康復者</w:t>
      </w:r>
      <w:r w:rsidR="00D3634A" w:rsidRPr="00AA4DB5">
        <w:rPr>
          <w:rFonts w:hint="eastAsia"/>
          <w:color w:val="000000"/>
          <w:szCs w:val="20"/>
        </w:rPr>
        <w:t>家人</w:t>
      </w:r>
      <w:r w:rsidRPr="00AA4DB5">
        <w:rPr>
          <w:rFonts w:hint="eastAsia"/>
          <w:color w:val="000000"/>
          <w:szCs w:val="20"/>
        </w:rPr>
        <w:t>：</w:t>
      </w:r>
      <w:r w:rsidRPr="00AA4DB5">
        <w:rPr>
          <w:rFonts w:hint="eastAsia"/>
          <w:color w:val="000000"/>
          <w:szCs w:val="20"/>
        </w:rPr>
        <w:t>Mary</w:t>
      </w:r>
      <w:r w:rsidRPr="00AA4DB5">
        <w:rPr>
          <w:rFonts w:hint="eastAsia"/>
          <w:color w:val="000000"/>
          <w:szCs w:val="20"/>
        </w:rPr>
        <w:t>、區先生、傑仔爸爸、慧兒哥哥</w:t>
      </w:r>
    </w:p>
    <w:p w:rsidR="002E2F5E" w:rsidRPr="00AA4DB5" w:rsidRDefault="002E2F5E" w:rsidP="008D2FA1">
      <w:pPr>
        <w:pStyle w:val="a3"/>
        <w:spacing w:line="276" w:lineRule="auto"/>
        <w:ind w:leftChars="0" w:left="708" w:hangingChars="295" w:hanging="708"/>
        <w:jc w:val="both"/>
        <w:rPr>
          <w:color w:val="000000"/>
          <w:szCs w:val="20"/>
          <w:u w:val="single"/>
          <w:lang w:eastAsia="zh-HK"/>
        </w:rPr>
      </w:pPr>
    </w:p>
    <w:p w:rsidR="002E2F5E" w:rsidRPr="00AA4DB5" w:rsidRDefault="002E2F5E" w:rsidP="008D2FA1">
      <w:pPr>
        <w:pStyle w:val="a3"/>
        <w:spacing w:line="276" w:lineRule="auto"/>
        <w:ind w:leftChars="0" w:left="708" w:hangingChars="295" w:hanging="708"/>
        <w:jc w:val="both"/>
        <w:rPr>
          <w:color w:val="000000"/>
          <w:szCs w:val="20"/>
          <w:u w:val="single"/>
        </w:rPr>
      </w:pPr>
      <w:r w:rsidRPr="00AA4DB5">
        <w:rPr>
          <w:rFonts w:hint="eastAsia"/>
          <w:color w:val="000000"/>
          <w:szCs w:val="20"/>
          <w:u w:val="single"/>
        </w:rPr>
        <w:t>當得悉子女吸毒後的感受</w:t>
      </w:r>
    </w:p>
    <w:p w:rsidR="00D3634A" w:rsidRPr="00AA4DB5" w:rsidRDefault="00D3634A" w:rsidP="008D2FA1">
      <w:pPr>
        <w:pStyle w:val="a3"/>
        <w:spacing w:line="276" w:lineRule="auto"/>
        <w:ind w:leftChars="0" w:left="708" w:hangingChars="295" w:hanging="708"/>
        <w:jc w:val="both"/>
        <w:rPr>
          <w:color w:val="000000"/>
          <w:szCs w:val="20"/>
        </w:rPr>
      </w:pPr>
    </w:p>
    <w:p w:rsidR="002E2F5E" w:rsidRPr="00AA4DB5" w:rsidRDefault="002E2F5E" w:rsidP="00A15B68">
      <w:pPr>
        <w:pStyle w:val="a3"/>
        <w:spacing w:line="276" w:lineRule="auto"/>
        <w:ind w:leftChars="20" w:left="1133" w:hangingChars="452" w:hanging="1085"/>
        <w:rPr>
          <w:color w:val="000000"/>
          <w:szCs w:val="20"/>
        </w:rPr>
      </w:pPr>
      <w:r w:rsidRPr="00AA4DB5">
        <w:rPr>
          <w:rFonts w:hint="eastAsia"/>
          <w:color w:val="000000"/>
          <w:szCs w:val="20"/>
        </w:rPr>
        <w:t>Mary</w:t>
      </w:r>
      <w:r w:rsidRPr="00AA4DB5">
        <w:rPr>
          <w:rFonts w:hint="eastAsia"/>
          <w:color w:val="000000"/>
          <w:szCs w:val="20"/>
        </w:rPr>
        <w:t xml:space="preserve">：　</w:t>
      </w:r>
      <w:r w:rsidR="00A15B68" w:rsidRPr="00AA4DB5">
        <w:rPr>
          <w:rFonts w:hint="eastAsia"/>
          <w:color w:val="000000"/>
          <w:szCs w:val="20"/>
        </w:rPr>
        <w:t xml:space="preserve"> </w:t>
      </w:r>
      <w:r w:rsidRPr="00AA4DB5">
        <w:rPr>
          <w:rFonts w:hint="eastAsia"/>
          <w:color w:val="000000"/>
          <w:szCs w:val="20"/>
        </w:rPr>
        <w:t>起初都覺得很震驚，點解自己家人會是這樣的，他接觸毒品後，好像變了另一個人，連最基本的人性尊嚴都拋低了。</w:t>
      </w:r>
    </w:p>
    <w:p w:rsidR="002E2F5E" w:rsidRPr="00AA4DB5" w:rsidRDefault="002E2F5E" w:rsidP="00A16A23">
      <w:pPr>
        <w:pStyle w:val="a3"/>
        <w:spacing w:line="276" w:lineRule="auto"/>
        <w:ind w:leftChars="104" w:left="1275" w:hangingChars="427" w:hanging="1025"/>
        <w:jc w:val="both"/>
        <w:rPr>
          <w:color w:val="000000"/>
          <w:szCs w:val="20"/>
        </w:rPr>
      </w:pPr>
      <w:r w:rsidRPr="00AA4DB5">
        <w:rPr>
          <w:rFonts w:hint="eastAsia"/>
          <w:color w:val="000000"/>
          <w:szCs w:val="20"/>
        </w:rPr>
        <w:t xml:space="preserve">　　　　</w:t>
      </w:r>
    </w:p>
    <w:p w:rsidR="002E2F5E" w:rsidRPr="00AA4DB5" w:rsidRDefault="002E2F5E" w:rsidP="00A15B68">
      <w:pPr>
        <w:pStyle w:val="a3"/>
        <w:spacing w:line="276" w:lineRule="auto"/>
        <w:ind w:leftChars="103" w:left="1130" w:hangingChars="368" w:hanging="883"/>
        <w:rPr>
          <w:color w:val="000000"/>
          <w:szCs w:val="20"/>
        </w:rPr>
      </w:pPr>
      <w:r w:rsidRPr="00AA4DB5">
        <w:rPr>
          <w:rFonts w:hint="eastAsia"/>
          <w:color w:val="000000"/>
          <w:szCs w:val="20"/>
        </w:rPr>
        <w:t xml:space="preserve">　　　</w:t>
      </w:r>
      <w:r w:rsidR="00A15B68" w:rsidRPr="00AA4DB5">
        <w:rPr>
          <w:color w:val="000000"/>
          <w:szCs w:val="20"/>
        </w:rPr>
        <w:t>    </w:t>
      </w:r>
      <w:r w:rsidRPr="00AA4DB5">
        <w:rPr>
          <w:rFonts w:hint="eastAsia"/>
          <w:color w:val="000000"/>
          <w:szCs w:val="20"/>
        </w:rPr>
        <w:t>每次警察前來拉他的時候都無言以對，覺得他的餘生就是這樣一出一入監獄就完</w:t>
      </w:r>
      <w:r w:rsidR="00A15B68" w:rsidRPr="00AA4DB5">
        <w:rPr>
          <w:rFonts w:hint="eastAsia"/>
          <w:color w:val="000000"/>
          <w:szCs w:val="20"/>
        </w:rPr>
        <w:t xml:space="preserve">    </w:t>
      </w:r>
      <w:r w:rsidRPr="00AA4DB5">
        <w:rPr>
          <w:rFonts w:hint="eastAsia"/>
          <w:color w:val="000000"/>
          <w:szCs w:val="20"/>
        </w:rPr>
        <w:t>結，不知某天會橫死街頭。</w:t>
      </w:r>
    </w:p>
    <w:p w:rsidR="002E2F5E" w:rsidRPr="00AA4DB5" w:rsidRDefault="002E2F5E" w:rsidP="00A16A23">
      <w:pPr>
        <w:pStyle w:val="a3"/>
        <w:spacing w:line="276" w:lineRule="auto"/>
        <w:ind w:leftChars="104" w:left="1275" w:hangingChars="427" w:hanging="1025"/>
        <w:jc w:val="both"/>
        <w:rPr>
          <w:color w:val="000000"/>
          <w:szCs w:val="20"/>
        </w:rPr>
      </w:pPr>
    </w:p>
    <w:p w:rsidR="002E2F5E" w:rsidRPr="00AA4DB5" w:rsidRDefault="002E2F5E" w:rsidP="00A16A23">
      <w:pPr>
        <w:spacing w:line="276" w:lineRule="auto"/>
        <w:jc w:val="both"/>
        <w:rPr>
          <w:color w:val="000000"/>
          <w:szCs w:val="20"/>
        </w:rPr>
      </w:pPr>
      <w:r w:rsidRPr="00AA4DB5">
        <w:rPr>
          <w:color w:val="000000"/>
          <w:szCs w:val="20"/>
        </w:rPr>
        <w:t> </w:t>
      </w:r>
      <w:r w:rsidRPr="00AA4DB5">
        <w:rPr>
          <w:rFonts w:hint="eastAsia"/>
          <w:color w:val="000000"/>
          <w:szCs w:val="20"/>
        </w:rPr>
        <w:t>區先生：</w:t>
      </w:r>
      <w:r w:rsidR="00A15B68" w:rsidRPr="00AA4DB5">
        <w:rPr>
          <w:color w:val="000000"/>
          <w:szCs w:val="20"/>
        </w:rPr>
        <w:t>   </w:t>
      </w:r>
      <w:r w:rsidRPr="00AA4DB5">
        <w:rPr>
          <w:rFonts w:hint="eastAsia"/>
          <w:color w:val="000000"/>
          <w:szCs w:val="20"/>
        </w:rPr>
        <w:t>當時很失落和反感，對他極之失望。大家都很激動和不時發生爭吵。</w:t>
      </w:r>
    </w:p>
    <w:p w:rsidR="002E2F5E" w:rsidRPr="00AA4DB5" w:rsidRDefault="002E2F5E" w:rsidP="00A16A23">
      <w:pPr>
        <w:spacing w:line="276" w:lineRule="auto"/>
        <w:jc w:val="both"/>
        <w:rPr>
          <w:color w:val="000000"/>
          <w:szCs w:val="20"/>
        </w:rPr>
      </w:pPr>
    </w:p>
    <w:p w:rsidR="002E2F5E" w:rsidRPr="00AA4DB5" w:rsidRDefault="002E2F5E" w:rsidP="008D2FA1">
      <w:pPr>
        <w:pStyle w:val="a3"/>
        <w:spacing w:line="276" w:lineRule="auto"/>
        <w:ind w:leftChars="0" w:left="708" w:hangingChars="295" w:hanging="708"/>
        <w:jc w:val="both"/>
        <w:rPr>
          <w:color w:val="000000"/>
          <w:szCs w:val="20"/>
          <w:u w:val="single"/>
        </w:rPr>
      </w:pPr>
      <w:r w:rsidRPr="00AA4DB5">
        <w:rPr>
          <w:rFonts w:hint="eastAsia"/>
          <w:color w:val="000000"/>
          <w:szCs w:val="20"/>
          <w:u w:val="single"/>
        </w:rPr>
        <w:t>面對</w:t>
      </w:r>
      <w:r w:rsidR="001F1173">
        <w:rPr>
          <w:rFonts w:hint="eastAsia"/>
          <w:color w:val="000000"/>
          <w:szCs w:val="20"/>
          <w:u w:val="single"/>
        </w:rPr>
        <w:t>家人</w:t>
      </w:r>
      <w:r w:rsidRPr="00AA4DB5">
        <w:rPr>
          <w:rFonts w:hint="eastAsia"/>
          <w:color w:val="000000"/>
          <w:szCs w:val="20"/>
          <w:u w:val="single"/>
        </w:rPr>
        <w:t>吸毒的處理</w:t>
      </w:r>
    </w:p>
    <w:p w:rsidR="002E2F5E" w:rsidRPr="00AA4DB5" w:rsidRDefault="002E2F5E" w:rsidP="008D2FA1">
      <w:pPr>
        <w:pStyle w:val="a3"/>
        <w:spacing w:line="276" w:lineRule="auto"/>
        <w:ind w:leftChars="0" w:left="708" w:hangingChars="295" w:hanging="708"/>
        <w:jc w:val="both"/>
        <w:rPr>
          <w:color w:val="000000"/>
          <w:szCs w:val="20"/>
        </w:rPr>
      </w:pPr>
    </w:p>
    <w:p w:rsidR="002923F4" w:rsidRPr="00AA4DB5" w:rsidRDefault="002923F4" w:rsidP="00A16A23">
      <w:pPr>
        <w:pStyle w:val="a3"/>
        <w:spacing w:line="276" w:lineRule="auto"/>
        <w:ind w:leftChars="0" w:left="1274" w:hangingChars="531" w:hanging="1274"/>
        <w:jc w:val="both"/>
        <w:rPr>
          <w:color w:val="000000"/>
          <w:szCs w:val="20"/>
        </w:rPr>
      </w:pPr>
      <w:r w:rsidRPr="00AA4DB5">
        <w:rPr>
          <w:rFonts w:hint="eastAsia"/>
          <w:color w:val="000000"/>
          <w:szCs w:val="20"/>
        </w:rPr>
        <w:t>傑仔爸爸：</w:t>
      </w:r>
      <w:r w:rsidR="00A15B68" w:rsidRPr="00AA4DB5">
        <w:rPr>
          <w:color w:val="000000"/>
          <w:szCs w:val="20"/>
        </w:rPr>
        <w:t>  </w:t>
      </w:r>
      <w:r w:rsidRPr="00AA4DB5">
        <w:rPr>
          <w:rFonts w:hint="eastAsia"/>
          <w:color w:val="000000"/>
          <w:szCs w:val="20"/>
        </w:rPr>
        <w:t>我覺得我與他是一脈相連，當他不開心，我就更加不開心，因為我知道</w:t>
      </w:r>
      <w:r w:rsidR="009B7135" w:rsidRPr="00AA4DB5">
        <w:rPr>
          <w:rFonts w:hint="eastAsia"/>
          <w:color w:val="000000"/>
          <w:szCs w:val="20"/>
        </w:rPr>
        <w:t>傑仔背後什麼朋友也沒有，</w:t>
      </w:r>
      <w:r w:rsidR="000B3DCD" w:rsidRPr="00AA4DB5">
        <w:rPr>
          <w:rFonts w:hint="eastAsia"/>
          <w:color w:val="000000"/>
          <w:szCs w:val="20"/>
        </w:rPr>
        <w:t>只得他自己的家庭，就是我們，他的朋友又怎會幫到他，而我們就是他的後盾和堡壘，所以我們一定要不斷地支持他。</w:t>
      </w:r>
    </w:p>
    <w:p w:rsidR="000B3DCD" w:rsidRPr="00AA4DB5" w:rsidRDefault="000B3DCD" w:rsidP="00A16A23">
      <w:pPr>
        <w:pStyle w:val="a3"/>
        <w:spacing w:line="276" w:lineRule="auto"/>
        <w:ind w:leftChars="0" w:left="1274" w:hangingChars="531" w:hanging="1274"/>
        <w:jc w:val="both"/>
        <w:rPr>
          <w:color w:val="000000"/>
          <w:szCs w:val="20"/>
        </w:rPr>
      </w:pPr>
      <w:r w:rsidRPr="00AA4DB5">
        <w:rPr>
          <w:rFonts w:hint="eastAsia"/>
          <w:color w:val="000000"/>
          <w:szCs w:val="20"/>
        </w:rPr>
        <w:t xml:space="preserve">　　　　　</w:t>
      </w:r>
    </w:p>
    <w:p w:rsidR="000B3DCD" w:rsidRPr="00AA4DB5" w:rsidRDefault="000B3DCD" w:rsidP="00A16A23">
      <w:pPr>
        <w:pStyle w:val="a3"/>
        <w:spacing w:line="276" w:lineRule="auto"/>
        <w:ind w:leftChars="0" w:left="1274" w:hangingChars="531" w:hanging="1274"/>
        <w:jc w:val="both"/>
        <w:rPr>
          <w:color w:val="000000"/>
          <w:szCs w:val="20"/>
        </w:rPr>
      </w:pPr>
      <w:r w:rsidRPr="00AA4DB5">
        <w:rPr>
          <w:rFonts w:hint="eastAsia"/>
          <w:color w:val="000000"/>
          <w:szCs w:val="20"/>
        </w:rPr>
        <w:t xml:space="preserve">　　　　　</w:t>
      </w:r>
      <w:r w:rsidR="00A15B68" w:rsidRPr="00AA4DB5">
        <w:rPr>
          <w:color w:val="000000"/>
          <w:szCs w:val="20"/>
        </w:rPr>
        <w:t>  </w:t>
      </w:r>
      <w:r w:rsidRPr="00AA4DB5">
        <w:rPr>
          <w:rFonts w:hint="eastAsia"/>
          <w:color w:val="000000"/>
          <w:szCs w:val="20"/>
        </w:rPr>
        <w:t>我們跟他談及很多事情，也知道他之前吸毒的情況和經歷，我們發覺傑仔根本已經不再是小孩子，而是成年人，所以我們跟他傾談的態度應該改變，雖然一剎那是很難轉變，</w:t>
      </w:r>
      <w:r w:rsidR="00C134B0" w:rsidRPr="00AA4DB5">
        <w:rPr>
          <w:rFonts w:hint="eastAsia"/>
          <w:color w:val="000000"/>
          <w:szCs w:val="20"/>
        </w:rPr>
        <w:t>但也要想想自己怎樣作適當的轉變跟他傾談。</w:t>
      </w:r>
    </w:p>
    <w:p w:rsidR="00C134B0" w:rsidRPr="00AA4DB5" w:rsidRDefault="00C134B0" w:rsidP="00A16A23">
      <w:pPr>
        <w:pStyle w:val="a3"/>
        <w:spacing w:line="276" w:lineRule="auto"/>
        <w:ind w:leftChars="0" w:left="1274" w:hangingChars="531" w:hanging="1274"/>
        <w:jc w:val="both"/>
        <w:rPr>
          <w:color w:val="000000"/>
          <w:szCs w:val="20"/>
        </w:rPr>
      </w:pPr>
    </w:p>
    <w:p w:rsidR="00C134B0" w:rsidRPr="00AA4DB5" w:rsidRDefault="00C134B0" w:rsidP="00A16A23">
      <w:pPr>
        <w:pStyle w:val="a3"/>
        <w:spacing w:line="276" w:lineRule="auto"/>
        <w:ind w:leftChars="0" w:left="1274" w:hangingChars="531" w:hanging="1274"/>
        <w:jc w:val="both"/>
        <w:rPr>
          <w:color w:val="000000"/>
          <w:szCs w:val="20"/>
        </w:rPr>
      </w:pPr>
      <w:r w:rsidRPr="00AA4DB5">
        <w:rPr>
          <w:rFonts w:hint="eastAsia"/>
          <w:color w:val="000000"/>
          <w:szCs w:val="20"/>
        </w:rPr>
        <w:t>Mary</w:t>
      </w:r>
      <w:r w:rsidRPr="00AA4DB5">
        <w:rPr>
          <w:rFonts w:hint="eastAsia"/>
          <w:color w:val="000000"/>
          <w:szCs w:val="20"/>
        </w:rPr>
        <w:t xml:space="preserve">：　　</w:t>
      </w:r>
      <w:r w:rsidR="00A15B68" w:rsidRPr="00AA4DB5">
        <w:rPr>
          <w:color w:val="000000"/>
          <w:szCs w:val="20"/>
        </w:rPr>
        <w:t> </w:t>
      </w:r>
      <w:r w:rsidRPr="00AA4DB5">
        <w:rPr>
          <w:rFonts w:hint="eastAsia"/>
          <w:color w:val="000000"/>
          <w:szCs w:val="20"/>
        </w:rPr>
        <w:t>都要積極面對這事情，最重要是要忍耐，不要放棄。我們明白在過程中大家都很受罪，對日常工作亦造成很多滋擾，但無論如何也不應責罵，就算是他做了一些令家人蒙羞或很心痛的事也好。過往中國人習慣打打罵罵，但吸毒者對責罵會很逃避，他根本不會聽，也聽不入耳，相反去勸導他，用愛心跟他溝通，可能還會有些希望。</w:t>
      </w:r>
    </w:p>
    <w:p w:rsidR="002923F4" w:rsidRPr="00AA4DB5" w:rsidRDefault="002923F4" w:rsidP="00A16A23">
      <w:pPr>
        <w:pStyle w:val="a3"/>
        <w:spacing w:line="276" w:lineRule="auto"/>
        <w:ind w:leftChars="0" w:left="708" w:hangingChars="295" w:hanging="708"/>
        <w:jc w:val="both"/>
        <w:rPr>
          <w:color w:val="000000"/>
          <w:szCs w:val="20"/>
          <w:lang w:eastAsia="zh-HK"/>
        </w:rPr>
      </w:pPr>
    </w:p>
    <w:p w:rsidR="00C134B0" w:rsidRPr="00AA4DB5" w:rsidRDefault="00C134B0" w:rsidP="00A16A23">
      <w:pPr>
        <w:pStyle w:val="a3"/>
        <w:spacing w:line="276" w:lineRule="auto"/>
        <w:ind w:leftChars="0" w:left="1274" w:hangingChars="531" w:hanging="1274"/>
        <w:jc w:val="both"/>
        <w:rPr>
          <w:color w:val="000000"/>
          <w:szCs w:val="20"/>
        </w:rPr>
      </w:pPr>
      <w:r w:rsidRPr="00AA4DB5">
        <w:rPr>
          <w:rFonts w:hint="eastAsia"/>
          <w:color w:val="000000"/>
          <w:szCs w:val="20"/>
        </w:rPr>
        <w:t>慧兒哥哥：</w:t>
      </w:r>
      <w:r w:rsidR="00A15B68" w:rsidRPr="00AA4DB5">
        <w:rPr>
          <w:color w:val="000000"/>
          <w:szCs w:val="20"/>
        </w:rPr>
        <w:t>   </w:t>
      </w:r>
      <w:r w:rsidRPr="00AA4DB5">
        <w:rPr>
          <w:rFonts w:hint="eastAsia"/>
          <w:color w:val="000000"/>
          <w:szCs w:val="20"/>
        </w:rPr>
        <w:t>一方面要樂觀，同時亦要積極去尋求幫助，因為通常家人都未必有這方面的經驗，惟有是尋找一些相關的機構團體去尋求幫助。</w:t>
      </w:r>
    </w:p>
    <w:p w:rsidR="0093644D" w:rsidRPr="00AA4DB5" w:rsidRDefault="0093644D" w:rsidP="00A15B68">
      <w:pPr>
        <w:spacing w:line="276" w:lineRule="auto"/>
        <w:jc w:val="both"/>
        <w:rPr>
          <w:color w:val="000000"/>
          <w:szCs w:val="20"/>
        </w:rPr>
      </w:pPr>
    </w:p>
    <w:p w:rsidR="00C134B0" w:rsidRPr="00AA4DB5" w:rsidRDefault="00BB75DC" w:rsidP="0093644D">
      <w:pPr>
        <w:pStyle w:val="a3"/>
        <w:spacing w:line="276" w:lineRule="auto"/>
        <w:ind w:leftChars="0" w:left="1274" w:hangingChars="531" w:hanging="1274"/>
        <w:jc w:val="both"/>
        <w:rPr>
          <w:color w:val="000000"/>
          <w:szCs w:val="20"/>
        </w:rPr>
      </w:pPr>
      <w:r w:rsidRPr="00AA4DB5">
        <w:rPr>
          <w:rFonts w:hint="eastAsia"/>
          <w:color w:val="000000"/>
          <w:szCs w:val="20"/>
        </w:rPr>
        <w:t xml:space="preserve">區先生：　</w:t>
      </w:r>
      <w:r w:rsidR="00A15B68" w:rsidRPr="00AA4DB5">
        <w:rPr>
          <w:rFonts w:hint="eastAsia"/>
          <w:color w:val="000000"/>
          <w:szCs w:val="20"/>
        </w:rPr>
        <w:t xml:space="preserve"> </w:t>
      </w:r>
      <w:r w:rsidRPr="00AA4DB5">
        <w:rPr>
          <w:rFonts w:hint="eastAsia"/>
          <w:color w:val="000000"/>
          <w:szCs w:val="20"/>
        </w:rPr>
        <w:t>期間</w:t>
      </w:r>
      <w:r w:rsidR="0093644D" w:rsidRPr="00AA4DB5">
        <w:rPr>
          <w:rFonts w:hint="eastAsia"/>
          <w:color w:val="000000"/>
          <w:szCs w:val="20"/>
        </w:rPr>
        <w:t>認識了一位朋友，他說有一類叫福音戒毒，叫我們主動去聯絡這間機構。</w:t>
      </w:r>
      <w:r w:rsidRPr="00AA4DB5">
        <w:rPr>
          <w:rFonts w:hint="eastAsia"/>
          <w:color w:val="000000"/>
          <w:szCs w:val="20"/>
        </w:rPr>
        <w:t>為了兒子著想我就去聯絡這個機構。</w:t>
      </w:r>
    </w:p>
    <w:p w:rsidR="0093644D" w:rsidRPr="00AA4DB5" w:rsidRDefault="0093644D" w:rsidP="00A16A23">
      <w:pPr>
        <w:pStyle w:val="a3"/>
        <w:spacing w:line="276" w:lineRule="auto"/>
        <w:ind w:leftChars="0" w:left="1274" w:hangingChars="531" w:hanging="1274"/>
        <w:jc w:val="both"/>
        <w:rPr>
          <w:color w:val="000000"/>
          <w:szCs w:val="20"/>
        </w:rPr>
      </w:pPr>
    </w:p>
    <w:p w:rsidR="00BB75DC" w:rsidRPr="00AA4DB5" w:rsidRDefault="00BB75DC" w:rsidP="0093644D">
      <w:pPr>
        <w:pStyle w:val="a3"/>
        <w:spacing w:line="276" w:lineRule="auto"/>
        <w:ind w:leftChars="0" w:left="1274" w:hangingChars="531" w:hanging="1274"/>
        <w:rPr>
          <w:color w:val="000000"/>
          <w:szCs w:val="20"/>
        </w:rPr>
      </w:pPr>
      <w:r w:rsidRPr="00AA4DB5">
        <w:rPr>
          <w:rFonts w:hint="eastAsia"/>
          <w:color w:val="000000"/>
          <w:szCs w:val="20"/>
        </w:rPr>
        <w:t>慧兒哥哥：</w:t>
      </w:r>
      <w:r w:rsidR="00A95BCA" w:rsidRPr="00AA4DB5">
        <w:rPr>
          <w:color w:val="000000"/>
          <w:szCs w:val="20"/>
        </w:rPr>
        <w:t> </w:t>
      </w:r>
      <w:r w:rsidRPr="00AA4DB5">
        <w:rPr>
          <w:rFonts w:hint="eastAsia"/>
          <w:color w:val="000000"/>
          <w:szCs w:val="20"/>
        </w:rPr>
        <w:t>鼓勵他主動些嘗試認識這些機構。通常他們都會比較被動，惟有家人應做多些，</w:t>
      </w:r>
      <w:r w:rsidR="00A95BCA" w:rsidRPr="00AA4DB5">
        <w:rPr>
          <w:rFonts w:hint="eastAsia"/>
          <w:color w:val="000000"/>
          <w:szCs w:val="20"/>
        </w:rPr>
        <w:t xml:space="preserve">　</w:t>
      </w:r>
      <w:r w:rsidR="001F1173">
        <w:rPr>
          <w:rFonts w:hint="eastAsia"/>
          <w:color w:val="000000"/>
          <w:szCs w:val="20"/>
        </w:rPr>
        <w:t>主動</w:t>
      </w:r>
      <w:r w:rsidRPr="00AA4DB5">
        <w:rPr>
          <w:rFonts w:hint="eastAsia"/>
          <w:color w:val="000000"/>
          <w:szCs w:val="20"/>
        </w:rPr>
        <w:t>去索取資料或預約時間，陪他一同去面見，讓他了解多些該機構或團體的服務。同時，家人了解了整個戒毒</w:t>
      </w:r>
      <w:r w:rsidR="00C011FE" w:rsidRPr="00AA4DB5">
        <w:rPr>
          <w:rFonts w:hint="eastAsia"/>
          <w:color w:val="000000"/>
          <w:szCs w:val="20"/>
        </w:rPr>
        <w:t>療程計劃後，看看家庭有甚麼配套可以去協調，例如家中是否有其他家人需要照顧，希望盡量不會影響到本身家庭裡正常的生活。對於吸毒者家人來說，他可以更清楚知道家人的支持不只是單單希望他離開家庭，</w:t>
      </w:r>
      <w:r w:rsidR="001F1173">
        <w:rPr>
          <w:rFonts w:hint="eastAsia"/>
          <w:color w:val="000000"/>
          <w:szCs w:val="20"/>
        </w:rPr>
        <w:t>入戒毒院舍，</w:t>
      </w:r>
      <w:r w:rsidR="00C011FE" w:rsidRPr="00AA4DB5">
        <w:rPr>
          <w:rFonts w:hint="eastAsia"/>
          <w:color w:val="000000"/>
          <w:szCs w:val="20"/>
        </w:rPr>
        <w:t>而是同時間</w:t>
      </w:r>
      <w:r w:rsidR="001F1173" w:rsidRPr="00AA4DB5">
        <w:rPr>
          <w:rFonts w:hint="eastAsia"/>
          <w:color w:val="000000"/>
          <w:szCs w:val="20"/>
        </w:rPr>
        <w:t>家人</w:t>
      </w:r>
      <w:r w:rsidR="001F1173">
        <w:rPr>
          <w:rFonts w:hint="eastAsia"/>
          <w:color w:val="000000"/>
          <w:szCs w:val="20"/>
        </w:rPr>
        <w:t>會</w:t>
      </w:r>
      <w:r w:rsidR="00C011FE" w:rsidRPr="00AA4DB5">
        <w:rPr>
          <w:rFonts w:hint="eastAsia"/>
          <w:color w:val="000000"/>
          <w:szCs w:val="20"/>
        </w:rPr>
        <w:t>在他背後一同付出和努力，希望他盡快回復正常的生活。</w:t>
      </w:r>
    </w:p>
    <w:p w:rsidR="00C011FE" w:rsidRPr="00AA4DB5" w:rsidRDefault="00C011FE" w:rsidP="0093644D">
      <w:pPr>
        <w:pStyle w:val="a3"/>
        <w:ind w:leftChars="0" w:left="1274" w:hangingChars="531" w:hanging="1274"/>
        <w:rPr>
          <w:color w:val="000000"/>
          <w:szCs w:val="20"/>
          <w:lang w:eastAsia="zh-HK"/>
        </w:rPr>
      </w:pPr>
    </w:p>
    <w:tbl>
      <w:tblPr>
        <w:tblW w:w="0" w:type="auto"/>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5"/>
      </w:tblGrid>
      <w:tr w:rsidR="00753245" w:rsidRPr="00AA4DB5" w:rsidTr="00AA4DB5">
        <w:tc>
          <w:tcPr>
            <w:tcW w:w="7915" w:type="dxa"/>
            <w:shd w:val="clear" w:color="auto" w:fill="auto"/>
          </w:tcPr>
          <w:p w:rsidR="00753245" w:rsidRPr="00AA4DB5" w:rsidRDefault="00753245" w:rsidP="00AA4DB5">
            <w:pPr>
              <w:spacing w:line="276" w:lineRule="auto"/>
              <w:jc w:val="both"/>
              <w:rPr>
                <w:b/>
                <w:color w:val="000000"/>
                <w:szCs w:val="20"/>
              </w:rPr>
            </w:pPr>
            <w:r w:rsidRPr="00AA4DB5">
              <w:rPr>
                <w:rFonts w:hint="eastAsia"/>
                <w:b/>
                <w:color w:val="000000"/>
                <w:szCs w:val="20"/>
              </w:rPr>
              <w:t>家長處理子女吸毒的態度及方法</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冷靜</w:t>
            </w:r>
          </w:p>
          <w:p w:rsidR="00753245" w:rsidRPr="00AA4DB5" w:rsidRDefault="008F63D6" w:rsidP="00AA4DB5">
            <w:pPr>
              <w:pStyle w:val="a3"/>
              <w:numPr>
                <w:ilvl w:val="0"/>
                <w:numId w:val="65"/>
              </w:numPr>
              <w:spacing w:line="276" w:lineRule="auto"/>
              <w:ind w:leftChars="0"/>
              <w:jc w:val="both"/>
              <w:rPr>
                <w:color w:val="000000"/>
                <w:szCs w:val="20"/>
              </w:rPr>
            </w:pPr>
            <w:r w:rsidRPr="00AA4DB5">
              <w:rPr>
                <w:rFonts w:hint="eastAsia"/>
                <w:color w:val="000000"/>
                <w:szCs w:val="20"/>
              </w:rPr>
              <w:t>動之以情──</w:t>
            </w:r>
            <w:r w:rsidR="00753245" w:rsidRPr="00AA4DB5">
              <w:rPr>
                <w:rFonts w:hint="eastAsia"/>
                <w:color w:val="000000"/>
                <w:szCs w:val="20"/>
              </w:rPr>
              <w:t>溝通與關懷</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欣賞其正面改變</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不要對質、譏諷</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一起盡快解決（切勿拖延、逃避！）</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尋求協助</w:t>
            </w:r>
          </w:p>
          <w:p w:rsidR="00753245" w:rsidRPr="00AA4DB5" w:rsidRDefault="00753245" w:rsidP="00AA4DB5">
            <w:pPr>
              <w:pStyle w:val="a3"/>
              <w:numPr>
                <w:ilvl w:val="0"/>
                <w:numId w:val="65"/>
              </w:numPr>
              <w:spacing w:line="276" w:lineRule="auto"/>
              <w:ind w:leftChars="0"/>
              <w:jc w:val="both"/>
              <w:rPr>
                <w:color w:val="000000"/>
                <w:szCs w:val="20"/>
              </w:rPr>
            </w:pPr>
            <w:r w:rsidRPr="00AA4DB5">
              <w:rPr>
                <w:rFonts w:hint="eastAsia"/>
                <w:color w:val="000000"/>
                <w:szCs w:val="20"/>
              </w:rPr>
              <w:t>也要關注家中其他成員，同時鼓勵他們接受及協助吸毒子女解決問題</w:t>
            </w:r>
          </w:p>
        </w:tc>
      </w:tr>
    </w:tbl>
    <w:p w:rsidR="00753245" w:rsidRPr="00AA4DB5" w:rsidRDefault="00753245" w:rsidP="00A16A23">
      <w:pPr>
        <w:spacing w:line="276" w:lineRule="auto"/>
        <w:jc w:val="both"/>
        <w:rPr>
          <w:b/>
          <w:color w:val="000000"/>
          <w:szCs w:val="20"/>
          <w:shd w:val="pct15" w:color="auto" w:fill="FFFFFF"/>
        </w:rPr>
      </w:pPr>
    </w:p>
    <w:p w:rsidR="00753245" w:rsidRPr="00AA4DB5" w:rsidRDefault="00753245" w:rsidP="00A16A23">
      <w:pPr>
        <w:spacing w:line="276" w:lineRule="auto"/>
        <w:jc w:val="both"/>
        <w:rPr>
          <w:b/>
          <w:color w:val="000000"/>
          <w:szCs w:val="20"/>
        </w:rPr>
      </w:pPr>
      <w:r w:rsidRPr="00AA4DB5">
        <w:rPr>
          <w:rFonts w:hint="eastAsia"/>
          <w:b/>
          <w:color w:val="000000"/>
          <w:szCs w:val="20"/>
        </w:rPr>
        <w:t>與家長溝通或合作的要訣</w:t>
      </w:r>
    </w:p>
    <w:p w:rsidR="00753245" w:rsidRPr="00AA4DB5" w:rsidRDefault="00753245" w:rsidP="00A16A23">
      <w:pPr>
        <w:pStyle w:val="a3"/>
        <w:spacing w:line="276" w:lineRule="auto"/>
        <w:ind w:leftChars="0" w:left="-840"/>
        <w:jc w:val="both"/>
        <w:rPr>
          <w:color w:val="000000"/>
          <w:szCs w:val="20"/>
        </w:rPr>
      </w:pPr>
      <w:r w:rsidRPr="00AA4DB5">
        <w:rPr>
          <w:rFonts w:hint="eastAsia"/>
          <w:color w:val="000000"/>
          <w:szCs w:val="20"/>
        </w:rPr>
        <w:t xml:space="preserve">       1</w:t>
      </w:r>
      <w:r w:rsidRPr="00AA4DB5">
        <w:rPr>
          <w:color w:val="000000"/>
          <w:szCs w:val="20"/>
        </w:rPr>
        <w:t xml:space="preserve">. </w:t>
      </w:r>
      <w:r w:rsidRPr="00AA4DB5">
        <w:rPr>
          <w:rFonts w:hint="eastAsia"/>
          <w:color w:val="000000"/>
          <w:szCs w:val="20"/>
        </w:rPr>
        <w:t>與之成為合作伙伴（同行，一同探索出路）</w:t>
      </w:r>
    </w:p>
    <w:p w:rsidR="00753245" w:rsidRPr="00AA4DB5" w:rsidRDefault="00753245" w:rsidP="00A16A23">
      <w:pPr>
        <w:spacing w:line="276" w:lineRule="auto"/>
        <w:jc w:val="both"/>
        <w:rPr>
          <w:color w:val="000000"/>
          <w:szCs w:val="20"/>
        </w:rPr>
      </w:pPr>
      <w:r w:rsidRPr="00AA4DB5">
        <w:rPr>
          <w:color w:val="000000"/>
          <w:szCs w:val="20"/>
        </w:rPr>
        <w:t xml:space="preserve">2. </w:t>
      </w:r>
      <w:r w:rsidRPr="00AA4DB5">
        <w:rPr>
          <w:rFonts w:hint="eastAsia"/>
          <w:color w:val="000000"/>
          <w:szCs w:val="20"/>
        </w:rPr>
        <w:t>家人需要先得醫治，協助家人處理壓力</w:t>
      </w:r>
    </w:p>
    <w:p w:rsidR="00753245" w:rsidRPr="00AA4DB5" w:rsidRDefault="00753245" w:rsidP="00A16A23">
      <w:pPr>
        <w:spacing w:line="276" w:lineRule="auto"/>
        <w:jc w:val="both"/>
        <w:rPr>
          <w:color w:val="000000"/>
          <w:szCs w:val="20"/>
        </w:rPr>
      </w:pPr>
      <w:r w:rsidRPr="00AA4DB5">
        <w:rPr>
          <w:color w:val="000000"/>
          <w:szCs w:val="20"/>
        </w:rPr>
        <w:t xml:space="preserve">3. </w:t>
      </w:r>
      <w:r w:rsidRPr="00AA4DB5">
        <w:rPr>
          <w:rFonts w:hint="eastAsia"/>
          <w:color w:val="000000"/>
          <w:szCs w:val="20"/>
        </w:rPr>
        <w:t>留意家人之渴望或期望，提醒其行動和想法不一致之處，讓他們更明白自己的行為</w:t>
      </w:r>
    </w:p>
    <w:p w:rsidR="00753245" w:rsidRPr="00AA4DB5" w:rsidRDefault="00753245" w:rsidP="00A16A23">
      <w:pPr>
        <w:spacing w:line="276" w:lineRule="auto"/>
        <w:jc w:val="both"/>
        <w:rPr>
          <w:color w:val="000000"/>
          <w:szCs w:val="20"/>
        </w:rPr>
      </w:pPr>
      <w:r w:rsidRPr="00AA4DB5">
        <w:rPr>
          <w:color w:val="000000"/>
          <w:szCs w:val="20"/>
        </w:rPr>
        <w:t xml:space="preserve">4. </w:t>
      </w:r>
      <w:r w:rsidRPr="00AA4DB5">
        <w:rPr>
          <w:rFonts w:hint="eastAsia"/>
          <w:color w:val="000000"/>
          <w:szCs w:val="20"/>
        </w:rPr>
        <w:t>製造機會促進與子女之溝通或互相了解（如平衡小組、互助小組等）</w:t>
      </w:r>
    </w:p>
    <w:p w:rsidR="00753245" w:rsidRPr="00AA4DB5" w:rsidRDefault="00753245" w:rsidP="00A16A23">
      <w:pPr>
        <w:spacing w:line="276" w:lineRule="auto"/>
        <w:jc w:val="both"/>
        <w:rPr>
          <w:color w:val="000000"/>
          <w:szCs w:val="20"/>
        </w:rPr>
      </w:pPr>
      <w:r w:rsidRPr="00AA4DB5">
        <w:rPr>
          <w:color w:val="000000"/>
          <w:szCs w:val="20"/>
        </w:rPr>
        <w:t xml:space="preserve">5. </w:t>
      </w:r>
      <w:r w:rsidRPr="00AA4DB5">
        <w:rPr>
          <w:rFonts w:hint="eastAsia"/>
          <w:color w:val="000000"/>
          <w:szCs w:val="20"/>
        </w:rPr>
        <w:t>著重欣賞，多用嘉言善意，避免只集中於毒品的討論</w:t>
      </w:r>
    </w:p>
    <w:p w:rsidR="00753245" w:rsidRPr="00AA4DB5" w:rsidRDefault="00753245" w:rsidP="00A16A23">
      <w:pPr>
        <w:spacing w:line="276" w:lineRule="auto"/>
        <w:jc w:val="both"/>
        <w:rPr>
          <w:color w:val="000000"/>
          <w:szCs w:val="20"/>
        </w:rPr>
      </w:pPr>
      <w:r w:rsidRPr="00AA4DB5">
        <w:rPr>
          <w:color w:val="000000"/>
          <w:szCs w:val="20"/>
        </w:rPr>
        <w:t xml:space="preserve">6. </w:t>
      </w:r>
      <w:r w:rsidRPr="00AA4DB5">
        <w:rPr>
          <w:rFonts w:hint="eastAsia"/>
          <w:color w:val="000000"/>
          <w:szCs w:val="20"/>
        </w:rPr>
        <w:t>鼓勵終身學習，提供參考地圖</w:t>
      </w:r>
    </w:p>
    <w:p w:rsidR="00753245" w:rsidRPr="00AA4DB5" w:rsidRDefault="00753245" w:rsidP="00A16A23">
      <w:pPr>
        <w:spacing w:line="276" w:lineRule="auto"/>
        <w:jc w:val="both"/>
        <w:rPr>
          <w:color w:val="000000"/>
          <w:szCs w:val="20"/>
        </w:rPr>
      </w:pPr>
      <w:r w:rsidRPr="00AA4DB5">
        <w:rPr>
          <w:rFonts w:hint="eastAsia"/>
          <w:color w:val="000000"/>
          <w:szCs w:val="20"/>
        </w:rPr>
        <w:t>7</w:t>
      </w:r>
      <w:r w:rsidRPr="00AA4DB5">
        <w:rPr>
          <w:color w:val="000000"/>
          <w:szCs w:val="20"/>
        </w:rPr>
        <w:t xml:space="preserve">. </w:t>
      </w:r>
      <w:r w:rsidRPr="00AA4DB5">
        <w:rPr>
          <w:rFonts w:hint="eastAsia"/>
          <w:color w:val="000000"/>
          <w:szCs w:val="20"/>
        </w:rPr>
        <w:t>同做有效之事情，避免重覆無效模式</w:t>
      </w:r>
    </w:p>
    <w:p w:rsidR="00753245" w:rsidRPr="00AA4DB5" w:rsidRDefault="00753245" w:rsidP="00A16A23">
      <w:pPr>
        <w:spacing w:line="276" w:lineRule="auto"/>
        <w:jc w:val="both"/>
        <w:rPr>
          <w:color w:val="000000"/>
          <w:szCs w:val="20"/>
        </w:rPr>
      </w:pPr>
      <w:r w:rsidRPr="00AA4DB5">
        <w:rPr>
          <w:rFonts w:hint="eastAsia"/>
          <w:color w:val="000000"/>
          <w:szCs w:val="20"/>
        </w:rPr>
        <w:t xml:space="preserve">8. </w:t>
      </w:r>
      <w:r w:rsidRPr="00AA4DB5">
        <w:rPr>
          <w:rFonts w:hint="eastAsia"/>
          <w:color w:val="000000"/>
          <w:szCs w:val="20"/>
        </w:rPr>
        <w:t>教導家長與子女之溝通技巧（例如：「我向訊息」）</w:t>
      </w:r>
    </w:p>
    <w:p w:rsidR="0093644D" w:rsidRPr="00AA4DB5" w:rsidRDefault="0093644D" w:rsidP="00A16A23">
      <w:pPr>
        <w:spacing w:line="276" w:lineRule="auto"/>
        <w:jc w:val="both"/>
        <w:rPr>
          <w:color w:val="000000"/>
          <w:szCs w:val="20"/>
        </w:rPr>
      </w:pPr>
    </w:p>
    <w:p w:rsidR="00753245" w:rsidRPr="00AA4DB5" w:rsidRDefault="00753245" w:rsidP="00A16A23">
      <w:pPr>
        <w:spacing w:line="360" w:lineRule="auto"/>
        <w:ind w:leftChars="100" w:left="240"/>
        <w:jc w:val="both"/>
        <w:rPr>
          <w:color w:val="000000"/>
          <w:szCs w:val="20"/>
          <w:u w:val="single"/>
        </w:rPr>
      </w:pPr>
      <w:r w:rsidRPr="00AA4DB5">
        <w:rPr>
          <w:rFonts w:hint="eastAsia"/>
          <w:color w:val="000000"/>
          <w:szCs w:val="20"/>
          <w:u w:val="single"/>
        </w:rPr>
        <w:t>「我向訊息」</w:t>
      </w:r>
    </w:p>
    <w:p w:rsidR="00753245" w:rsidRPr="00AA4DB5" w:rsidRDefault="00A15B68" w:rsidP="00A15B68">
      <w:pPr>
        <w:spacing w:line="360" w:lineRule="auto"/>
        <w:jc w:val="both"/>
        <w:rPr>
          <w:color w:val="000000"/>
          <w:szCs w:val="20"/>
        </w:rPr>
      </w:pPr>
      <w:r w:rsidRPr="00AA4DB5">
        <w:rPr>
          <w:rFonts w:hint="eastAsia"/>
          <w:color w:val="000000"/>
          <w:szCs w:val="20"/>
        </w:rPr>
        <w:t xml:space="preserve">   </w:t>
      </w:r>
      <w:r w:rsidR="00753245" w:rsidRPr="00AA4DB5">
        <w:rPr>
          <w:rFonts w:hint="eastAsia"/>
          <w:color w:val="000000"/>
          <w:szCs w:val="20"/>
        </w:rPr>
        <w:t>我們說話習慣使用「你」，針對對方的行為而表達</w:t>
      </w:r>
      <w:r w:rsidR="00465D92" w:rsidRPr="00AA4DB5">
        <w:rPr>
          <w:rFonts w:hint="eastAsia"/>
          <w:color w:val="000000"/>
          <w:szCs w:val="20"/>
        </w:rPr>
        <w:t>意見</w:t>
      </w:r>
      <w:r w:rsidR="00753245" w:rsidRPr="00AA4DB5">
        <w:rPr>
          <w:rFonts w:hint="eastAsia"/>
          <w:color w:val="000000"/>
          <w:szCs w:val="20"/>
        </w:rPr>
        <w:t>。例如當家長懷疑子女吸毒時，可能會質問：「你是不是吸毒？你還不承認嗎？」，這些情況下使用「你」的表達方式往往</w:t>
      </w:r>
      <w:r w:rsidR="00465D92" w:rsidRPr="00AA4DB5">
        <w:rPr>
          <w:rFonts w:hint="eastAsia"/>
          <w:color w:val="000000"/>
          <w:szCs w:val="20"/>
        </w:rPr>
        <w:t>有</w:t>
      </w:r>
      <w:r w:rsidR="00753245" w:rsidRPr="00AA4DB5">
        <w:rPr>
          <w:rFonts w:hint="eastAsia"/>
          <w:color w:val="000000"/>
          <w:szCs w:val="20"/>
        </w:rPr>
        <w:t>較多的指責性，容易引起衝突。故可教導家長由自己角度，</w:t>
      </w:r>
      <w:r w:rsidR="00465D92" w:rsidRPr="00AA4DB5">
        <w:rPr>
          <w:rFonts w:hint="eastAsia"/>
          <w:color w:val="000000"/>
          <w:szCs w:val="20"/>
        </w:rPr>
        <w:t>多</w:t>
      </w:r>
      <w:r w:rsidR="00753245" w:rsidRPr="00AA4DB5">
        <w:rPr>
          <w:rFonts w:hint="eastAsia"/>
          <w:color w:val="000000"/>
          <w:szCs w:val="20"/>
        </w:rPr>
        <w:t>用「我」來表達個人對吸毒者的看法，有助清楚表達感受之餘，亦起舒緩溝通的作用。以下是「我向訊息」的</w:t>
      </w:r>
      <w:r w:rsidR="00753245" w:rsidRPr="00AA4DB5">
        <w:rPr>
          <w:rFonts w:hint="eastAsia"/>
          <w:color w:val="000000"/>
          <w:szCs w:val="20"/>
        </w:rPr>
        <w:t>3</w:t>
      </w:r>
      <w:r w:rsidR="00753245" w:rsidRPr="00AA4DB5">
        <w:rPr>
          <w:rFonts w:hint="eastAsia"/>
          <w:color w:val="000000"/>
          <w:szCs w:val="20"/>
        </w:rPr>
        <w:t>部曲：</w:t>
      </w:r>
    </w:p>
    <w:p w:rsidR="00753245" w:rsidRPr="00AA4DB5" w:rsidRDefault="00753245" w:rsidP="008F63D6">
      <w:pPr>
        <w:pStyle w:val="a3"/>
        <w:numPr>
          <w:ilvl w:val="2"/>
          <w:numId w:val="21"/>
        </w:numPr>
        <w:spacing w:line="276" w:lineRule="auto"/>
        <w:ind w:leftChars="0"/>
        <w:jc w:val="both"/>
        <w:rPr>
          <w:color w:val="000000"/>
          <w:szCs w:val="20"/>
        </w:rPr>
      </w:pPr>
      <w:r w:rsidRPr="00AA4DB5">
        <w:rPr>
          <w:rFonts w:hint="eastAsia"/>
          <w:color w:val="000000"/>
          <w:szCs w:val="20"/>
        </w:rPr>
        <w:t>「當</w:t>
      </w:r>
      <w:r w:rsidRPr="00AA4DB5">
        <w:rPr>
          <w:color w:val="000000"/>
          <w:szCs w:val="20"/>
        </w:rPr>
        <w:t>……</w:t>
      </w:r>
      <w:r w:rsidR="008F63D6" w:rsidRPr="00AA4DB5">
        <w:rPr>
          <w:rFonts w:hint="eastAsia"/>
          <w:color w:val="000000"/>
          <w:szCs w:val="20"/>
        </w:rPr>
        <w:t>.</w:t>
      </w:r>
      <w:r w:rsidR="008F63D6" w:rsidRPr="00AA4DB5">
        <w:rPr>
          <w:rFonts w:hint="eastAsia"/>
          <w:color w:val="000000"/>
          <w:szCs w:val="20"/>
        </w:rPr>
        <w:t>（</w:t>
      </w:r>
      <w:r w:rsidRPr="00AA4DB5">
        <w:rPr>
          <w:rFonts w:hint="eastAsia"/>
          <w:color w:val="000000"/>
          <w:szCs w:val="20"/>
        </w:rPr>
        <w:t>的時候</w:t>
      </w:r>
      <w:r w:rsidR="008F63D6" w:rsidRPr="00AA4DB5">
        <w:rPr>
          <w:rFonts w:hint="eastAsia"/>
          <w:color w:val="000000"/>
          <w:szCs w:val="20"/>
        </w:rPr>
        <w:t>）</w:t>
      </w:r>
      <w:r w:rsidRPr="00AA4DB5">
        <w:rPr>
          <w:rFonts w:hint="eastAsia"/>
          <w:color w:val="000000"/>
          <w:szCs w:val="20"/>
        </w:rPr>
        <w:t>」</w:t>
      </w:r>
      <w:r w:rsidRPr="00AA4DB5">
        <w:rPr>
          <w:rFonts w:hint="eastAsia"/>
          <w:color w:val="000000"/>
          <w:szCs w:val="20"/>
        </w:rPr>
        <w:t xml:space="preserve">: </w:t>
      </w:r>
      <w:r w:rsidRPr="00AA4DB5">
        <w:rPr>
          <w:rFonts w:hint="eastAsia"/>
          <w:color w:val="000000"/>
          <w:szCs w:val="20"/>
        </w:rPr>
        <w:t>使你困擾的行為</w:t>
      </w:r>
    </w:p>
    <w:p w:rsidR="00753245" w:rsidRPr="00AA4DB5" w:rsidRDefault="00753245" w:rsidP="00A16A23">
      <w:pPr>
        <w:pStyle w:val="a3"/>
        <w:numPr>
          <w:ilvl w:val="2"/>
          <w:numId w:val="21"/>
        </w:numPr>
        <w:spacing w:line="276" w:lineRule="auto"/>
        <w:ind w:leftChars="0"/>
        <w:jc w:val="both"/>
        <w:rPr>
          <w:color w:val="000000"/>
          <w:szCs w:val="20"/>
        </w:rPr>
      </w:pPr>
      <w:r w:rsidRPr="00AA4DB5">
        <w:rPr>
          <w:rFonts w:hint="eastAsia"/>
          <w:color w:val="000000"/>
          <w:szCs w:val="20"/>
        </w:rPr>
        <w:t>「我覺得</w:t>
      </w:r>
      <w:r w:rsidRPr="00AA4DB5">
        <w:rPr>
          <w:color w:val="000000"/>
          <w:szCs w:val="20"/>
        </w:rPr>
        <w:t>……</w:t>
      </w:r>
      <w:r w:rsidRPr="00AA4DB5">
        <w:rPr>
          <w:rFonts w:hint="eastAsia"/>
          <w:color w:val="000000"/>
          <w:szCs w:val="20"/>
        </w:rPr>
        <w:t>..</w:t>
      </w:r>
      <w:r w:rsidRPr="00AA4DB5">
        <w:rPr>
          <w:rFonts w:hint="eastAsia"/>
          <w:color w:val="000000"/>
          <w:szCs w:val="20"/>
        </w:rPr>
        <w:t>」</w:t>
      </w:r>
      <w:r w:rsidRPr="00AA4DB5">
        <w:rPr>
          <w:rFonts w:hint="eastAsia"/>
          <w:color w:val="000000"/>
          <w:szCs w:val="20"/>
        </w:rPr>
        <w:t xml:space="preserve">: </w:t>
      </w:r>
      <w:r w:rsidRPr="00AA4DB5">
        <w:rPr>
          <w:rFonts w:hint="eastAsia"/>
          <w:color w:val="000000"/>
          <w:szCs w:val="20"/>
        </w:rPr>
        <w:t>你對行為的感受或它的結果</w:t>
      </w:r>
    </w:p>
    <w:p w:rsidR="00753245" w:rsidRPr="00AA4DB5" w:rsidRDefault="00753245" w:rsidP="00A95BCA">
      <w:pPr>
        <w:pStyle w:val="a3"/>
        <w:numPr>
          <w:ilvl w:val="2"/>
          <w:numId w:val="21"/>
        </w:numPr>
        <w:spacing w:line="276" w:lineRule="auto"/>
        <w:ind w:leftChars="0"/>
        <w:jc w:val="both"/>
        <w:rPr>
          <w:color w:val="000000"/>
          <w:szCs w:val="20"/>
        </w:rPr>
      </w:pPr>
      <w:r w:rsidRPr="00AA4DB5">
        <w:rPr>
          <w:rFonts w:hint="eastAsia"/>
          <w:color w:val="000000"/>
          <w:szCs w:val="20"/>
        </w:rPr>
        <w:t>「因為</w:t>
      </w:r>
      <w:r w:rsidRPr="00AA4DB5">
        <w:rPr>
          <w:color w:val="000000"/>
          <w:szCs w:val="20"/>
        </w:rPr>
        <w:t>……</w:t>
      </w:r>
      <w:r w:rsidRPr="00AA4DB5">
        <w:rPr>
          <w:rFonts w:hint="eastAsia"/>
          <w:color w:val="000000"/>
          <w:szCs w:val="20"/>
        </w:rPr>
        <w:t>」</w:t>
      </w:r>
      <w:r w:rsidRPr="00AA4DB5">
        <w:rPr>
          <w:rFonts w:hint="eastAsia"/>
          <w:color w:val="000000"/>
          <w:szCs w:val="20"/>
        </w:rPr>
        <w:t xml:space="preserve">: </w:t>
      </w:r>
      <w:r w:rsidRPr="00AA4DB5">
        <w:rPr>
          <w:rFonts w:hint="eastAsia"/>
          <w:color w:val="000000"/>
          <w:szCs w:val="20"/>
        </w:rPr>
        <w:t>擔憂的理由</w:t>
      </w:r>
    </w:p>
    <w:p w:rsidR="004F10FA" w:rsidRPr="00AA4DB5" w:rsidRDefault="00753245" w:rsidP="00A95BCA">
      <w:pPr>
        <w:pStyle w:val="a3"/>
        <w:spacing w:line="360" w:lineRule="auto"/>
        <w:ind w:leftChars="60" w:left="144"/>
        <w:jc w:val="both"/>
        <w:rPr>
          <w:color w:val="000000"/>
          <w:szCs w:val="20"/>
        </w:rPr>
      </w:pPr>
      <w:r w:rsidRPr="00AA4DB5">
        <w:rPr>
          <w:rFonts w:hint="eastAsia"/>
          <w:color w:val="000000"/>
          <w:szCs w:val="20"/>
        </w:rPr>
        <w:t>例子</w:t>
      </w:r>
      <w:r w:rsidRPr="00AA4DB5">
        <w:rPr>
          <w:rFonts w:hint="eastAsia"/>
          <w:color w:val="000000"/>
          <w:szCs w:val="20"/>
        </w:rPr>
        <w:t xml:space="preserve">: </w:t>
      </w:r>
      <w:r w:rsidRPr="00AA4DB5">
        <w:rPr>
          <w:rFonts w:hint="eastAsia"/>
          <w:b/>
          <w:color w:val="984806"/>
          <w:szCs w:val="20"/>
        </w:rPr>
        <w:t>當</w:t>
      </w:r>
      <w:r w:rsidRPr="00AA4DB5">
        <w:rPr>
          <w:rFonts w:hint="eastAsia"/>
          <w:color w:val="000000"/>
          <w:szCs w:val="20"/>
        </w:rPr>
        <w:t>我知道你吸食毒品</w:t>
      </w:r>
      <w:r w:rsidRPr="00AA4DB5">
        <w:rPr>
          <w:rFonts w:hint="eastAsia"/>
          <w:b/>
          <w:color w:val="984806"/>
          <w:szCs w:val="20"/>
        </w:rPr>
        <w:t>的時候</w:t>
      </w:r>
      <w:r w:rsidRPr="00AA4DB5">
        <w:rPr>
          <w:rFonts w:hint="eastAsia"/>
          <w:color w:val="000000"/>
          <w:szCs w:val="20"/>
        </w:rPr>
        <w:t>，</w:t>
      </w:r>
      <w:r w:rsidRPr="00AA4DB5">
        <w:rPr>
          <w:rFonts w:hint="eastAsia"/>
          <w:b/>
          <w:color w:val="984806"/>
          <w:szCs w:val="20"/>
        </w:rPr>
        <w:t>我覺得</w:t>
      </w:r>
      <w:r w:rsidRPr="00AA4DB5">
        <w:rPr>
          <w:rFonts w:hint="eastAsia"/>
          <w:color w:val="000000"/>
          <w:szCs w:val="20"/>
        </w:rPr>
        <w:t>很痛心，</w:t>
      </w:r>
      <w:r w:rsidRPr="00AA4DB5">
        <w:rPr>
          <w:rFonts w:hint="eastAsia"/>
          <w:b/>
          <w:color w:val="984806"/>
          <w:szCs w:val="20"/>
        </w:rPr>
        <w:t>因為</w:t>
      </w:r>
      <w:r w:rsidR="00254B2F" w:rsidRPr="00AA4DB5">
        <w:rPr>
          <w:rFonts w:hint="eastAsia"/>
          <w:color w:val="000000"/>
          <w:szCs w:val="20"/>
        </w:rPr>
        <w:t>看著你為了毒品而日益憔悴、</w:t>
      </w:r>
      <w:r w:rsidRPr="00AA4DB5">
        <w:rPr>
          <w:rFonts w:hint="eastAsia"/>
          <w:color w:val="000000"/>
          <w:szCs w:val="20"/>
        </w:rPr>
        <w:t>沉淪。</w:t>
      </w: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95BCA">
      <w:pPr>
        <w:pStyle w:val="a3"/>
        <w:spacing w:line="360" w:lineRule="auto"/>
        <w:ind w:leftChars="60" w:left="144"/>
        <w:jc w:val="both"/>
        <w:rPr>
          <w:color w:val="000000"/>
          <w:szCs w:val="20"/>
        </w:rPr>
      </w:pPr>
    </w:p>
    <w:p w:rsidR="0093644D" w:rsidRPr="00AA4DB5" w:rsidRDefault="0093644D" w:rsidP="00A15B68">
      <w:pPr>
        <w:spacing w:line="360" w:lineRule="auto"/>
        <w:jc w:val="both"/>
        <w:rPr>
          <w:color w:val="000000"/>
          <w:szCs w:val="20"/>
        </w:rPr>
      </w:pPr>
    </w:p>
    <w:p w:rsidR="0093510D" w:rsidRPr="00AA4DB5" w:rsidRDefault="00732DB9" w:rsidP="00753245">
      <w:pPr>
        <w:pStyle w:val="a3"/>
        <w:ind w:leftChars="0" w:left="708" w:hangingChars="295" w:hanging="708"/>
        <w:jc w:val="both"/>
        <w:rPr>
          <w:color w:val="000000"/>
          <w:szCs w:val="20"/>
        </w:rPr>
      </w:pPr>
      <w:r w:rsidRPr="00AA4DB5">
        <w:rPr>
          <w:rFonts w:hint="eastAsia"/>
          <w:color w:val="000000"/>
          <w:szCs w:val="20"/>
        </w:rPr>
        <w:t>參考資料：</w:t>
      </w:r>
    </w:p>
    <w:p w:rsidR="006D35CB" w:rsidRDefault="006D35CB" w:rsidP="00753245">
      <w:pPr>
        <w:pStyle w:val="a3"/>
        <w:ind w:leftChars="0" w:left="708" w:hangingChars="295" w:hanging="708"/>
        <w:jc w:val="both"/>
        <w:rPr>
          <w:rFonts w:hint="eastAsia"/>
          <w:color w:val="000000"/>
          <w:szCs w:val="20"/>
        </w:rPr>
      </w:pPr>
    </w:p>
    <w:p w:rsidR="000F10F0" w:rsidRDefault="000F10F0" w:rsidP="000F10F0">
      <w:pPr>
        <w:pStyle w:val="a3"/>
        <w:ind w:leftChars="0" w:left="0"/>
        <w:jc w:val="both"/>
        <w:rPr>
          <w:rFonts w:hint="eastAsia"/>
          <w:color w:val="000000"/>
          <w:szCs w:val="20"/>
        </w:rPr>
      </w:pPr>
      <w:r>
        <w:rPr>
          <w:rFonts w:hint="eastAsia"/>
          <w:color w:val="000000"/>
          <w:szCs w:val="20"/>
        </w:rPr>
        <w:t>部分輔導資料來自資深社會工作員黎子中先生在本計劃課程之分享內容。</w:t>
      </w:r>
    </w:p>
    <w:p w:rsidR="000F10F0" w:rsidRPr="00AA4DB5" w:rsidRDefault="000F10F0" w:rsidP="00753245">
      <w:pPr>
        <w:pStyle w:val="a3"/>
        <w:ind w:leftChars="0" w:left="708" w:hangingChars="295" w:hanging="708"/>
        <w:jc w:val="both"/>
        <w:rPr>
          <w:color w:val="000000"/>
          <w:szCs w:val="20"/>
        </w:rPr>
      </w:pPr>
    </w:p>
    <w:p w:rsidR="006D35CB" w:rsidRPr="00AA4DB5" w:rsidRDefault="006D35CB" w:rsidP="000F10F0">
      <w:pPr>
        <w:pStyle w:val="a3"/>
        <w:ind w:leftChars="0" w:left="708" w:hangingChars="295" w:hanging="708"/>
        <w:rPr>
          <w:color w:val="000000"/>
          <w:szCs w:val="20"/>
        </w:rPr>
      </w:pPr>
      <w:r w:rsidRPr="00AA4DB5">
        <w:rPr>
          <w:rFonts w:hint="eastAsia"/>
          <w:color w:val="000000"/>
          <w:szCs w:val="20"/>
        </w:rPr>
        <w:t>東華三院越峰成長中心、香港大學社會工作及社會行政學系（</w:t>
      </w:r>
      <w:r w:rsidRPr="00AA4DB5">
        <w:rPr>
          <w:rFonts w:hint="eastAsia"/>
          <w:color w:val="000000"/>
          <w:szCs w:val="20"/>
        </w:rPr>
        <w:t>2008</w:t>
      </w:r>
      <w:r w:rsidRPr="00AA4DB5">
        <w:rPr>
          <w:rFonts w:hint="eastAsia"/>
          <w:color w:val="000000"/>
          <w:szCs w:val="20"/>
        </w:rPr>
        <w:t>）。</w:t>
      </w:r>
      <w:r w:rsidRPr="000F10F0">
        <w:rPr>
          <w:rFonts w:hint="eastAsia"/>
          <w:i/>
          <w:color w:val="000000"/>
          <w:szCs w:val="20"/>
        </w:rPr>
        <w:t>「</w:t>
      </w:r>
      <w:r w:rsidR="000F10F0">
        <w:rPr>
          <w:rFonts w:hint="eastAsia"/>
          <w:i/>
          <w:color w:val="000000"/>
          <w:szCs w:val="20"/>
        </w:rPr>
        <w:t>動員家長參與禁毒工作」</w:t>
      </w:r>
      <w:r w:rsidRPr="000F10F0">
        <w:rPr>
          <w:rFonts w:hint="eastAsia"/>
          <w:i/>
          <w:color w:val="000000"/>
          <w:szCs w:val="20"/>
        </w:rPr>
        <w:t>研究計劃</w:t>
      </w:r>
      <w:r w:rsidRPr="00AA4DB5">
        <w:rPr>
          <w:rFonts w:hint="eastAsia"/>
          <w:color w:val="000000"/>
          <w:szCs w:val="20"/>
        </w:rPr>
        <w:t>。</w:t>
      </w:r>
      <w:r w:rsidRPr="00AA4DB5">
        <w:rPr>
          <w:rFonts w:hint="eastAsia"/>
          <w:color w:val="000000"/>
          <w:szCs w:val="20"/>
        </w:rPr>
        <w:t>2013</w:t>
      </w:r>
      <w:r w:rsidRPr="00AA4DB5">
        <w:rPr>
          <w:rFonts w:hint="eastAsia"/>
          <w:color w:val="000000"/>
          <w:szCs w:val="20"/>
        </w:rPr>
        <w:t>年</w:t>
      </w:r>
      <w:r w:rsidRPr="00AA4DB5">
        <w:rPr>
          <w:rFonts w:hint="eastAsia"/>
          <w:color w:val="000000"/>
          <w:szCs w:val="20"/>
        </w:rPr>
        <w:t>1</w:t>
      </w:r>
      <w:r w:rsidRPr="00AA4DB5">
        <w:rPr>
          <w:rFonts w:hint="eastAsia"/>
          <w:color w:val="000000"/>
          <w:szCs w:val="20"/>
        </w:rPr>
        <w:t>月</w:t>
      </w:r>
      <w:r w:rsidRPr="00AA4DB5">
        <w:rPr>
          <w:rFonts w:hint="eastAsia"/>
          <w:color w:val="000000"/>
          <w:szCs w:val="20"/>
        </w:rPr>
        <w:t>4</w:t>
      </w:r>
      <w:r w:rsidRPr="00AA4DB5">
        <w:rPr>
          <w:rFonts w:hint="eastAsia"/>
          <w:color w:val="000000"/>
          <w:szCs w:val="20"/>
        </w:rPr>
        <w:t>日取自</w:t>
      </w:r>
      <w:r w:rsidRPr="00AA4DB5">
        <w:rPr>
          <w:rStyle w:val="ae"/>
          <w:rFonts w:hint="eastAsia"/>
          <w:color w:val="000000"/>
        </w:rPr>
        <w:t>保安局禁毒處網站：</w:t>
      </w:r>
      <w:hyperlink r:id="rId82" w:history="1">
        <w:r w:rsidRPr="00AA4DB5">
          <w:rPr>
            <w:rStyle w:val="ab"/>
            <w:color w:val="000000"/>
            <w:szCs w:val="20"/>
          </w:rPr>
          <w:t>http://www.nd.gov.hk/tc/research_reports.htm</w:t>
        </w:r>
      </w:hyperlink>
      <w:r w:rsidRPr="00AA4DB5">
        <w:rPr>
          <w:rFonts w:hint="eastAsia"/>
          <w:color w:val="000000"/>
          <w:szCs w:val="20"/>
        </w:rPr>
        <w:t>。</w:t>
      </w:r>
    </w:p>
    <w:p w:rsidR="00732DB9" w:rsidRPr="00AA4DB5" w:rsidRDefault="00732DB9" w:rsidP="00753245">
      <w:pPr>
        <w:pStyle w:val="a3"/>
        <w:ind w:leftChars="0" w:left="708" w:hangingChars="295" w:hanging="708"/>
        <w:jc w:val="both"/>
        <w:rPr>
          <w:color w:val="000000"/>
          <w:szCs w:val="20"/>
        </w:rPr>
      </w:pPr>
    </w:p>
    <w:p w:rsidR="00732DB9" w:rsidRPr="00AA4DB5" w:rsidRDefault="00732DB9" w:rsidP="00732DB9">
      <w:pPr>
        <w:pStyle w:val="a3"/>
        <w:ind w:leftChars="0" w:left="425" w:hangingChars="177" w:hanging="425"/>
        <w:jc w:val="both"/>
        <w:rPr>
          <w:color w:val="000000"/>
          <w:szCs w:val="20"/>
        </w:rPr>
      </w:pPr>
      <w:r w:rsidRPr="00AA4DB5">
        <w:rPr>
          <w:rFonts w:hint="eastAsia"/>
          <w:color w:val="000000"/>
          <w:szCs w:val="20"/>
        </w:rPr>
        <w:t>保安局禁毒處</w:t>
      </w:r>
      <w:r w:rsidR="006D35CB" w:rsidRPr="00AA4DB5">
        <w:rPr>
          <w:rFonts w:hint="eastAsia"/>
          <w:color w:val="000000"/>
          <w:szCs w:val="20"/>
        </w:rPr>
        <w:t>（</w:t>
      </w:r>
      <w:r w:rsidR="006D35CB" w:rsidRPr="00AA4DB5">
        <w:rPr>
          <w:rFonts w:hint="eastAsia"/>
          <w:color w:val="000000"/>
          <w:szCs w:val="20"/>
        </w:rPr>
        <w:t>2012</w:t>
      </w:r>
      <w:r w:rsidR="006D35CB" w:rsidRPr="00AA4DB5">
        <w:rPr>
          <w:rFonts w:hint="eastAsia"/>
          <w:color w:val="000000"/>
          <w:szCs w:val="20"/>
        </w:rPr>
        <w:t>）</w:t>
      </w:r>
      <w:r w:rsidRPr="00AA4DB5">
        <w:rPr>
          <w:rFonts w:hint="eastAsia"/>
          <w:color w:val="000000"/>
          <w:szCs w:val="20"/>
        </w:rPr>
        <w:t>。</w:t>
      </w:r>
      <w:r w:rsidRPr="000F10F0">
        <w:rPr>
          <w:rFonts w:hint="eastAsia"/>
          <w:i/>
          <w:color w:val="000000"/>
          <w:szCs w:val="20"/>
        </w:rPr>
        <w:t>戒毒治療和康復服務</w:t>
      </w:r>
      <w:r w:rsidRPr="00AA4DB5">
        <w:rPr>
          <w:rFonts w:hint="eastAsia"/>
          <w:color w:val="000000"/>
          <w:szCs w:val="20"/>
        </w:rPr>
        <w:t>。</w:t>
      </w:r>
      <w:r w:rsidRPr="00AA4DB5">
        <w:rPr>
          <w:rFonts w:hint="eastAsia"/>
          <w:color w:val="000000"/>
          <w:szCs w:val="20"/>
        </w:rPr>
        <w:t>2013</w:t>
      </w:r>
      <w:r w:rsidRPr="00AA4DB5">
        <w:rPr>
          <w:rFonts w:hint="eastAsia"/>
          <w:color w:val="000000"/>
          <w:szCs w:val="20"/>
        </w:rPr>
        <w:t>年</w:t>
      </w:r>
      <w:r w:rsidRPr="00AA4DB5">
        <w:rPr>
          <w:rFonts w:hint="eastAsia"/>
          <w:color w:val="000000"/>
          <w:szCs w:val="20"/>
        </w:rPr>
        <w:t>1</w:t>
      </w:r>
      <w:r w:rsidRPr="00AA4DB5">
        <w:rPr>
          <w:rFonts w:hint="eastAsia"/>
          <w:color w:val="000000"/>
          <w:szCs w:val="20"/>
        </w:rPr>
        <w:t>月</w:t>
      </w:r>
      <w:r w:rsidRPr="00AA4DB5">
        <w:rPr>
          <w:rFonts w:hint="eastAsia"/>
          <w:color w:val="000000"/>
          <w:szCs w:val="20"/>
        </w:rPr>
        <w:t>4</w:t>
      </w:r>
      <w:r w:rsidRPr="00AA4DB5">
        <w:rPr>
          <w:rFonts w:hint="eastAsia"/>
          <w:color w:val="000000"/>
          <w:szCs w:val="20"/>
        </w:rPr>
        <w:t>日取自禁毒處網站：</w:t>
      </w:r>
      <w:hyperlink r:id="rId83" w:history="1">
        <w:r w:rsidRPr="00BC5FFE">
          <w:rPr>
            <w:rStyle w:val="ab"/>
            <w:szCs w:val="20"/>
          </w:rPr>
          <w:t>http://www.nd.gov.hk/tc/treatment.htm</w:t>
        </w:r>
      </w:hyperlink>
      <w:r w:rsidRPr="00AA4DB5">
        <w:rPr>
          <w:rFonts w:hint="eastAsia"/>
          <w:color w:val="000000"/>
          <w:szCs w:val="20"/>
        </w:rPr>
        <w:t>。</w:t>
      </w:r>
    </w:p>
    <w:p w:rsidR="006D35CB" w:rsidRDefault="006D35CB" w:rsidP="00753245">
      <w:pPr>
        <w:pStyle w:val="a3"/>
        <w:ind w:leftChars="0" w:left="708" w:hangingChars="295" w:hanging="708"/>
        <w:jc w:val="both"/>
        <w:rPr>
          <w:color w:val="FF0000"/>
          <w:szCs w:val="20"/>
        </w:rPr>
      </w:pPr>
    </w:p>
    <w:p w:rsidR="006D35CB" w:rsidRPr="00AA4DB5" w:rsidRDefault="006D35CB" w:rsidP="006D35CB">
      <w:pPr>
        <w:pStyle w:val="a3"/>
        <w:ind w:leftChars="0" w:left="708" w:hangingChars="295" w:hanging="708"/>
        <w:jc w:val="both"/>
        <w:rPr>
          <w:color w:val="000000"/>
          <w:szCs w:val="20"/>
        </w:rPr>
      </w:pPr>
      <w:r w:rsidRPr="00AA4DB5">
        <w:rPr>
          <w:rFonts w:hint="eastAsia"/>
          <w:color w:val="000000"/>
          <w:szCs w:val="20"/>
        </w:rPr>
        <w:t>基督教巴拿巴愛心服務團（</w:t>
      </w:r>
      <w:r w:rsidRPr="00AA4DB5">
        <w:rPr>
          <w:rFonts w:hint="eastAsia"/>
          <w:color w:val="000000"/>
          <w:szCs w:val="20"/>
        </w:rPr>
        <w:t>2007</w:t>
      </w:r>
      <w:r w:rsidRPr="00AA4DB5">
        <w:rPr>
          <w:rFonts w:hint="eastAsia"/>
          <w:color w:val="000000"/>
          <w:szCs w:val="20"/>
        </w:rPr>
        <w:t>）。</w:t>
      </w:r>
      <w:r w:rsidRPr="00AA4DB5">
        <w:rPr>
          <w:rFonts w:hint="eastAsia"/>
          <w:i/>
          <w:color w:val="000000"/>
          <w:szCs w:val="20"/>
        </w:rPr>
        <w:t>結伴同行</w:t>
      </w:r>
      <w:r w:rsidRPr="00AA4DB5">
        <w:rPr>
          <w:rFonts w:hint="eastAsia"/>
          <w:i/>
          <w:color w:val="000000"/>
          <w:szCs w:val="20"/>
        </w:rPr>
        <w:t xml:space="preserve"> </w:t>
      </w:r>
      <w:r w:rsidRPr="00AA4DB5">
        <w:rPr>
          <w:rFonts w:hint="eastAsia"/>
          <w:i/>
          <w:color w:val="000000"/>
          <w:szCs w:val="20"/>
        </w:rPr>
        <w:t>濫藥者家人資源錦囊</w:t>
      </w:r>
      <w:r w:rsidRPr="00AA4DB5">
        <w:rPr>
          <w:rFonts w:hint="eastAsia"/>
          <w:color w:val="000000"/>
          <w:szCs w:val="20"/>
        </w:rPr>
        <w:t>。</w:t>
      </w:r>
      <w:r w:rsidR="000F10F0">
        <w:rPr>
          <w:rFonts w:hint="eastAsia"/>
          <w:color w:val="000000"/>
          <w:szCs w:val="20"/>
        </w:rPr>
        <w:t>香港：基督教巴拿巴愛心服務團</w:t>
      </w:r>
    </w:p>
    <w:p w:rsidR="006D35CB" w:rsidRPr="00AA4DB5" w:rsidRDefault="006D35CB" w:rsidP="00753245">
      <w:pPr>
        <w:pStyle w:val="a3"/>
        <w:ind w:leftChars="0" w:left="708" w:hangingChars="295" w:hanging="708"/>
        <w:jc w:val="both"/>
        <w:rPr>
          <w:color w:val="000000"/>
          <w:szCs w:val="20"/>
        </w:rPr>
      </w:pPr>
    </w:p>
    <w:p w:rsidR="00732DB9" w:rsidRPr="00AA4DB5" w:rsidRDefault="00732DB9" w:rsidP="000F10F0">
      <w:pPr>
        <w:pStyle w:val="a3"/>
        <w:ind w:leftChars="-117" w:left="427" w:hangingChars="295" w:hanging="708"/>
        <w:rPr>
          <w:color w:val="000000"/>
          <w:szCs w:val="20"/>
        </w:rPr>
      </w:pPr>
      <w:r w:rsidRPr="00AA4DB5">
        <w:rPr>
          <w:rFonts w:hint="eastAsia"/>
          <w:color w:val="000000"/>
          <w:szCs w:val="20"/>
        </w:rPr>
        <w:t xml:space="preserve">　衛生署</w:t>
      </w:r>
      <w:r w:rsidR="006D35CB" w:rsidRPr="00AA4DB5">
        <w:rPr>
          <w:rFonts w:hint="eastAsia"/>
          <w:color w:val="000000"/>
          <w:szCs w:val="20"/>
        </w:rPr>
        <w:t>（</w:t>
      </w:r>
      <w:r w:rsidR="006D35CB" w:rsidRPr="00AA4DB5">
        <w:rPr>
          <w:rFonts w:hint="eastAsia"/>
          <w:color w:val="000000"/>
          <w:szCs w:val="20"/>
        </w:rPr>
        <w:t>2014</w:t>
      </w:r>
      <w:r w:rsidR="006D35CB" w:rsidRPr="00AA4DB5">
        <w:rPr>
          <w:rFonts w:hint="eastAsia"/>
          <w:color w:val="000000"/>
          <w:szCs w:val="20"/>
        </w:rPr>
        <w:t>）</w:t>
      </w:r>
      <w:r w:rsidRPr="00AA4DB5">
        <w:rPr>
          <w:rFonts w:hint="eastAsia"/>
          <w:color w:val="000000"/>
          <w:szCs w:val="20"/>
        </w:rPr>
        <w:t>。</w:t>
      </w:r>
      <w:r w:rsidRPr="000F10F0">
        <w:rPr>
          <w:rFonts w:hint="eastAsia"/>
          <w:i/>
          <w:color w:val="000000"/>
          <w:szCs w:val="20"/>
        </w:rPr>
        <w:t>美沙酮診所服務資料</w:t>
      </w:r>
      <w:r w:rsidRPr="00AA4DB5">
        <w:rPr>
          <w:rFonts w:hint="eastAsia"/>
          <w:color w:val="000000"/>
          <w:szCs w:val="20"/>
        </w:rPr>
        <w:t>。</w:t>
      </w:r>
      <w:r w:rsidRPr="00AA4DB5">
        <w:rPr>
          <w:rFonts w:hint="eastAsia"/>
          <w:color w:val="000000"/>
          <w:szCs w:val="20"/>
        </w:rPr>
        <w:t>2014</w:t>
      </w:r>
      <w:r w:rsidRPr="00AA4DB5">
        <w:rPr>
          <w:rFonts w:hint="eastAsia"/>
          <w:color w:val="000000"/>
          <w:szCs w:val="20"/>
        </w:rPr>
        <w:t>年</w:t>
      </w:r>
      <w:r w:rsidRPr="00AA4DB5">
        <w:rPr>
          <w:rFonts w:hint="eastAsia"/>
          <w:color w:val="000000"/>
          <w:szCs w:val="20"/>
        </w:rPr>
        <w:t>1</w:t>
      </w:r>
      <w:r w:rsidRPr="00AA4DB5">
        <w:rPr>
          <w:rFonts w:hint="eastAsia"/>
          <w:color w:val="000000"/>
          <w:szCs w:val="20"/>
        </w:rPr>
        <w:t>月</w:t>
      </w:r>
      <w:r w:rsidRPr="00AA4DB5">
        <w:rPr>
          <w:rFonts w:hint="eastAsia"/>
          <w:color w:val="000000"/>
          <w:szCs w:val="20"/>
        </w:rPr>
        <w:t>4</w:t>
      </w:r>
      <w:r w:rsidRPr="00AA4DB5">
        <w:rPr>
          <w:rFonts w:hint="eastAsia"/>
          <w:color w:val="000000"/>
          <w:szCs w:val="20"/>
        </w:rPr>
        <w:t>日取自衛生署網站：</w:t>
      </w:r>
      <w:hyperlink r:id="rId84" w:history="1">
        <w:r w:rsidRPr="00BC5FFE">
          <w:rPr>
            <w:rStyle w:val="ab"/>
            <w:szCs w:val="20"/>
          </w:rPr>
          <w:t>http://www.dh.gov.hk/tc_chi/main/main_mc/main_mc_methadone.html</w:t>
        </w:r>
      </w:hyperlink>
      <w:r w:rsidRPr="00AA4DB5">
        <w:rPr>
          <w:rFonts w:hint="eastAsia"/>
          <w:color w:val="000000"/>
          <w:szCs w:val="20"/>
        </w:rPr>
        <w:t>。</w:t>
      </w:r>
    </w:p>
    <w:p w:rsidR="00616F65" w:rsidRPr="00AA4DB5" w:rsidRDefault="00616F65" w:rsidP="006D35CB">
      <w:pPr>
        <w:jc w:val="both"/>
        <w:rPr>
          <w:color w:val="000000"/>
          <w:szCs w:val="20"/>
        </w:rPr>
      </w:pPr>
    </w:p>
    <w:p w:rsidR="0093510D" w:rsidRPr="006B2DE8" w:rsidRDefault="00B03D27" w:rsidP="006D35CB">
      <w:pPr>
        <w:pStyle w:val="a3"/>
        <w:ind w:leftChars="-117" w:left="427" w:hangingChars="295" w:hanging="708"/>
        <w:rPr>
          <w:color w:val="FF0000"/>
          <w:szCs w:val="20"/>
        </w:rPr>
      </w:pPr>
      <w:r>
        <w:rPr>
          <w:rFonts w:hint="eastAsia"/>
          <w:color w:val="FF0000"/>
          <w:szCs w:val="20"/>
        </w:rPr>
        <w:t xml:space="preserve">  </w:t>
      </w:r>
    </w:p>
    <w:p w:rsidR="00FB49EF" w:rsidRPr="00AA4DB5" w:rsidRDefault="00FB49EF" w:rsidP="00753245">
      <w:pPr>
        <w:pStyle w:val="a3"/>
        <w:ind w:leftChars="0" w:left="708" w:hangingChars="295" w:hanging="708"/>
        <w:jc w:val="both"/>
        <w:rPr>
          <w:color w:val="000000"/>
          <w:szCs w:val="20"/>
        </w:rPr>
      </w:pPr>
    </w:p>
    <w:p w:rsidR="005C07D2" w:rsidRPr="00AA4DB5" w:rsidRDefault="005C07D2" w:rsidP="00753245">
      <w:pPr>
        <w:pStyle w:val="a3"/>
        <w:ind w:leftChars="0" w:left="708" w:hangingChars="295" w:hanging="708"/>
        <w:jc w:val="both"/>
        <w:rPr>
          <w:color w:val="000000"/>
          <w:szCs w:val="20"/>
        </w:rPr>
      </w:pPr>
    </w:p>
    <w:p w:rsidR="005C07D2" w:rsidRPr="00AA4DB5" w:rsidRDefault="005C07D2" w:rsidP="00753245">
      <w:pPr>
        <w:pStyle w:val="a3"/>
        <w:ind w:leftChars="0" w:left="708" w:hangingChars="295" w:hanging="708"/>
        <w:jc w:val="both"/>
        <w:rPr>
          <w:color w:val="000000"/>
          <w:szCs w:val="20"/>
        </w:rPr>
      </w:pPr>
    </w:p>
    <w:p w:rsidR="00FB49EF" w:rsidRPr="00AA4DB5" w:rsidRDefault="00FB49EF">
      <w:pPr>
        <w:widowControl/>
        <w:rPr>
          <w:color w:val="000000"/>
          <w:szCs w:val="20"/>
        </w:rPr>
      </w:pPr>
      <w:r w:rsidRPr="00AA4DB5">
        <w:rPr>
          <w:color w:val="000000"/>
          <w:szCs w:val="20"/>
        </w:rPr>
        <w:br w:type="page"/>
      </w:r>
    </w:p>
    <w:p w:rsidR="0093510D" w:rsidRPr="00AA4DB5" w:rsidRDefault="0093510D" w:rsidP="00753245">
      <w:pPr>
        <w:pStyle w:val="a3"/>
        <w:ind w:leftChars="0" w:left="708" w:hangingChars="295" w:hanging="708"/>
        <w:jc w:val="both"/>
        <w:rPr>
          <w:color w:val="000000"/>
          <w:szCs w:val="20"/>
          <w:u w:val="single"/>
        </w:rPr>
      </w:pPr>
      <w:r w:rsidRPr="00AA4DB5">
        <w:rPr>
          <w:rFonts w:hint="eastAsia"/>
          <w:color w:val="000000"/>
          <w:szCs w:val="20"/>
          <w:u w:val="single"/>
        </w:rPr>
        <w:t>嗚謝</w:t>
      </w:r>
    </w:p>
    <w:p w:rsidR="008F63D6" w:rsidRPr="00AA4DB5" w:rsidRDefault="008F63D6" w:rsidP="00753245">
      <w:pPr>
        <w:pStyle w:val="a3"/>
        <w:ind w:leftChars="0" w:left="708" w:hangingChars="295" w:hanging="708"/>
        <w:jc w:val="both"/>
        <w:rPr>
          <w:color w:val="000000"/>
          <w:szCs w:val="20"/>
          <w:u w:val="single"/>
        </w:rPr>
      </w:pPr>
    </w:p>
    <w:p w:rsidR="003D60A3" w:rsidRPr="00AA4DB5" w:rsidRDefault="006151AE" w:rsidP="008447C4">
      <w:pPr>
        <w:pStyle w:val="a3"/>
        <w:ind w:leftChars="-295" w:left="0" w:hangingChars="295" w:hanging="708"/>
        <w:jc w:val="both"/>
        <w:rPr>
          <w:color w:val="000000"/>
          <w:szCs w:val="20"/>
        </w:rPr>
      </w:pPr>
      <w:r w:rsidRPr="00AA4DB5">
        <w:rPr>
          <w:rFonts w:hint="eastAsia"/>
          <w:color w:val="000000"/>
          <w:szCs w:val="20"/>
        </w:rPr>
        <w:t xml:space="preserve">　　</w:t>
      </w:r>
      <w:r w:rsidRPr="00AA4DB5">
        <w:rPr>
          <w:color w:val="000000"/>
          <w:szCs w:val="20"/>
        </w:rPr>
        <w:t>    </w:t>
      </w:r>
      <w:r w:rsidR="00A15B68" w:rsidRPr="00AA4DB5">
        <w:rPr>
          <w:rFonts w:hint="eastAsia"/>
          <w:color w:val="000000"/>
          <w:szCs w:val="20"/>
        </w:rPr>
        <w:t xml:space="preserve">   </w:t>
      </w:r>
      <w:r w:rsidRPr="00AA4DB5">
        <w:rPr>
          <w:rFonts w:hint="eastAsia"/>
          <w:color w:val="000000"/>
          <w:szCs w:val="20"/>
        </w:rPr>
        <w:t>本教材套能夠順利出版</w:t>
      </w:r>
      <w:r w:rsidR="008447C4" w:rsidRPr="00AA4DB5">
        <w:rPr>
          <w:rFonts w:hint="eastAsia"/>
          <w:color w:val="000000"/>
          <w:szCs w:val="20"/>
        </w:rPr>
        <w:t>，特別鳴謝禁毒基金的贊助。另外，</w:t>
      </w:r>
      <w:r w:rsidRPr="00AA4DB5">
        <w:rPr>
          <w:rFonts w:hint="eastAsia"/>
          <w:color w:val="000000"/>
          <w:szCs w:val="20"/>
        </w:rPr>
        <w:t>實端賴多位課程的主講嘉賓熱心支持「抗毒非凡之旅」專業綜合培訓課程計劃，</w:t>
      </w:r>
      <w:r w:rsidR="00B37F97" w:rsidRPr="00AA4DB5">
        <w:rPr>
          <w:rFonts w:hint="eastAsia"/>
          <w:color w:val="000000"/>
          <w:szCs w:val="20"/>
        </w:rPr>
        <w:t>他們</w:t>
      </w:r>
      <w:r w:rsidRPr="00AA4DB5">
        <w:rPr>
          <w:rFonts w:hint="eastAsia"/>
          <w:color w:val="000000"/>
          <w:szCs w:val="20"/>
        </w:rPr>
        <w:t>除了擔任課程的分享嘉賓，</w:t>
      </w:r>
      <w:r w:rsidR="007D678D" w:rsidRPr="00AA4DB5">
        <w:rPr>
          <w:rFonts w:hint="eastAsia"/>
          <w:color w:val="000000"/>
          <w:szCs w:val="20"/>
        </w:rPr>
        <w:t>部分</w:t>
      </w:r>
      <w:r w:rsidR="00E55BD7">
        <w:rPr>
          <w:rFonts w:hint="eastAsia"/>
          <w:color w:val="000000"/>
          <w:szCs w:val="20"/>
        </w:rPr>
        <w:t>人士</w:t>
      </w:r>
      <w:r w:rsidRPr="00AA4DB5">
        <w:rPr>
          <w:rFonts w:hint="eastAsia"/>
          <w:color w:val="000000"/>
          <w:szCs w:val="20"/>
        </w:rPr>
        <w:t>更為本教材套撰文，在此衷心感謝（排名不分先後）</w:t>
      </w:r>
      <w:r w:rsidR="008F63D6" w:rsidRPr="00AA4DB5">
        <w:rPr>
          <w:rFonts w:hint="eastAsia"/>
          <w:color w:val="000000"/>
          <w:szCs w:val="20"/>
        </w:rPr>
        <w:t>：</w:t>
      </w:r>
    </w:p>
    <w:p w:rsidR="00CD4E68" w:rsidRPr="00AA4DB5" w:rsidRDefault="00E904C4" w:rsidP="004A5B3A">
      <w:pPr>
        <w:pStyle w:val="a3"/>
        <w:ind w:leftChars="-295" w:left="0" w:hangingChars="295" w:hanging="708"/>
        <w:jc w:val="both"/>
        <w:rPr>
          <w:color w:val="000000"/>
          <w:szCs w:val="20"/>
        </w:rPr>
      </w:pPr>
      <w:r w:rsidRPr="00AA4DB5">
        <w:rPr>
          <w:rFonts w:hint="eastAsia"/>
          <w:color w:val="000000"/>
          <w:szCs w:val="20"/>
        </w:rPr>
        <w:t xml:space="preserve">　</w:t>
      </w:r>
    </w:p>
    <w:tbl>
      <w:tblPr>
        <w:tblW w:w="0" w:type="auto"/>
        <w:tblLook w:val="04A0" w:firstRow="1" w:lastRow="0" w:firstColumn="1" w:lastColumn="0" w:noHBand="0" w:noVBand="1"/>
      </w:tblPr>
      <w:tblGrid>
        <w:gridCol w:w="8472"/>
      </w:tblGrid>
      <w:tr w:rsidR="00CD4E68" w:rsidRPr="00AA4DB5" w:rsidTr="00AA4DB5">
        <w:tc>
          <w:tcPr>
            <w:tcW w:w="8472" w:type="dxa"/>
            <w:shd w:val="clear" w:color="auto" w:fill="auto"/>
          </w:tcPr>
          <w:p w:rsidR="00CD4E68" w:rsidRPr="00AA4DB5" w:rsidRDefault="00CD4E68" w:rsidP="00AA4DB5">
            <w:pPr>
              <w:spacing w:line="440" w:lineRule="exact"/>
              <w:rPr>
                <w:rFonts w:ascii="新細明體" w:hAnsi="新細明體"/>
                <w:bCs/>
                <w:color w:val="0F243E"/>
                <w:sz w:val="22"/>
              </w:rPr>
            </w:pPr>
            <w:r w:rsidRPr="00AA4DB5">
              <w:rPr>
                <w:rFonts w:ascii="新細明體" w:hAnsi="新細明體" w:hint="eastAsia"/>
                <w:bCs/>
                <w:color w:val="0F243E"/>
                <w:sz w:val="22"/>
              </w:rPr>
              <w:t>註冊心理學家</w:t>
            </w:r>
            <w:r w:rsidRPr="00AA4DB5">
              <w:rPr>
                <w:rFonts w:ascii="新細明體" w:hAnsi="新細明體" w:hint="eastAsia"/>
                <w:color w:val="0F243E"/>
                <w:sz w:val="22"/>
              </w:rPr>
              <w:t>蕭麗霞女士</w:t>
            </w:r>
          </w:p>
        </w:tc>
      </w:tr>
      <w:tr w:rsidR="00CD4E68" w:rsidRPr="00AA4DB5" w:rsidTr="00AA4DB5">
        <w:tc>
          <w:tcPr>
            <w:tcW w:w="8472" w:type="dxa"/>
            <w:shd w:val="clear" w:color="auto" w:fill="auto"/>
          </w:tcPr>
          <w:p w:rsidR="00CD4E68" w:rsidRPr="00AA4DB5" w:rsidRDefault="00CD4E68" w:rsidP="00AA4DB5">
            <w:pPr>
              <w:spacing w:line="440" w:lineRule="exact"/>
              <w:rPr>
                <w:rFonts w:ascii="新細明體" w:hAnsi="新細明體"/>
                <w:bCs/>
                <w:color w:val="0F243E"/>
                <w:sz w:val="22"/>
              </w:rPr>
            </w:pPr>
            <w:r w:rsidRPr="00AA4DB5">
              <w:rPr>
                <w:rFonts w:ascii="新細明體" w:hAnsi="新細明體" w:hint="eastAsia"/>
                <w:bCs/>
                <w:color w:val="0F243E"/>
                <w:sz w:val="22"/>
              </w:rPr>
              <w:t>明愛朗天計劃臨床心理學家</w:t>
            </w:r>
            <w:r w:rsidRPr="00AA4DB5">
              <w:rPr>
                <w:rFonts w:ascii="新細明體" w:hAnsi="新細明體" w:hint="eastAsia"/>
                <w:color w:val="0F243E"/>
                <w:sz w:val="22"/>
              </w:rPr>
              <w:t>李志強先生</w:t>
            </w:r>
          </w:p>
        </w:tc>
      </w:tr>
      <w:tr w:rsidR="00CD4E68" w:rsidRPr="00AA4DB5" w:rsidTr="00AA4DB5">
        <w:tc>
          <w:tcPr>
            <w:tcW w:w="8472" w:type="dxa"/>
            <w:shd w:val="clear" w:color="auto" w:fill="auto"/>
          </w:tcPr>
          <w:p w:rsidR="00CD4E68" w:rsidRPr="00AA4DB5" w:rsidRDefault="004A5B3A" w:rsidP="00CD4E68">
            <w:pPr>
              <w:rPr>
                <w:rFonts w:ascii="新細明體" w:hAnsi="新細明體"/>
                <w:bCs/>
                <w:color w:val="0F243E"/>
                <w:sz w:val="22"/>
              </w:rPr>
            </w:pPr>
            <w:r w:rsidRPr="00AA4DB5">
              <w:rPr>
                <w:rFonts w:ascii="新細明體" w:hAnsi="新細明體" w:cs="華康中黑體" w:hint="eastAsia"/>
                <w:color w:val="0F243E"/>
                <w:sz w:val="22"/>
              </w:rPr>
              <w:t>香港專業戒癮輔導學會</w:t>
            </w:r>
            <w:r w:rsidR="00CD4E68" w:rsidRPr="00AA4DB5">
              <w:rPr>
                <w:rFonts w:ascii="新細明體" w:hAnsi="新細明體" w:hint="eastAsia"/>
                <w:bCs/>
                <w:color w:val="0F243E"/>
                <w:sz w:val="22"/>
              </w:rPr>
              <w:t>臨床心理學家</w:t>
            </w:r>
            <w:r w:rsidR="00CD4E68" w:rsidRPr="00AA4DB5">
              <w:rPr>
                <w:rFonts w:ascii="新細明體" w:hAnsi="新細明體" w:hint="eastAsia"/>
                <w:color w:val="0F243E"/>
                <w:sz w:val="22"/>
              </w:rPr>
              <w:t>林偉倫博士</w:t>
            </w:r>
          </w:p>
        </w:tc>
      </w:tr>
      <w:tr w:rsidR="004A5B3A" w:rsidRPr="00AA4DB5" w:rsidTr="00AA4DB5">
        <w:tc>
          <w:tcPr>
            <w:tcW w:w="8472" w:type="dxa"/>
            <w:shd w:val="clear" w:color="auto" w:fill="auto"/>
          </w:tcPr>
          <w:p w:rsidR="004A5B3A" w:rsidRPr="00AA4DB5" w:rsidRDefault="004A5B3A" w:rsidP="009F58F6">
            <w:pPr>
              <w:rPr>
                <w:color w:val="0F243E"/>
                <w:sz w:val="22"/>
              </w:rPr>
            </w:pPr>
            <w:r w:rsidRPr="00AA4DB5">
              <w:rPr>
                <w:rFonts w:ascii="新細明體" w:hAnsi="新細明體" w:cs="華康中黑體" w:hint="eastAsia"/>
                <w:color w:val="0F243E"/>
                <w:sz w:val="22"/>
              </w:rPr>
              <w:t>香港專業戒癮輔導學會</w:t>
            </w:r>
            <w:r w:rsidRPr="00AA4DB5">
              <w:rPr>
                <w:rFonts w:ascii="新細明體" w:hAnsi="新細明體" w:hint="eastAsia"/>
                <w:iCs/>
                <w:color w:val="0F243E"/>
                <w:sz w:val="22"/>
              </w:rPr>
              <w:t>輔導心理學家</w:t>
            </w:r>
            <w:r w:rsidRPr="00AA4DB5">
              <w:rPr>
                <w:rStyle w:val="af"/>
                <w:rFonts w:ascii="新細明體" w:hAnsi="新細明體" w:hint="eastAsia"/>
                <w:b w:val="0"/>
                <w:color w:val="0F243E"/>
                <w:sz w:val="22"/>
              </w:rPr>
              <w:t>唐弘智博士</w:t>
            </w:r>
          </w:p>
        </w:tc>
      </w:tr>
      <w:tr w:rsidR="004A5B3A" w:rsidRPr="00AA4DB5" w:rsidTr="00AA4DB5">
        <w:tc>
          <w:tcPr>
            <w:tcW w:w="8472" w:type="dxa"/>
            <w:shd w:val="clear" w:color="auto" w:fill="auto"/>
          </w:tcPr>
          <w:p w:rsidR="004A5B3A" w:rsidRPr="00AA4DB5" w:rsidRDefault="004A5B3A" w:rsidP="00AA4DB5">
            <w:pPr>
              <w:spacing w:line="440" w:lineRule="exact"/>
              <w:rPr>
                <w:rFonts w:ascii="新細明體" w:hAnsi="新細明體"/>
                <w:bCs/>
                <w:color w:val="0F243E"/>
                <w:sz w:val="22"/>
              </w:rPr>
            </w:pPr>
            <w:r w:rsidRPr="00AA4DB5">
              <w:rPr>
                <w:rFonts w:hint="eastAsia"/>
                <w:color w:val="0F243E"/>
                <w:sz w:val="22"/>
              </w:rPr>
              <w:t>臨床心理學家江嘉偉先生</w:t>
            </w:r>
          </w:p>
        </w:tc>
      </w:tr>
      <w:tr w:rsidR="004A5B3A" w:rsidRPr="00AA4DB5" w:rsidTr="00AA4DB5">
        <w:tc>
          <w:tcPr>
            <w:tcW w:w="8472" w:type="dxa"/>
            <w:shd w:val="clear" w:color="auto" w:fill="auto"/>
          </w:tcPr>
          <w:p w:rsidR="004A5B3A" w:rsidRPr="00AA4DB5" w:rsidRDefault="004A5B3A" w:rsidP="00AA4DB5">
            <w:pPr>
              <w:spacing w:line="440" w:lineRule="exact"/>
              <w:rPr>
                <w:color w:val="0F243E"/>
                <w:kern w:val="0"/>
                <w:sz w:val="22"/>
              </w:rPr>
            </w:pPr>
            <w:r w:rsidRPr="00AA4DB5">
              <w:rPr>
                <w:rFonts w:hint="eastAsia"/>
                <w:color w:val="0F243E"/>
                <w:kern w:val="0"/>
                <w:sz w:val="22"/>
              </w:rPr>
              <w:t>資深臨床心理學家</w:t>
            </w:r>
            <w:r w:rsidRPr="00AA4DB5">
              <w:rPr>
                <w:rFonts w:hint="eastAsia"/>
                <w:color w:val="0F243E"/>
                <w:sz w:val="22"/>
              </w:rPr>
              <w:t>吳桂生博士</w:t>
            </w:r>
          </w:p>
        </w:tc>
      </w:tr>
      <w:tr w:rsidR="004A5B3A" w:rsidRPr="00AA4DB5" w:rsidTr="00AA4DB5">
        <w:tc>
          <w:tcPr>
            <w:tcW w:w="8472" w:type="dxa"/>
            <w:shd w:val="clear" w:color="auto" w:fill="auto"/>
          </w:tcPr>
          <w:p w:rsidR="004A5B3A" w:rsidRPr="00AA4DB5" w:rsidRDefault="004A5B3A" w:rsidP="00AA4DB5">
            <w:pPr>
              <w:spacing w:line="440" w:lineRule="exact"/>
              <w:rPr>
                <w:color w:val="0F243E"/>
                <w:kern w:val="0"/>
                <w:sz w:val="22"/>
              </w:rPr>
            </w:pPr>
            <w:r w:rsidRPr="00AA4DB5">
              <w:rPr>
                <w:rFonts w:ascii="新細明體" w:hAnsi="新細明體" w:hint="eastAsia"/>
                <w:bCs/>
                <w:color w:val="0F243E"/>
                <w:sz w:val="22"/>
              </w:rPr>
              <w:t>資深社會工作員</w:t>
            </w:r>
            <w:r w:rsidRPr="00AA4DB5">
              <w:rPr>
                <w:rFonts w:ascii="新細明體" w:hAnsi="新細明體" w:hint="eastAsia"/>
                <w:color w:val="0F243E"/>
                <w:sz w:val="22"/>
              </w:rPr>
              <w:t>黎子中先生</w:t>
            </w:r>
          </w:p>
        </w:tc>
      </w:tr>
      <w:tr w:rsidR="004A5B3A" w:rsidRPr="00AA4DB5" w:rsidTr="00AA4DB5">
        <w:tc>
          <w:tcPr>
            <w:tcW w:w="8472" w:type="dxa"/>
            <w:shd w:val="clear" w:color="auto" w:fill="auto"/>
          </w:tcPr>
          <w:p w:rsidR="004A5B3A" w:rsidRPr="00AA4DB5" w:rsidRDefault="004A5B3A" w:rsidP="00AA4DB5">
            <w:pPr>
              <w:spacing w:line="440" w:lineRule="exact"/>
              <w:rPr>
                <w:rFonts w:ascii="新細明體" w:hAnsi="新細明體"/>
                <w:bCs/>
                <w:color w:val="0F243E"/>
                <w:sz w:val="22"/>
              </w:rPr>
            </w:pPr>
            <w:r w:rsidRPr="00AA4DB5">
              <w:rPr>
                <w:rFonts w:ascii="新細明體" w:hAnsi="新細明體" w:hint="eastAsia"/>
                <w:bCs/>
                <w:color w:val="0F243E"/>
                <w:sz w:val="22"/>
              </w:rPr>
              <w:t>香港路德會</w:t>
            </w:r>
            <w:r w:rsidR="008F63D6" w:rsidRPr="00AA4DB5">
              <w:rPr>
                <w:rFonts w:ascii="新細明體" w:hAnsi="新細明體" w:hint="eastAsia"/>
                <w:bCs/>
                <w:color w:val="0F243E"/>
                <w:sz w:val="22"/>
              </w:rPr>
              <w:t>社會服務處路德會</w:t>
            </w:r>
            <w:r w:rsidRPr="00AA4DB5">
              <w:rPr>
                <w:rFonts w:ascii="新細明體" w:hAnsi="新細明體" w:hint="eastAsia"/>
                <w:bCs/>
                <w:color w:val="0F243E"/>
                <w:sz w:val="22"/>
              </w:rPr>
              <w:t>青欣中心主任</w:t>
            </w:r>
            <w:r w:rsidRPr="00AA4DB5">
              <w:rPr>
                <w:rFonts w:ascii="新細明體" w:hAnsi="新細明體" w:hint="eastAsia"/>
                <w:color w:val="0F243E"/>
                <w:sz w:val="22"/>
              </w:rPr>
              <w:t>鄧國禧先生</w:t>
            </w:r>
          </w:p>
        </w:tc>
      </w:tr>
      <w:tr w:rsidR="004A5B3A" w:rsidRPr="00AA4DB5" w:rsidTr="00AA4DB5">
        <w:tc>
          <w:tcPr>
            <w:tcW w:w="8472" w:type="dxa"/>
            <w:shd w:val="clear" w:color="auto" w:fill="auto"/>
          </w:tcPr>
          <w:p w:rsidR="004A5B3A" w:rsidRPr="00AA4DB5" w:rsidRDefault="004A5B3A" w:rsidP="00AA4DB5">
            <w:pPr>
              <w:spacing w:line="440" w:lineRule="exact"/>
              <w:rPr>
                <w:rFonts w:ascii="新細明體" w:hAnsi="新細明體"/>
                <w:bCs/>
                <w:color w:val="0F243E"/>
                <w:sz w:val="22"/>
              </w:rPr>
            </w:pPr>
            <w:r w:rsidRPr="00AA4DB5">
              <w:rPr>
                <w:rFonts w:ascii="新細明體" w:hAnsi="新細明體" w:hint="eastAsia"/>
                <w:bCs/>
                <w:color w:val="0F243E"/>
                <w:sz w:val="22"/>
              </w:rPr>
              <w:t>香港聖公會福利協會新念坊社工</w:t>
            </w:r>
            <w:r w:rsidRPr="00AA4DB5">
              <w:rPr>
                <w:rFonts w:ascii="新細明體" w:hAnsi="新細明體" w:hint="eastAsia"/>
                <w:color w:val="0F243E"/>
                <w:sz w:val="22"/>
              </w:rPr>
              <w:t>李芳姑娘</w:t>
            </w:r>
          </w:p>
        </w:tc>
      </w:tr>
      <w:tr w:rsidR="004A5B3A" w:rsidRPr="00AA4DB5" w:rsidTr="00AA4DB5">
        <w:tc>
          <w:tcPr>
            <w:tcW w:w="8472" w:type="dxa"/>
            <w:shd w:val="clear" w:color="auto" w:fill="auto"/>
          </w:tcPr>
          <w:p w:rsidR="004A5B3A" w:rsidRPr="00AA4DB5" w:rsidRDefault="004A5B3A" w:rsidP="00AA4DB5">
            <w:pPr>
              <w:pStyle w:val="a3"/>
              <w:ind w:leftChars="0" w:left="0"/>
              <w:jc w:val="both"/>
              <w:rPr>
                <w:color w:val="0F243E"/>
                <w:sz w:val="22"/>
              </w:rPr>
            </w:pPr>
            <w:r w:rsidRPr="00AA4DB5">
              <w:rPr>
                <w:rFonts w:ascii="新細明體" w:hAnsi="新細明體" w:hint="eastAsia"/>
                <w:color w:val="0F243E"/>
                <w:sz w:val="22"/>
              </w:rPr>
              <w:t>東華三院越峰成長中心社會工作員黎定女士</w:t>
            </w:r>
          </w:p>
        </w:tc>
      </w:tr>
      <w:tr w:rsidR="004A5B3A" w:rsidRPr="00AA4DB5" w:rsidTr="00AA4DB5">
        <w:tc>
          <w:tcPr>
            <w:tcW w:w="8472" w:type="dxa"/>
            <w:shd w:val="clear" w:color="auto" w:fill="auto"/>
          </w:tcPr>
          <w:p w:rsidR="004A5B3A" w:rsidRPr="00AA4DB5" w:rsidRDefault="004A5B3A" w:rsidP="00AA4DB5">
            <w:pPr>
              <w:pStyle w:val="a3"/>
              <w:ind w:leftChars="0" w:left="0"/>
              <w:jc w:val="both"/>
              <w:rPr>
                <w:color w:val="0F243E"/>
                <w:sz w:val="22"/>
              </w:rPr>
            </w:pPr>
            <w:r w:rsidRPr="00AA4DB5">
              <w:rPr>
                <w:rFonts w:ascii="新細明體" w:hAnsi="新細明體" w:hint="eastAsia"/>
                <w:color w:val="0F243E"/>
                <w:sz w:val="22"/>
              </w:rPr>
              <w:t>東華三院越峰成長中心</w:t>
            </w:r>
            <w:r w:rsidRPr="00AA4DB5">
              <w:rPr>
                <w:rFonts w:ascii="Helvetica" w:hAnsi="Helvetica" w:hint="eastAsia"/>
                <w:color w:val="0F243E"/>
                <w:sz w:val="22"/>
              </w:rPr>
              <w:t>社會工作員</w:t>
            </w:r>
            <w:r w:rsidRPr="00AA4DB5">
              <w:rPr>
                <w:rFonts w:ascii="新細明體" w:hAnsi="新細明體" w:hint="eastAsia"/>
                <w:color w:val="0F243E"/>
                <w:sz w:val="22"/>
              </w:rPr>
              <w:t>滕琴子先生</w:t>
            </w:r>
          </w:p>
        </w:tc>
      </w:tr>
      <w:tr w:rsidR="004A5B3A" w:rsidRPr="00AA4DB5" w:rsidTr="00AA4DB5">
        <w:tc>
          <w:tcPr>
            <w:tcW w:w="8472" w:type="dxa"/>
            <w:shd w:val="clear" w:color="auto" w:fill="auto"/>
          </w:tcPr>
          <w:p w:rsidR="004A5B3A" w:rsidRPr="00AA4DB5" w:rsidRDefault="004A5B3A" w:rsidP="009F58F6">
            <w:pPr>
              <w:rPr>
                <w:color w:val="0F243E"/>
                <w:sz w:val="22"/>
              </w:rPr>
            </w:pPr>
            <w:r w:rsidRPr="00AA4DB5">
              <w:rPr>
                <w:rFonts w:ascii="新細明體" w:hAnsi="新細明體" w:hint="eastAsia"/>
                <w:color w:val="0F243E"/>
                <w:sz w:val="22"/>
              </w:rPr>
              <w:t>東華三院越峰成長中心社會工作員</w:t>
            </w:r>
            <w:r w:rsidRPr="00AA4DB5">
              <w:rPr>
                <w:rFonts w:hint="eastAsia"/>
                <w:color w:val="0F243E"/>
                <w:sz w:val="22"/>
                <w:lang w:eastAsia="zh-HK"/>
              </w:rPr>
              <w:t>李智仁先生</w:t>
            </w:r>
          </w:p>
        </w:tc>
      </w:tr>
      <w:tr w:rsidR="004A5B3A" w:rsidRPr="00AA4DB5" w:rsidTr="00AA4DB5">
        <w:tc>
          <w:tcPr>
            <w:tcW w:w="8472" w:type="dxa"/>
            <w:shd w:val="clear" w:color="auto" w:fill="auto"/>
          </w:tcPr>
          <w:p w:rsidR="004A5B3A" w:rsidRPr="00AA4DB5" w:rsidRDefault="004A5B3A" w:rsidP="00AA4DB5">
            <w:pPr>
              <w:jc w:val="both"/>
              <w:rPr>
                <w:color w:val="0F243E"/>
                <w:sz w:val="22"/>
              </w:rPr>
            </w:pPr>
            <w:r w:rsidRPr="00AA4DB5">
              <w:rPr>
                <w:rFonts w:hint="eastAsia"/>
                <w:color w:val="0F243E"/>
                <w:sz w:val="22"/>
              </w:rPr>
              <w:t>家庭與學校合作事宜委員會副主席曾永強先生</w:t>
            </w:r>
          </w:p>
        </w:tc>
      </w:tr>
      <w:tr w:rsidR="004A5B3A" w:rsidRPr="00AA4DB5" w:rsidTr="00AA4DB5">
        <w:tc>
          <w:tcPr>
            <w:tcW w:w="8472" w:type="dxa"/>
            <w:shd w:val="clear" w:color="auto" w:fill="auto"/>
          </w:tcPr>
          <w:p w:rsidR="004A5B3A" w:rsidRPr="00AA4DB5" w:rsidRDefault="004A5B3A" w:rsidP="00AA4DB5">
            <w:pPr>
              <w:jc w:val="both"/>
              <w:rPr>
                <w:color w:val="0F243E"/>
                <w:sz w:val="22"/>
              </w:rPr>
            </w:pPr>
            <w:r w:rsidRPr="00AA4DB5">
              <w:rPr>
                <w:rFonts w:ascii="新細明體" w:hAnsi="新細明體" w:hint="eastAsia"/>
                <w:color w:val="0F243E"/>
                <w:sz w:val="22"/>
              </w:rPr>
              <w:t>基督教正生書院陳兆焯校長</w:t>
            </w:r>
          </w:p>
        </w:tc>
      </w:tr>
      <w:tr w:rsidR="004A5B3A" w:rsidRPr="00AA4DB5" w:rsidTr="00AA4DB5">
        <w:tc>
          <w:tcPr>
            <w:tcW w:w="8472" w:type="dxa"/>
            <w:shd w:val="clear" w:color="auto" w:fill="auto"/>
          </w:tcPr>
          <w:p w:rsidR="004A5B3A" w:rsidRPr="00AA4DB5" w:rsidRDefault="004A5B3A" w:rsidP="00AA4DB5">
            <w:pPr>
              <w:jc w:val="both"/>
              <w:rPr>
                <w:rFonts w:ascii="新細明體" w:hAnsi="新細明體"/>
                <w:color w:val="0F243E"/>
                <w:sz w:val="22"/>
              </w:rPr>
            </w:pPr>
            <w:r w:rsidRPr="00AA4DB5">
              <w:rPr>
                <w:rFonts w:ascii="新細明體" w:hAnsi="新細明體" w:hint="eastAsia"/>
                <w:bCs/>
                <w:color w:val="0F243E"/>
                <w:sz w:val="22"/>
              </w:rPr>
              <w:t>基督教新生協會</w:t>
            </w:r>
            <w:r w:rsidRPr="00AA4DB5">
              <w:rPr>
                <w:rFonts w:ascii="新細明體" w:hAnsi="新細明體" w:hint="eastAsia"/>
                <w:color w:val="0F243E"/>
                <w:sz w:val="22"/>
              </w:rPr>
              <w:t>鄭振華牧師</w:t>
            </w:r>
          </w:p>
        </w:tc>
      </w:tr>
      <w:tr w:rsidR="004A5B3A" w:rsidRPr="00AA4DB5" w:rsidTr="00AA4DB5">
        <w:trPr>
          <w:trHeight w:val="403"/>
        </w:trPr>
        <w:tc>
          <w:tcPr>
            <w:tcW w:w="8472" w:type="dxa"/>
            <w:shd w:val="clear" w:color="auto" w:fill="auto"/>
          </w:tcPr>
          <w:p w:rsidR="004A5B3A" w:rsidRPr="00AA4DB5" w:rsidRDefault="004A5B3A" w:rsidP="00AA4DB5">
            <w:pPr>
              <w:tabs>
                <w:tab w:val="left" w:pos="0"/>
              </w:tabs>
              <w:spacing w:line="320" w:lineRule="exact"/>
              <w:rPr>
                <w:rFonts w:ascii="新細明體" w:hAnsi="新細明體"/>
                <w:color w:val="0F243E"/>
                <w:sz w:val="22"/>
              </w:rPr>
            </w:pPr>
            <w:r w:rsidRPr="00AA4DB5">
              <w:rPr>
                <w:rFonts w:ascii="新細明體" w:hAnsi="新細明體" w:hint="eastAsia"/>
                <w:color w:val="0F243E"/>
                <w:sz w:val="22"/>
              </w:rPr>
              <w:t>東區尤德夫人那打素醫院藥物誤用診所精神科資深護師魏基雄先生</w:t>
            </w:r>
          </w:p>
        </w:tc>
      </w:tr>
      <w:tr w:rsidR="004A5B3A" w:rsidRPr="00AA4DB5" w:rsidTr="00AA4DB5">
        <w:trPr>
          <w:trHeight w:val="403"/>
        </w:trPr>
        <w:tc>
          <w:tcPr>
            <w:tcW w:w="8472" w:type="dxa"/>
            <w:shd w:val="clear" w:color="auto" w:fill="auto"/>
          </w:tcPr>
          <w:p w:rsidR="004A5B3A" w:rsidRPr="00AA4DB5" w:rsidRDefault="004A5B3A" w:rsidP="00CD4E68">
            <w:pPr>
              <w:rPr>
                <w:color w:val="0F243E"/>
                <w:sz w:val="22"/>
              </w:rPr>
            </w:pPr>
            <w:r w:rsidRPr="00AA4DB5">
              <w:rPr>
                <w:rFonts w:hint="eastAsia"/>
                <w:color w:val="0F243E"/>
                <w:kern w:val="0"/>
                <w:sz w:val="22"/>
              </w:rPr>
              <w:t>北區醫院精神科專科</w:t>
            </w:r>
            <w:r w:rsidRPr="00AA4DB5">
              <w:rPr>
                <w:rFonts w:hint="eastAsia"/>
                <w:color w:val="0F243E"/>
                <w:sz w:val="22"/>
              </w:rPr>
              <w:t>陳虎醫生</w:t>
            </w:r>
          </w:p>
        </w:tc>
      </w:tr>
      <w:tr w:rsidR="004A5B3A" w:rsidRPr="00AA4DB5" w:rsidTr="00AA4DB5">
        <w:trPr>
          <w:trHeight w:val="403"/>
        </w:trPr>
        <w:tc>
          <w:tcPr>
            <w:tcW w:w="8472" w:type="dxa"/>
            <w:shd w:val="clear" w:color="auto" w:fill="auto"/>
          </w:tcPr>
          <w:p w:rsidR="004A5B3A" w:rsidRPr="00AA4DB5" w:rsidRDefault="004A5B3A" w:rsidP="00CD4E68">
            <w:pPr>
              <w:pStyle w:val="af4"/>
              <w:rPr>
                <w:color w:val="0F243E"/>
                <w:sz w:val="22"/>
                <w:szCs w:val="22"/>
              </w:rPr>
            </w:pPr>
            <w:r w:rsidRPr="00AA4DB5">
              <w:rPr>
                <w:rFonts w:hAnsi="Calibri" w:cs="Times New Roman" w:hint="eastAsia"/>
                <w:color w:val="0F243E"/>
                <w:sz w:val="22"/>
                <w:szCs w:val="22"/>
                <w:lang w:eastAsia="zh-HK"/>
              </w:rPr>
              <w:t>泌尿外科專科</w:t>
            </w:r>
            <w:r w:rsidRPr="00AA4DB5">
              <w:rPr>
                <w:rFonts w:hAnsi="Calibri" w:cs="Times New Roman" w:hint="eastAsia"/>
                <w:color w:val="0F243E"/>
                <w:sz w:val="22"/>
                <w:szCs w:val="22"/>
              </w:rPr>
              <w:t>黃國田醫生</w:t>
            </w:r>
          </w:p>
        </w:tc>
      </w:tr>
      <w:tr w:rsidR="004A5B3A" w:rsidRPr="00AA4DB5" w:rsidTr="00AA4DB5">
        <w:trPr>
          <w:trHeight w:val="403"/>
        </w:trPr>
        <w:tc>
          <w:tcPr>
            <w:tcW w:w="8472" w:type="dxa"/>
            <w:shd w:val="clear" w:color="auto" w:fill="auto"/>
          </w:tcPr>
          <w:p w:rsidR="004A5B3A" w:rsidRPr="00AA4DB5" w:rsidRDefault="004A5B3A" w:rsidP="00AA4DB5">
            <w:pPr>
              <w:jc w:val="both"/>
              <w:rPr>
                <w:color w:val="0F243E"/>
                <w:sz w:val="22"/>
              </w:rPr>
            </w:pPr>
            <w:r w:rsidRPr="00AA4DB5">
              <w:rPr>
                <w:rFonts w:hint="eastAsia"/>
                <w:color w:val="0F243E"/>
                <w:sz w:val="22"/>
              </w:rPr>
              <w:t>正方中醫診療所註冊中醫師田晧瑤女士</w:t>
            </w:r>
          </w:p>
        </w:tc>
      </w:tr>
      <w:tr w:rsidR="004A5B3A" w:rsidRPr="00AA4DB5" w:rsidTr="00AA4DB5">
        <w:trPr>
          <w:trHeight w:val="403"/>
        </w:trPr>
        <w:tc>
          <w:tcPr>
            <w:tcW w:w="8472" w:type="dxa"/>
            <w:shd w:val="clear" w:color="auto" w:fill="auto"/>
          </w:tcPr>
          <w:p w:rsidR="004A5B3A" w:rsidRPr="00AA4DB5" w:rsidRDefault="004A5B3A" w:rsidP="00AA4DB5">
            <w:pPr>
              <w:spacing w:line="360" w:lineRule="auto"/>
              <w:rPr>
                <w:color w:val="0F243E"/>
                <w:sz w:val="22"/>
              </w:rPr>
            </w:pPr>
            <w:r w:rsidRPr="00AA4DB5">
              <w:rPr>
                <w:rFonts w:hint="eastAsia"/>
                <w:color w:val="0F243E"/>
                <w:sz w:val="22"/>
              </w:rPr>
              <w:t>康德堂中醫診所歐卓榮醫師</w:t>
            </w:r>
          </w:p>
        </w:tc>
      </w:tr>
      <w:tr w:rsidR="004A5B3A" w:rsidRPr="00AA4DB5" w:rsidTr="00AA4DB5">
        <w:trPr>
          <w:trHeight w:val="403"/>
        </w:trPr>
        <w:tc>
          <w:tcPr>
            <w:tcW w:w="8472" w:type="dxa"/>
            <w:shd w:val="clear" w:color="auto" w:fill="auto"/>
          </w:tcPr>
          <w:p w:rsidR="004A5B3A" w:rsidRPr="00AA4DB5" w:rsidRDefault="004A5B3A" w:rsidP="00AA4DB5">
            <w:pPr>
              <w:pStyle w:val="a3"/>
              <w:ind w:leftChars="0" w:left="0"/>
              <w:jc w:val="both"/>
              <w:rPr>
                <w:color w:val="0F243E"/>
                <w:sz w:val="22"/>
              </w:rPr>
            </w:pPr>
            <w:r w:rsidRPr="00AA4DB5">
              <w:rPr>
                <w:rFonts w:hint="eastAsia"/>
                <w:color w:val="0F243E"/>
                <w:sz w:val="22"/>
              </w:rPr>
              <w:t>元朗警區警民關係組學校聯絡主任王學信警長</w:t>
            </w:r>
          </w:p>
        </w:tc>
      </w:tr>
      <w:tr w:rsidR="004A5B3A" w:rsidRPr="00AA4DB5" w:rsidTr="00AA4DB5">
        <w:trPr>
          <w:trHeight w:val="403"/>
        </w:trPr>
        <w:tc>
          <w:tcPr>
            <w:tcW w:w="8472" w:type="dxa"/>
            <w:shd w:val="clear" w:color="auto" w:fill="auto"/>
          </w:tcPr>
          <w:p w:rsidR="004A5B3A" w:rsidRPr="00AA4DB5" w:rsidRDefault="004A5B3A" w:rsidP="00AA4DB5">
            <w:pPr>
              <w:spacing w:line="300" w:lineRule="exact"/>
              <w:rPr>
                <w:color w:val="0F243E"/>
                <w:sz w:val="22"/>
                <w:lang w:eastAsia="zh-HK"/>
              </w:rPr>
            </w:pPr>
            <w:r w:rsidRPr="00AA4DB5">
              <w:rPr>
                <w:rFonts w:hint="eastAsia"/>
                <w:color w:val="0F243E"/>
                <w:sz w:val="22"/>
                <w:lang w:eastAsia="zh-HK"/>
              </w:rPr>
              <w:t>元朗警區特別職務隊袁偉靈警長</w:t>
            </w:r>
          </w:p>
        </w:tc>
      </w:tr>
      <w:tr w:rsidR="004A5B3A" w:rsidRPr="00AA4DB5" w:rsidTr="00AA4DB5">
        <w:trPr>
          <w:trHeight w:val="403"/>
        </w:trPr>
        <w:tc>
          <w:tcPr>
            <w:tcW w:w="8472" w:type="dxa"/>
            <w:shd w:val="clear" w:color="auto" w:fill="auto"/>
          </w:tcPr>
          <w:p w:rsidR="004A5B3A" w:rsidRPr="00AA4DB5" w:rsidRDefault="004A5B3A" w:rsidP="00AA4DB5">
            <w:pPr>
              <w:spacing w:line="300" w:lineRule="exact"/>
              <w:rPr>
                <w:color w:val="0F243E"/>
                <w:sz w:val="22"/>
                <w:lang w:eastAsia="zh-HK"/>
              </w:rPr>
            </w:pPr>
            <w:r w:rsidRPr="00AA4DB5">
              <w:rPr>
                <w:rFonts w:hint="eastAsia"/>
                <w:color w:val="0F243E"/>
                <w:sz w:val="22"/>
              </w:rPr>
              <w:t>大埔警區警民關係組學校聯絡主任梁文麟警長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大埔警區警民關係組學校聯絡主任關德忠警長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大埔警區警民關係組學校聯絡主任伍永昌警長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大埔警區警民關係組學校聯絡主任賴俊文警長</w:t>
            </w:r>
          </w:p>
        </w:tc>
      </w:tr>
      <w:tr w:rsidR="004A5B3A" w:rsidRPr="00AA4DB5" w:rsidTr="00AA4DB5">
        <w:trPr>
          <w:trHeight w:val="403"/>
        </w:trPr>
        <w:tc>
          <w:tcPr>
            <w:tcW w:w="8472" w:type="dxa"/>
            <w:shd w:val="clear" w:color="auto" w:fill="auto"/>
          </w:tcPr>
          <w:p w:rsidR="008F63D6" w:rsidRPr="00AA4DB5" w:rsidRDefault="004A5B3A" w:rsidP="00AA4DB5">
            <w:pPr>
              <w:jc w:val="both"/>
              <w:rPr>
                <w:color w:val="0F243E"/>
                <w:sz w:val="22"/>
              </w:rPr>
            </w:pPr>
            <w:r w:rsidRPr="00AA4DB5">
              <w:rPr>
                <w:rFonts w:hint="eastAsia"/>
                <w:color w:val="0F243E"/>
                <w:sz w:val="22"/>
              </w:rPr>
              <w:t>葵青警區警民關係組</w:t>
            </w:r>
            <w:r w:rsidR="008F63D6" w:rsidRPr="00AA4DB5">
              <w:rPr>
                <w:rFonts w:hint="eastAsia"/>
                <w:color w:val="0F243E"/>
                <w:sz w:val="22"/>
              </w:rPr>
              <w:t>學校聯絡主任</w:t>
            </w:r>
            <w:r w:rsidRPr="00AA4DB5">
              <w:rPr>
                <w:rFonts w:hint="eastAsia"/>
                <w:color w:val="0F243E"/>
                <w:sz w:val="22"/>
              </w:rPr>
              <w:t>康家亮警長</w:t>
            </w:r>
          </w:p>
          <w:p w:rsidR="004A5B3A" w:rsidRPr="00AA4DB5" w:rsidRDefault="008F63D6" w:rsidP="00AA4DB5">
            <w:pPr>
              <w:jc w:val="both"/>
              <w:rPr>
                <w:color w:val="0F243E"/>
                <w:sz w:val="22"/>
              </w:rPr>
            </w:pPr>
            <w:r w:rsidRPr="00AA4DB5">
              <w:rPr>
                <w:rFonts w:hint="eastAsia"/>
                <w:color w:val="0F243E"/>
                <w:sz w:val="22"/>
              </w:rPr>
              <w:t>葵青警區警民關係組學校聯絡主任</w:t>
            </w:r>
            <w:r w:rsidR="004A5B3A" w:rsidRPr="00AA4DB5">
              <w:rPr>
                <w:rFonts w:hint="eastAsia"/>
                <w:color w:val="0F243E"/>
                <w:sz w:val="22"/>
              </w:rPr>
              <w:t>鄧慧明警長</w:t>
            </w:r>
          </w:p>
        </w:tc>
      </w:tr>
      <w:tr w:rsidR="004A5B3A" w:rsidRPr="00AA4DB5" w:rsidTr="00AA4DB5">
        <w:trPr>
          <w:trHeight w:val="403"/>
        </w:trPr>
        <w:tc>
          <w:tcPr>
            <w:tcW w:w="8472" w:type="dxa"/>
            <w:shd w:val="clear" w:color="auto" w:fill="auto"/>
          </w:tcPr>
          <w:p w:rsidR="004A5B3A" w:rsidRPr="00AA4DB5" w:rsidRDefault="004A5B3A" w:rsidP="004A5B3A">
            <w:pPr>
              <w:rPr>
                <w:color w:val="0F243E"/>
                <w:sz w:val="22"/>
              </w:rPr>
            </w:pPr>
            <w:r w:rsidRPr="00AA4DB5">
              <w:rPr>
                <w:rFonts w:hint="eastAsia"/>
                <w:color w:val="0F243E"/>
                <w:sz w:val="22"/>
              </w:rPr>
              <w:t>中區</w:t>
            </w:r>
            <w:r w:rsidR="00E55BD7" w:rsidRPr="00AA4DB5">
              <w:rPr>
                <w:rFonts w:hint="eastAsia"/>
                <w:color w:val="0F243E"/>
                <w:sz w:val="22"/>
              </w:rPr>
              <w:t>警區</w:t>
            </w:r>
            <w:r w:rsidRPr="00AA4DB5">
              <w:rPr>
                <w:rFonts w:hint="eastAsia"/>
                <w:color w:val="0F243E"/>
                <w:sz w:val="22"/>
              </w:rPr>
              <w:t>警民關係組學校聯絡主任郭思偉警長</w:t>
            </w:r>
          </w:p>
        </w:tc>
      </w:tr>
    </w:tbl>
    <w:p w:rsidR="003E57AD" w:rsidRPr="00AA4DB5" w:rsidRDefault="003E57AD" w:rsidP="006151AE">
      <w:pPr>
        <w:pStyle w:val="a3"/>
        <w:ind w:leftChars="-295" w:left="0" w:hangingChars="295" w:hanging="708"/>
        <w:jc w:val="both"/>
        <w:rPr>
          <w:color w:val="000000"/>
          <w:szCs w:val="20"/>
        </w:rPr>
      </w:pPr>
    </w:p>
    <w:p w:rsidR="004A5B3A" w:rsidRPr="00AA4DB5" w:rsidRDefault="00B37F97" w:rsidP="006151AE">
      <w:pPr>
        <w:pStyle w:val="a3"/>
        <w:ind w:leftChars="-295" w:left="0" w:hangingChars="295" w:hanging="708"/>
        <w:jc w:val="both"/>
        <w:rPr>
          <w:color w:val="000000"/>
          <w:szCs w:val="20"/>
        </w:rPr>
      </w:pPr>
      <w:r w:rsidRPr="00AA4DB5">
        <w:rPr>
          <w:rFonts w:hint="eastAsia"/>
          <w:color w:val="000000"/>
          <w:szCs w:val="20"/>
        </w:rPr>
        <w:t xml:space="preserve">　　</w:t>
      </w:r>
    </w:p>
    <w:p w:rsidR="004A5B3A" w:rsidRPr="00AA4DB5" w:rsidRDefault="004A5B3A" w:rsidP="006151AE">
      <w:pPr>
        <w:pStyle w:val="a3"/>
        <w:ind w:leftChars="-295" w:left="0" w:hangingChars="295" w:hanging="708"/>
        <w:jc w:val="both"/>
        <w:rPr>
          <w:color w:val="000000"/>
          <w:szCs w:val="20"/>
        </w:rPr>
      </w:pPr>
    </w:p>
    <w:p w:rsidR="00D12103" w:rsidRPr="00AA4DB5" w:rsidRDefault="00D12103" w:rsidP="00E55BD7">
      <w:pPr>
        <w:jc w:val="center"/>
        <w:rPr>
          <w:b/>
          <w:color w:val="000000"/>
          <w:szCs w:val="20"/>
        </w:rPr>
      </w:pPr>
      <w:r w:rsidRPr="00AA4DB5">
        <w:rPr>
          <w:rFonts w:hint="eastAsia"/>
          <w:b/>
          <w:color w:val="000000"/>
          <w:szCs w:val="20"/>
        </w:rPr>
        <w:t>基督教巴拿巴愛心服務團簡介</w:t>
      </w:r>
    </w:p>
    <w:p w:rsidR="00D12103" w:rsidRPr="00AA4DB5" w:rsidRDefault="00D12103" w:rsidP="00D12103">
      <w:pPr>
        <w:pStyle w:val="a3"/>
        <w:ind w:leftChars="0" w:left="708" w:hangingChars="295" w:hanging="708"/>
        <w:jc w:val="both"/>
        <w:rPr>
          <w:color w:val="000000"/>
          <w:szCs w:val="20"/>
        </w:rPr>
      </w:pPr>
    </w:p>
    <w:p w:rsidR="00D12103" w:rsidRPr="00AA4DB5" w:rsidRDefault="00A15B68" w:rsidP="00D12103">
      <w:pPr>
        <w:adjustRightInd w:val="0"/>
        <w:snapToGrid w:val="0"/>
        <w:contextualSpacing/>
        <w:jc w:val="both"/>
        <w:rPr>
          <w:rFonts w:ascii="微軟正黑體" w:eastAsia="微軟正黑體" w:hAnsi="微軟正黑體"/>
          <w:color w:val="0F243E"/>
        </w:rPr>
      </w:pPr>
      <w:r w:rsidRPr="00AA4DB5">
        <w:rPr>
          <w:rFonts w:ascii="微軟正黑體" w:eastAsia="微軟正黑體" w:hAnsi="微軟正黑體" w:hint="eastAsia"/>
          <w:color w:val="0F243E"/>
        </w:rPr>
        <w:t xml:space="preserve">    </w:t>
      </w:r>
      <w:r w:rsidR="00E55BD7">
        <w:rPr>
          <w:rFonts w:ascii="微軟正黑體" w:eastAsia="微軟正黑體" w:hAnsi="微軟正黑體" w:hint="eastAsia"/>
          <w:color w:val="0F243E"/>
        </w:rPr>
        <w:t>本機構</w:t>
      </w:r>
      <w:r w:rsidR="00D12103" w:rsidRPr="00AA4DB5">
        <w:rPr>
          <w:rFonts w:ascii="微軟正黑體" w:eastAsia="微軟正黑體" w:hAnsi="微軟正黑體"/>
          <w:color w:val="0F243E"/>
        </w:rPr>
        <w:t>於1981年成立，由一群基督徒組成，並以聖經人物巴拿巴為榜樣</w:t>
      </w:r>
      <w:r w:rsidR="00D12103" w:rsidRPr="00AA4DB5">
        <w:rPr>
          <w:rFonts w:ascii="微軟正黑體" w:eastAsia="微軟正黑體" w:hAnsi="微軟正黑體" w:hint="eastAsia"/>
          <w:color w:val="0F243E"/>
        </w:rPr>
        <w:t>，學效他接納弱勢、無私奉獻的精神去服務受眾。</w:t>
      </w:r>
    </w:p>
    <w:p w:rsidR="00D12103" w:rsidRPr="00AA4DB5" w:rsidRDefault="00D12103" w:rsidP="00D12103">
      <w:pPr>
        <w:adjustRightInd w:val="0"/>
        <w:snapToGrid w:val="0"/>
        <w:contextualSpacing/>
        <w:jc w:val="both"/>
        <w:rPr>
          <w:rFonts w:ascii="微軟正黑體" w:eastAsia="微軟正黑體" w:hAnsi="微軟正黑體"/>
          <w:color w:val="0F243E"/>
          <w:sz w:val="12"/>
        </w:rPr>
      </w:pPr>
    </w:p>
    <w:p w:rsidR="00D12103" w:rsidRPr="00AA4DB5" w:rsidRDefault="00D12103" w:rsidP="00D12103">
      <w:pPr>
        <w:adjustRightInd w:val="0"/>
        <w:snapToGrid w:val="0"/>
        <w:contextualSpacing/>
        <w:jc w:val="both"/>
        <w:rPr>
          <w:rFonts w:ascii="微軟正黑體" w:eastAsia="微軟正黑體" w:hAnsi="微軟正黑體"/>
          <w:color w:val="0F243E"/>
        </w:rPr>
      </w:pPr>
      <w:r w:rsidRPr="00AA4DB5">
        <w:rPr>
          <w:rFonts w:ascii="微軟正黑體" w:eastAsia="微軟正黑體" w:hAnsi="微軟正黑體" w:hint="eastAsia"/>
          <w:color w:val="0F243E"/>
        </w:rPr>
        <w:t xml:space="preserve">    </w:t>
      </w:r>
      <w:r w:rsidRPr="00AA4DB5">
        <w:rPr>
          <w:rFonts w:ascii="微軟正黑體" w:eastAsia="微軟正黑體" w:hAnsi="微軟正黑體"/>
          <w:color w:val="0F243E"/>
        </w:rPr>
        <w:t>我們主要的服務對象是女性吸毒者，以「福音戒毒」</w:t>
      </w:r>
      <w:r w:rsidRPr="00AA4DB5">
        <w:rPr>
          <w:rFonts w:ascii="微軟正黑體" w:eastAsia="微軟正黑體" w:hAnsi="微軟正黑體" w:hint="eastAsia"/>
          <w:color w:val="0F243E"/>
        </w:rPr>
        <w:t>的</w:t>
      </w:r>
      <w:r w:rsidRPr="00AA4DB5">
        <w:rPr>
          <w:rFonts w:ascii="微軟正黑體" w:eastAsia="微軟正黑體" w:hAnsi="微軟正黑體"/>
          <w:color w:val="0F243E"/>
        </w:rPr>
        <w:t>治療模式協助她們戒除毒癮</w:t>
      </w:r>
      <w:r w:rsidRPr="00AA4DB5">
        <w:rPr>
          <w:rFonts w:ascii="微軟正黑體" w:eastAsia="微軟正黑體" w:hAnsi="微軟正黑體" w:hint="eastAsia"/>
          <w:color w:val="0F243E"/>
        </w:rPr>
        <w:t>，同時幫</w:t>
      </w:r>
      <w:r w:rsidRPr="00AA4DB5">
        <w:rPr>
          <w:rFonts w:ascii="微軟正黑體" w:eastAsia="微軟正黑體" w:hAnsi="微軟正黑體"/>
          <w:color w:val="0F243E"/>
        </w:rPr>
        <w:t>助</w:t>
      </w:r>
      <w:r w:rsidRPr="00AA4DB5">
        <w:rPr>
          <w:rFonts w:ascii="微軟正黑體" w:eastAsia="微軟正黑體" w:hAnsi="微軟正黑體" w:hint="eastAsia"/>
          <w:color w:val="0F243E"/>
        </w:rPr>
        <w:t>她們改善</w:t>
      </w:r>
      <w:r w:rsidRPr="00AA4DB5">
        <w:rPr>
          <w:rFonts w:ascii="微軟正黑體" w:eastAsia="微軟正黑體" w:hAnsi="微軟正黑體"/>
          <w:color w:val="0F243E"/>
        </w:rPr>
        <w:t>家庭關係</w:t>
      </w:r>
      <w:r w:rsidRPr="00AA4DB5">
        <w:rPr>
          <w:rFonts w:ascii="微軟正黑體" w:eastAsia="微軟正黑體" w:hAnsi="微軟正黑體" w:hint="eastAsia"/>
          <w:color w:val="0F243E"/>
        </w:rPr>
        <w:t>，並</w:t>
      </w:r>
      <w:r w:rsidRPr="00AA4DB5">
        <w:rPr>
          <w:rFonts w:ascii="微軟正黑體" w:eastAsia="微軟正黑體" w:hAnsi="微軟正黑體"/>
          <w:color w:val="0F243E"/>
        </w:rPr>
        <w:t>透過</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同行者計劃</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試工計劃</w:t>
      </w:r>
      <w:r w:rsidRPr="00AA4DB5">
        <w:rPr>
          <w:rFonts w:ascii="微軟正黑體" w:eastAsia="微軟正黑體" w:hAnsi="微軟正黑體" w:hint="eastAsia"/>
          <w:color w:val="0F243E"/>
        </w:rPr>
        <w:t>」</w:t>
      </w:r>
      <w:r w:rsidR="00E55BD7">
        <w:rPr>
          <w:rFonts w:ascii="微軟正黑體" w:eastAsia="微軟正黑體" w:hAnsi="微軟正黑體" w:hint="eastAsia"/>
          <w:color w:val="0F243E"/>
        </w:rPr>
        <w:t>等服務</w:t>
      </w:r>
      <w:r w:rsidRPr="00AA4DB5">
        <w:rPr>
          <w:rFonts w:ascii="微軟正黑體" w:eastAsia="微軟正黑體" w:hAnsi="微軟正黑體" w:hint="eastAsia"/>
          <w:color w:val="0F243E"/>
        </w:rPr>
        <w:t>，</w:t>
      </w:r>
      <w:r w:rsidRPr="00AA4DB5">
        <w:rPr>
          <w:rFonts w:ascii="微軟正黑體" w:eastAsia="微軟正黑體" w:hAnsi="微軟正黑體"/>
          <w:color w:val="0F243E"/>
        </w:rPr>
        <w:t>帶動社會人士關顧這群體的需要</w:t>
      </w:r>
      <w:r w:rsidRPr="00AA4DB5">
        <w:rPr>
          <w:rFonts w:ascii="微軟正黑體" w:eastAsia="微軟正黑體" w:hAnsi="微軟正黑體" w:hint="eastAsia"/>
          <w:color w:val="0F243E"/>
        </w:rPr>
        <w:t>。現時有三個</w:t>
      </w:r>
      <w:r w:rsidRPr="00AA4DB5">
        <w:rPr>
          <w:rFonts w:ascii="微軟正黑體" w:eastAsia="微軟正黑體" w:hAnsi="微軟正黑體"/>
          <w:color w:val="0F243E"/>
        </w:rPr>
        <w:t>戒</w:t>
      </w:r>
      <w:r w:rsidRPr="00AA4DB5">
        <w:rPr>
          <w:rFonts w:ascii="微軟正黑體" w:eastAsia="微軟正黑體" w:hAnsi="微軟正黑體" w:hint="eastAsia"/>
          <w:color w:val="0F243E"/>
        </w:rPr>
        <w:t>毒康復服務單位，分別為南丫島訓練之家、馬鞍山中途宿舍及馬鞍山短期院舍</w:t>
      </w:r>
      <w:r w:rsidRPr="00AA4DB5">
        <w:rPr>
          <w:rFonts w:ascii="微軟正黑體" w:eastAsia="微軟正黑體" w:hAnsi="微軟正黑體" w:cs="Arial"/>
          <w:color w:val="0F243E"/>
        </w:rPr>
        <w:t>。</w:t>
      </w:r>
    </w:p>
    <w:p w:rsidR="00D12103" w:rsidRPr="00AA4DB5" w:rsidRDefault="00D12103" w:rsidP="00D12103">
      <w:pPr>
        <w:adjustRightInd w:val="0"/>
        <w:snapToGrid w:val="0"/>
        <w:contextualSpacing/>
        <w:jc w:val="both"/>
        <w:rPr>
          <w:rFonts w:ascii="微軟正黑體" w:eastAsia="微軟正黑體" w:hAnsi="微軟正黑體"/>
          <w:color w:val="0F243E"/>
          <w:sz w:val="12"/>
        </w:rPr>
      </w:pPr>
    </w:p>
    <w:p w:rsidR="00D12103" w:rsidRPr="00AA4DB5" w:rsidRDefault="00D12103" w:rsidP="00D12103">
      <w:pPr>
        <w:autoSpaceDE w:val="0"/>
        <w:autoSpaceDN w:val="0"/>
        <w:snapToGrid w:val="0"/>
        <w:jc w:val="both"/>
        <w:rPr>
          <w:rFonts w:ascii="微軟正黑體" w:eastAsia="微軟正黑體" w:hAnsi="微軟正黑體"/>
          <w:color w:val="0F243E"/>
        </w:rPr>
      </w:pPr>
      <w:r w:rsidRPr="00AA4DB5">
        <w:rPr>
          <w:rFonts w:ascii="微軟正黑體" w:eastAsia="微軟正黑體" w:hAnsi="微軟正黑體" w:hint="eastAsia"/>
          <w:color w:val="0F243E"/>
        </w:rPr>
        <w:t xml:space="preserve">   </w:t>
      </w:r>
      <w:r w:rsidRPr="00AA4DB5">
        <w:rPr>
          <w:rFonts w:ascii="微軟正黑體" w:eastAsia="微軟正黑體" w:hAnsi="微軟正黑體"/>
          <w:color w:val="0F243E"/>
        </w:rPr>
        <w:t>  除院舍服務外，巴拿巴也</w:t>
      </w:r>
      <w:r w:rsidRPr="00AA4DB5">
        <w:rPr>
          <w:rFonts w:ascii="微軟正黑體" w:eastAsia="微軟正黑體" w:hAnsi="微軟正黑體" w:hint="eastAsia"/>
          <w:color w:val="0F243E"/>
        </w:rPr>
        <w:t>發展不同項目，包括</w:t>
      </w:r>
      <w:r w:rsidRPr="00AA4DB5">
        <w:rPr>
          <w:rFonts w:ascii="微軟正黑體" w:eastAsia="微軟正黑體" w:hAnsi="微軟正黑體"/>
          <w:color w:val="0F243E"/>
        </w:rPr>
        <w:t>社區及學校的禁毒教育</w:t>
      </w:r>
      <w:r w:rsidRPr="00AA4DB5">
        <w:rPr>
          <w:rFonts w:ascii="微軟正黑體" w:eastAsia="微軟正黑體" w:hAnsi="微軟正黑體" w:hint="eastAsia"/>
          <w:color w:val="0F243E"/>
        </w:rPr>
        <w:t>。</w:t>
      </w:r>
      <w:r w:rsidR="00E55BD7">
        <w:rPr>
          <w:rFonts w:ascii="微軟正黑體" w:eastAsia="微軟正黑體" w:hAnsi="微軟正黑體" w:hint="eastAsia"/>
          <w:color w:val="0F243E"/>
        </w:rPr>
        <w:t>自2008年至今，一直獲得保安局禁毒處委託為高小學生推行禁毒教育活動計劃。</w:t>
      </w:r>
      <w:r w:rsidRPr="00AA4DB5">
        <w:rPr>
          <w:rFonts w:ascii="微軟正黑體" w:eastAsia="微軟正黑體" w:hAnsi="微軟正黑體" w:hint="eastAsia"/>
          <w:color w:val="0F243E"/>
        </w:rPr>
        <w:t>另外我們亦</w:t>
      </w:r>
      <w:r w:rsidR="00E55BD7">
        <w:rPr>
          <w:rFonts w:ascii="微軟正黑體" w:eastAsia="微軟正黑體" w:hAnsi="微軟正黑體" w:hint="eastAsia"/>
          <w:color w:val="0F243E"/>
        </w:rPr>
        <w:t>有</w:t>
      </w:r>
      <w:r w:rsidRPr="00AA4DB5">
        <w:rPr>
          <w:rFonts w:ascii="微軟正黑體" w:eastAsia="微軟正黑體" w:hAnsi="微軟正黑體" w:hint="eastAsia"/>
          <w:color w:val="0F243E"/>
        </w:rPr>
        <w:t>安排資深社工到</w:t>
      </w:r>
      <w:r w:rsidRPr="00AA4DB5">
        <w:rPr>
          <w:rFonts w:ascii="微軟正黑體" w:eastAsia="微軟正黑體" w:hAnsi="微軟正黑體"/>
          <w:color w:val="0F243E"/>
        </w:rPr>
        <w:t>醫院</w:t>
      </w:r>
      <w:r w:rsidRPr="00AA4DB5">
        <w:rPr>
          <w:rFonts w:ascii="微軟正黑體" w:eastAsia="微軟正黑體" w:hAnsi="微軟正黑體" w:hint="eastAsia"/>
          <w:color w:val="0F243E"/>
        </w:rPr>
        <w:t>為</w:t>
      </w:r>
      <w:r w:rsidR="00E55BD7">
        <w:rPr>
          <w:rFonts w:ascii="微軟正黑體" w:eastAsia="微軟正黑體" w:hAnsi="微軟正黑體" w:hint="eastAsia"/>
          <w:color w:val="0F243E"/>
        </w:rPr>
        <w:t>吸毒</w:t>
      </w:r>
      <w:r w:rsidRPr="00AA4DB5">
        <w:rPr>
          <w:rFonts w:ascii="微軟正黑體" w:eastAsia="微軟正黑體" w:hAnsi="微軟正黑體"/>
          <w:color w:val="0F243E"/>
        </w:rPr>
        <w:t>人士</w:t>
      </w:r>
      <w:r w:rsidRPr="00AA4DB5">
        <w:rPr>
          <w:rFonts w:ascii="微軟正黑體" w:eastAsia="微軟正黑體" w:hAnsi="微軟正黑體" w:hint="eastAsia"/>
          <w:color w:val="0F243E"/>
        </w:rPr>
        <w:t>提供輔導及多元化的</w:t>
      </w:r>
      <w:r w:rsidRPr="00AA4DB5">
        <w:rPr>
          <w:rFonts w:ascii="微軟正黑體" w:eastAsia="微軟正黑體" w:hAnsi="微軟正黑體"/>
          <w:color w:val="0F243E"/>
        </w:rPr>
        <w:t>支援</w:t>
      </w:r>
      <w:r w:rsidRPr="00AA4DB5">
        <w:rPr>
          <w:rFonts w:ascii="微軟正黑體" w:eastAsia="微軟正黑體" w:hAnsi="微軟正黑體" w:hint="eastAsia"/>
          <w:color w:val="0F243E"/>
        </w:rPr>
        <w:t>工作。</w:t>
      </w: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both"/>
        <w:rPr>
          <w:rFonts w:ascii="微軟正黑體" w:eastAsia="微軟正黑體" w:hAnsi="微軟正黑體"/>
          <w:color w:val="0F243E"/>
        </w:rPr>
      </w:pPr>
    </w:p>
    <w:p w:rsidR="00D12103" w:rsidRPr="00AA4DB5" w:rsidRDefault="00D12103" w:rsidP="00D12103">
      <w:pPr>
        <w:autoSpaceDE w:val="0"/>
        <w:autoSpaceDN w:val="0"/>
        <w:snapToGrid w:val="0"/>
        <w:jc w:val="center"/>
        <w:rPr>
          <w:rFonts w:ascii="微軟正黑體" w:eastAsia="微軟正黑體" w:hAnsi="微軟正黑體"/>
          <w:color w:val="0F243E"/>
        </w:rPr>
      </w:pPr>
    </w:p>
    <w:p w:rsidR="00D12103" w:rsidRPr="00AA4DB5" w:rsidRDefault="0093510D" w:rsidP="00D12103">
      <w:pPr>
        <w:pStyle w:val="a3"/>
        <w:ind w:leftChars="0" w:left="709" w:hangingChars="295" w:hanging="709"/>
        <w:jc w:val="center"/>
        <w:rPr>
          <w:b/>
          <w:color w:val="000000"/>
          <w:szCs w:val="20"/>
        </w:rPr>
      </w:pPr>
      <w:r w:rsidRPr="00AA4DB5">
        <w:rPr>
          <w:rFonts w:hint="eastAsia"/>
          <w:b/>
          <w:color w:val="000000"/>
          <w:szCs w:val="20"/>
        </w:rPr>
        <w:t>編</w:t>
      </w:r>
      <w:r w:rsidR="007D678D" w:rsidRPr="00AA4DB5">
        <w:rPr>
          <w:rFonts w:hint="eastAsia"/>
          <w:b/>
          <w:color w:val="000000"/>
          <w:szCs w:val="20"/>
        </w:rPr>
        <w:t>輯小組</w:t>
      </w:r>
    </w:p>
    <w:p w:rsidR="00D12103" w:rsidRPr="00AA4DB5" w:rsidRDefault="008447C4" w:rsidP="00D12103">
      <w:pPr>
        <w:pStyle w:val="a3"/>
        <w:ind w:leftChars="0" w:left="708" w:hangingChars="295" w:hanging="708"/>
        <w:jc w:val="center"/>
        <w:rPr>
          <w:color w:val="000000"/>
          <w:szCs w:val="20"/>
        </w:rPr>
      </w:pPr>
      <w:r w:rsidRPr="00AA4DB5">
        <w:rPr>
          <w:rFonts w:hint="eastAsia"/>
          <w:color w:val="000000"/>
          <w:szCs w:val="20"/>
        </w:rPr>
        <w:t>冼家慧</w:t>
      </w:r>
      <w:r w:rsidR="00D12103" w:rsidRPr="00AA4DB5">
        <w:rPr>
          <w:rFonts w:hint="eastAsia"/>
          <w:color w:val="000000"/>
          <w:szCs w:val="20"/>
        </w:rPr>
        <w:t xml:space="preserve">  </w:t>
      </w:r>
      <w:r w:rsidRPr="00AA4DB5">
        <w:rPr>
          <w:rFonts w:hint="eastAsia"/>
          <w:color w:val="000000"/>
          <w:szCs w:val="20"/>
        </w:rPr>
        <w:t>周文婷</w:t>
      </w:r>
      <w:r w:rsidR="00D12103" w:rsidRPr="00AA4DB5">
        <w:rPr>
          <w:rFonts w:hint="eastAsia"/>
          <w:color w:val="000000"/>
          <w:szCs w:val="20"/>
        </w:rPr>
        <w:t xml:space="preserve">  </w:t>
      </w:r>
      <w:r w:rsidR="00D12103" w:rsidRPr="00AA4DB5">
        <w:rPr>
          <w:rFonts w:hint="eastAsia"/>
          <w:color w:val="000000"/>
          <w:szCs w:val="20"/>
        </w:rPr>
        <w:t>謝秀怡</w:t>
      </w:r>
    </w:p>
    <w:p w:rsidR="008447C4" w:rsidRPr="00AA4DB5" w:rsidRDefault="008447C4" w:rsidP="00D12103">
      <w:pPr>
        <w:pStyle w:val="a3"/>
        <w:ind w:leftChars="0" w:left="709" w:hangingChars="295" w:hanging="709"/>
        <w:jc w:val="center"/>
        <w:rPr>
          <w:b/>
          <w:color w:val="000000"/>
          <w:szCs w:val="20"/>
        </w:rPr>
      </w:pPr>
    </w:p>
    <w:p w:rsidR="00D12103" w:rsidRPr="00AA4DB5" w:rsidRDefault="00D12103" w:rsidP="00D12103">
      <w:pPr>
        <w:pStyle w:val="a3"/>
        <w:ind w:leftChars="0" w:left="709" w:hangingChars="295" w:hanging="709"/>
        <w:jc w:val="center"/>
        <w:rPr>
          <w:b/>
          <w:color w:val="000000"/>
          <w:szCs w:val="20"/>
        </w:rPr>
      </w:pPr>
      <w:r w:rsidRPr="00AA4DB5">
        <w:rPr>
          <w:rFonts w:hint="eastAsia"/>
          <w:b/>
          <w:color w:val="000000"/>
          <w:szCs w:val="20"/>
        </w:rPr>
        <w:t>出版日期</w:t>
      </w:r>
    </w:p>
    <w:p w:rsidR="00D12103" w:rsidRDefault="00D12103" w:rsidP="00D12103">
      <w:pPr>
        <w:pStyle w:val="a3"/>
        <w:ind w:leftChars="0" w:left="708" w:hangingChars="295" w:hanging="708"/>
        <w:jc w:val="center"/>
        <w:rPr>
          <w:rFonts w:hint="eastAsia"/>
          <w:color w:val="000000"/>
          <w:szCs w:val="20"/>
        </w:rPr>
      </w:pPr>
      <w:r w:rsidRPr="00AA4DB5">
        <w:rPr>
          <w:rFonts w:hint="eastAsia"/>
          <w:color w:val="000000"/>
          <w:szCs w:val="20"/>
        </w:rPr>
        <w:t>2014</w:t>
      </w:r>
      <w:r w:rsidRPr="00AA4DB5">
        <w:rPr>
          <w:rFonts w:hint="eastAsia"/>
          <w:color w:val="000000"/>
          <w:szCs w:val="20"/>
        </w:rPr>
        <w:t>年</w:t>
      </w:r>
      <w:r w:rsidRPr="00AA4DB5">
        <w:rPr>
          <w:rFonts w:hint="eastAsia"/>
          <w:color w:val="000000"/>
          <w:szCs w:val="20"/>
        </w:rPr>
        <w:t>4</w:t>
      </w:r>
      <w:r w:rsidRPr="00AA4DB5">
        <w:rPr>
          <w:rFonts w:hint="eastAsia"/>
          <w:color w:val="000000"/>
          <w:szCs w:val="20"/>
        </w:rPr>
        <w:t>月</w:t>
      </w:r>
    </w:p>
    <w:p w:rsidR="00E55BD7" w:rsidRPr="00AA4DB5" w:rsidRDefault="00E55BD7" w:rsidP="00D12103">
      <w:pPr>
        <w:pStyle w:val="a3"/>
        <w:ind w:leftChars="0" w:left="708" w:hangingChars="295" w:hanging="708"/>
        <w:jc w:val="center"/>
        <w:rPr>
          <w:color w:val="000000"/>
          <w:szCs w:val="20"/>
        </w:rPr>
      </w:pPr>
    </w:p>
    <w:p w:rsidR="00D12103" w:rsidRPr="00AA4DB5" w:rsidRDefault="00D12103" w:rsidP="00D12103">
      <w:pPr>
        <w:pStyle w:val="a3"/>
        <w:ind w:leftChars="0" w:left="709" w:hangingChars="295" w:hanging="709"/>
        <w:jc w:val="center"/>
        <w:rPr>
          <w:b/>
          <w:color w:val="000000"/>
          <w:szCs w:val="20"/>
        </w:rPr>
      </w:pPr>
      <w:r w:rsidRPr="00AA4DB5">
        <w:rPr>
          <w:rFonts w:hint="eastAsia"/>
          <w:b/>
          <w:color w:val="000000"/>
          <w:szCs w:val="20"/>
        </w:rPr>
        <w:t>印刷數量</w:t>
      </w:r>
    </w:p>
    <w:p w:rsidR="008447C4" w:rsidRPr="00AA4DB5" w:rsidRDefault="00D12103" w:rsidP="00D12103">
      <w:pPr>
        <w:pStyle w:val="a3"/>
        <w:ind w:leftChars="0" w:left="708" w:hangingChars="295" w:hanging="708"/>
        <w:jc w:val="center"/>
        <w:rPr>
          <w:color w:val="000000"/>
          <w:szCs w:val="20"/>
        </w:rPr>
      </w:pPr>
      <w:r w:rsidRPr="00AA4DB5">
        <w:rPr>
          <w:rFonts w:hint="eastAsia"/>
          <w:color w:val="000000"/>
          <w:szCs w:val="20"/>
        </w:rPr>
        <w:t>1500</w:t>
      </w:r>
      <w:r w:rsidRPr="00AA4DB5">
        <w:rPr>
          <w:rFonts w:hint="eastAsia"/>
          <w:color w:val="000000"/>
          <w:szCs w:val="20"/>
        </w:rPr>
        <w:t>本</w:t>
      </w:r>
      <w:r w:rsidRPr="00AA4DB5">
        <w:rPr>
          <w:rFonts w:hint="eastAsia"/>
          <w:color w:val="000000"/>
          <w:szCs w:val="20"/>
        </w:rPr>
        <w:t xml:space="preserve"> </w:t>
      </w:r>
      <w:r w:rsidRPr="00AA4DB5">
        <w:rPr>
          <w:rFonts w:hint="eastAsia"/>
          <w:color w:val="000000"/>
          <w:szCs w:val="20"/>
        </w:rPr>
        <w:t>（版權所有，不得翻印）</w:t>
      </w:r>
    </w:p>
    <w:p w:rsidR="008447C4" w:rsidRPr="00AA4DB5" w:rsidRDefault="008447C4" w:rsidP="00D12103">
      <w:pPr>
        <w:pStyle w:val="a3"/>
        <w:ind w:leftChars="0" w:left="708" w:hangingChars="295" w:hanging="708"/>
        <w:jc w:val="center"/>
        <w:rPr>
          <w:color w:val="000000"/>
          <w:szCs w:val="20"/>
        </w:rPr>
      </w:pPr>
    </w:p>
    <w:p w:rsidR="00D12103" w:rsidRPr="00AA4DB5" w:rsidRDefault="00D12103" w:rsidP="00D12103">
      <w:pPr>
        <w:pStyle w:val="a3"/>
        <w:ind w:leftChars="0" w:left="709" w:hangingChars="295" w:hanging="709"/>
        <w:jc w:val="center"/>
        <w:rPr>
          <w:b/>
          <w:color w:val="000000"/>
          <w:szCs w:val="20"/>
        </w:rPr>
      </w:pPr>
      <w:r w:rsidRPr="00AA4DB5">
        <w:rPr>
          <w:rFonts w:hint="eastAsia"/>
          <w:b/>
          <w:color w:val="000000"/>
          <w:szCs w:val="20"/>
        </w:rPr>
        <w:t>出版者</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基督教巴拿巴愛心服務團有限公司</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地址：新界馬鞍山利安邨利華樓地下Ａ翼及Ｂ翼</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電話：</w:t>
      </w:r>
      <w:r w:rsidRPr="00AA4DB5">
        <w:rPr>
          <w:rFonts w:hint="eastAsia"/>
          <w:color w:val="000000"/>
          <w:szCs w:val="20"/>
        </w:rPr>
        <w:t>2640 1683</w:t>
      </w:r>
    </w:p>
    <w:p w:rsidR="00D12103" w:rsidRPr="00AA4DB5" w:rsidRDefault="00D12103" w:rsidP="00FB3782">
      <w:pPr>
        <w:pStyle w:val="a3"/>
        <w:ind w:leftChars="0" w:left="708" w:hangingChars="295" w:hanging="708"/>
        <w:jc w:val="center"/>
        <w:rPr>
          <w:color w:val="000000"/>
          <w:szCs w:val="20"/>
        </w:rPr>
      </w:pPr>
      <w:r w:rsidRPr="00AA4DB5">
        <w:rPr>
          <w:rFonts w:hint="eastAsia"/>
          <w:color w:val="000000"/>
          <w:szCs w:val="20"/>
        </w:rPr>
        <w:t>傳真：</w:t>
      </w:r>
      <w:r w:rsidRPr="00AA4DB5">
        <w:rPr>
          <w:rFonts w:hint="eastAsia"/>
          <w:color w:val="000000"/>
          <w:szCs w:val="20"/>
        </w:rPr>
        <w:t>2640 0391</w:t>
      </w:r>
    </w:p>
    <w:p w:rsidR="00D12103" w:rsidRPr="00AA4DB5" w:rsidRDefault="00D12103" w:rsidP="00BF66CB">
      <w:pPr>
        <w:pStyle w:val="a3"/>
        <w:ind w:leftChars="0" w:left="708" w:hangingChars="295" w:hanging="708"/>
        <w:jc w:val="center"/>
        <w:rPr>
          <w:color w:val="000000"/>
          <w:szCs w:val="20"/>
        </w:rPr>
      </w:pPr>
      <w:r w:rsidRPr="00AA4DB5">
        <w:rPr>
          <w:rFonts w:hint="eastAsia"/>
          <w:color w:val="000000"/>
          <w:szCs w:val="20"/>
        </w:rPr>
        <w:t>網址：</w:t>
      </w:r>
      <w:hyperlink r:id="rId85" w:history="1">
        <w:r w:rsidR="00E55BD7" w:rsidRPr="00102631">
          <w:rPr>
            <w:rStyle w:val="ab"/>
            <w:szCs w:val="20"/>
          </w:rPr>
          <w:t>http://www.barnabas</w:t>
        </w:r>
        <w:r w:rsidR="00E55BD7" w:rsidRPr="00102631">
          <w:rPr>
            <w:rStyle w:val="ab"/>
            <w:rFonts w:hint="eastAsia"/>
            <w:szCs w:val="20"/>
          </w:rPr>
          <w:t>.org</w:t>
        </w:r>
        <w:r w:rsidR="00E55BD7" w:rsidRPr="00102631">
          <w:rPr>
            <w:rStyle w:val="ab"/>
            <w:szCs w:val="20"/>
          </w:rPr>
          <w:t>.hk/</w:t>
        </w:r>
      </w:hyperlink>
    </w:p>
    <w:p w:rsidR="00E55BD7" w:rsidRDefault="00D12103" w:rsidP="00BF66CB">
      <w:pPr>
        <w:pStyle w:val="a3"/>
        <w:ind w:leftChars="0" w:left="708" w:hangingChars="295" w:hanging="708"/>
        <w:jc w:val="center"/>
        <w:rPr>
          <w:rStyle w:val="ab"/>
          <w:rFonts w:hint="eastAsia"/>
        </w:rPr>
      </w:pPr>
      <w:r w:rsidRPr="00AA4DB5">
        <w:rPr>
          <w:rFonts w:hint="eastAsia"/>
          <w:color w:val="000000"/>
          <w:szCs w:val="20"/>
        </w:rPr>
        <w:t>電郵：</w:t>
      </w:r>
      <w:r w:rsidR="00E55BD7">
        <w:rPr>
          <w:rStyle w:val="ab"/>
          <w:rFonts w:hint="eastAsia"/>
        </w:rPr>
        <w:t>mos-office@barnabas.org.hk</w:t>
      </w:r>
    </w:p>
    <w:p w:rsidR="008A2F1E" w:rsidRPr="00AA4DB5" w:rsidRDefault="008A2F1E" w:rsidP="00AC49BC">
      <w:pPr>
        <w:pStyle w:val="a3"/>
        <w:ind w:leftChars="0" w:left="0"/>
        <w:rPr>
          <w:b/>
          <w:color w:val="000000"/>
          <w:szCs w:val="20"/>
        </w:rPr>
      </w:pPr>
    </w:p>
    <w:sectPr w:rsidR="008A2F1E" w:rsidRPr="00AA4DB5" w:rsidSect="00AC49BC">
      <w:footerReference w:type="default" r:id="rId86"/>
      <w:pgSz w:w="11906" w:h="16838"/>
      <w:pgMar w:top="709" w:right="991" w:bottom="851" w:left="1276"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68" w:rsidRDefault="00AA2468" w:rsidP="00777E34">
      <w:r>
        <w:separator/>
      </w:r>
    </w:p>
  </w:endnote>
  <w:endnote w:type="continuationSeparator" w:id="0">
    <w:p w:rsidR="00AA2468" w:rsidRDefault="00AA2468" w:rsidP="0077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中黑體">
    <w:panose1 w:val="020B0509000000000000"/>
    <w:charset w:val="88"/>
    <w:family w:val="modern"/>
    <w:pitch w:val="fixed"/>
    <w:sig w:usb0="00000003" w:usb1="080F0000" w:usb2="00000016" w:usb3="00000000" w:csb0="00160001"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華康娃娃體W7">
    <w:altName w:val="Arial Unicode MS"/>
    <w:charset w:val="88"/>
    <w:family w:val="decorative"/>
    <w:pitch w:val="fixed"/>
    <w:sig w:usb0="00000000" w:usb1="28091800" w:usb2="00000016" w:usb3="00000000" w:csb0="00100000" w:csb1="00000000"/>
  </w:font>
  <w:font w:name="DFHei-Lt-HKP-BF">
    <w:altName w:val="Arial Unicode MS"/>
    <w:panose1 w:val="00000000000000000000"/>
    <w:charset w:val="86"/>
    <w:family w:val="auto"/>
    <w:notTrueType/>
    <w:pitch w:val="default"/>
    <w:sig w:usb0="00000001" w:usb1="080E0000" w:usb2="00000010" w:usb3="00000000" w:csb0="0004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BC" w:rsidRDefault="00AC49BC">
    <w:pPr>
      <w:pStyle w:val="a7"/>
      <w:jc w:val="center"/>
    </w:pPr>
    <w:r>
      <w:fldChar w:fldCharType="begin"/>
    </w:r>
    <w:r>
      <w:instrText xml:space="preserve"> PAGE   \* MERGEFORMAT </w:instrText>
    </w:r>
    <w:r>
      <w:fldChar w:fldCharType="separate"/>
    </w:r>
    <w:r w:rsidR="00875CAD" w:rsidRPr="00875CAD">
      <w:rPr>
        <w:noProof/>
        <w:lang w:val="zh-HK"/>
      </w:rPr>
      <w:t>1</w:t>
    </w:r>
    <w:r>
      <w:rPr>
        <w:noProof/>
        <w:lang w:val="zh-HK"/>
      </w:rPr>
      <w:fldChar w:fldCharType="end"/>
    </w:r>
  </w:p>
  <w:p w:rsidR="00216724" w:rsidRDefault="00216724" w:rsidP="0057503A">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68" w:rsidRDefault="00AA2468" w:rsidP="00777E34">
      <w:r>
        <w:separator/>
      </w:r>
    </w:p>
  </w:footnote>
  <w:footnote w:type="continuationSeparator" w:id="0">
    <w:p w:rsidR="00AA2468" w:rsidRDefault="00AA2468" w:rsidP="00777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DC2"/>
    <w:multiLevelType w:val="hybridMultilevel"/>
    <w:tmpl w:val="3C641590"/>
    <w:lvl w:ilvl="0" w:tplc="7ABE685E">
      <w:start w:val="1"/>
      <w:numFmt w:val="bullet"/>
      <w:lvlText w:val="•"/>
      <w:lvlJc w:val="left"/>
      <w:pPr>
        <w:tabs>
          <w:tab w:val="num" w:pos="720"/>
        </w:tabs>
        <w:ind w:left="720" w:hanging="360"/>
      </w:pPr>
      <w:rPr>
        <w:rFonts w:ascii="Arial" w:hAnsi="Arial" w:hint="default"/>
      </w:rPr>
    </w:lvl>
    <w:lvl w:ilvl="1" w:tplc="751AE20C" w:tentative="1">
      <w:start w:val="1"/>
      <w:numFmt w:val="bullet"/>
      <w:lvlText w:val="•"/>
      <w:lvlJc w:val="left"/>
      <w:pPr>
        <w:tabs>
          <w:tab w:val="num" w:pos="1440"/>
        </w:tabs>
        <w:ind w:left="1440" w:hanging="360"/>
      </w:pPr>
      <w:rPr>
        <w:rFonts w:ascii="Arial" w:hAnsi="Arial" w:hint="default"/>
      </w:rPr>
    </w:lvl>
    <w:lvl w:ilvl="2" w:tplc="69FA04EA" w:tentative="1">
      <w:start w:val="1"/>
      <w:numFmt w:val="bullet"/>
      <w:lvlText w:val="•"/>
      <w:lvlJc w:val="left"/>
      <w:pPr>
        <w:tabs>
          <w:tab w:val="num" w:pos="2160"/>
        </w:tabs>
        <w:ind w:left="2160" w:hanging="360"/>
      </w:pPr>
      <w:rPr>
        <w:rFonts w:ascii="Arial" w:hAnsi="Arial" w:hint="default"/>
      </w:rPr>
    </w:lvl>
    <w:lvl w:ilvl="3" w:tplc="08FE4494" w:tentative="1">
      <w:start w:val="1"/>
      <w:numFmt w:val="bullet"/>
      <w:lvlText w:val="•"/>
      <w:lvlJc w:val="left"/>
      <w:pPr>
        <w:tabs>
          <w:tab w:val="num" w:pos="2880"/>
        </w:tabs>
        <w:ind w:left="2880" w:hanging="360"/>
      </w:pPr>
      <w:rPr>
        <w:rFonts w:ascii="Arial" w:hAnsi="Arial" w:hint="default"/>
      </w:rPr>
    </w:lvl>
    <w:lvl w:ilvl="4" w:tplc="2E329DCA" w:tentative="1">
      <w:start w:val="1"/>
      <w:numFmt w:val="bullet"/>
      <w:lvlText w:val="•"/>
      <w:lvlJc w:val="left"/>
      <w:pPr>
        <w:tabs>
          <w:tab w:val="num" w:pos="3600"/>
        </w:tabs>
        <w:ind w:left="3600" w:hanging="360"/>
      </w:pPr>
      <w:rPr>
        <w:rFonts w:ascii="Arial" w:hAnsi="Arial" w:hint="default"/>
      </w:rPr>
    </w:lvl>
    <w:lvl w:ilvl="5" w:tplc="E0860436" w:tentative="1">
      <w:start w:val="1"/>
      <w:numFmt w:val="bullet"/>
      <w:lvlText w:val="•"/>
      <w:lvlJc w:val="left"/>
      <w:pPr>
        <w:tabs>
          <w:tab w:val="num" w:pos="4320"/>
        </w:tabs>
        <w:ind w:left="4320" w:hanging="360"/>
      </w:pPr>
      <w:rPr>
        <w:rFonts w:ascii="Arial" w:hAnsi="Arial" w:hint="default"/>
      </w:rPr>
    </w:lvl>
    <w:lvl w:ilvl="6" w:tplc="EECA64FA" w:tentative="1">
      <w:start w:val="1"/>
      <w:numFmt w:val="bullet"/>
      <w:lvlText w:val="•"/>
      <w:lvlJc w:val="left"/>
      <w:pPr>
        <w:tabs>
          <w:tab w:val="num" w:pos="5040"/>
        </w:tabs>
        <w:ind w:left="5040" w:hanging="360"/>
      </w:pPr>
      <w:rPr>
        <w:rFonts w:ascii="Arial" w:hAnsi="Arial" w:hint="default"/>
      </w:rPr>
    </w:lvl>
    <w:lvl w:ilvl="7" w:tplc="60A40C56" w:tentative="1">
      <w:start w:val="1"/>
      <w:numFmt w:val="bullet"/>
      <w:lvlText w:val="•"/>
      <w:lvlJc w:val="left"/>
      <w:pPr>
        <w:tabs>
          <w:tab w:val="num" w:pos="5760"/>
        </w:tabs>
        <w:ind w:left="5760" w:hanging="360"/>
      </w:pPr>
      <w:rPr>
        <w:rFonts w:ascii="Arial" w:hAnsi="Arial" w:hint="default"/>
      </w:rPr>
    </w:lvl>
    <w:lvl w:ilvl="8" w:tplc="88709BAC" w:tentative="1">
      <w:start w:val="1"/>
      <w:numFmt w:val="bullet"/>
      <w:lvlText w:val="•"/>
      <w:lvlJc w:val="left"/>
      <w:pPr>
        <w:tabs>
          <w:tab w:val="num" w:pos="6480"/>
        </w:tabs>
        <w:ind w:left="6480" w:hanging="360"/>
      </w:pPr>
      <w:rPr>
        <w:rFonts w:ascii="Arial" w:hAnsi="Arial" w:hint="default"/>
      </w:rPr>
    </w:lvl>
  </w:abstractNum>
  <w:abstractNum w:abstractNumId="1">
    <w:nsid w:val="08CF1915"/>
    <w:multiLevelType w:val="hybridMultilevel"/>
    <w:tmpl w:val="D31EAAFC"/>
    <w:lvl w:ilvl="0" w:tplc="A35C6BC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A812257"/>
    <w:multiLevelType w:val="hybridMultilevel"/>
    <w:tmpl w:val="26341C4C"/>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A8F4857"/>
    <w:multiLevelType w:val="hybridMultilevel"/>
    <w:tmpl w:val="CDE2FEB0"/>
    <w:lvl w:ilvl="0" w:tplc="4C3AD246">
      <w:start w:val="1"/>
      <w:numFmt w:val="bullet"/>
      <w:lvlText w:val=""/>
      <w:lvlJc w:val="left"/>
      <w:pPr>
        <w:tabs>
          <w:tab w:val="num" w:pos="1080"/>
        </w:tabs>
        <w:ind w:left="1080" w:hanging="360"/>
      </w:pPr>
      <w:rPr>
        <w:rFonts w:ascii="Wingdings" w:hAnsi="Wingdings" w:hint="default"/>
      </w:rPr>
    </w:lvl>
    <w:lvl w:ilvl="1" w:tplc="43C678B6" w:tentative="1">
      <w:start w:val="1"/>
      <w:numFmt w:val="bullet"/>
      <w:lvlText w:val=""/>
      <w:lvlJc w:val="left"/>
      <w:pPr>
        <w:tabs>
          <w:tab w:val="num" w:pos="1800"/>
        </w:tabs>
        <w:ind w:left="1800" w:hanging="360"/>
      </w:pPr>
      <w:rPr>
        <w:rFonts w:ascii="Wingdings" w:hAnsi="Wingdings" w:hint="default"/>
      </w:rPr>
    </w:lvl>
    <w:lvl w:ilvl="2" w:tplc="57D61CAE" w:tentative="1">
      <w:start w:val="1"/>
      <w:numFmt w:val="bullet"/>
      <w:lvlText w:val=""/>
      <w:lvlJc w:val="left"/>
      <w:pPr>
        <w:tabs>
          <w:tab w:val="num" w:pos="2520"/>
        </w:tabs>
        <w:ind w:left="2520" w:hanging="360"/>
      </w:pPr>
      <w:rPr>
        <w:rFonts w:ascii="Wingdings" w:hAnsi="Wingdings" w:hint="default"/>
      </w:rPr>
    </w:lvl>
    <w:lvl w:ilvl="3" w:tplc="AACE1962" w:tentative="1">
      <w:start w:val="1"/>
      <w:numFmt w:val="bullet"/>
      <w:lvlText w:val=""/>
      <w:lvlJc w:val="left"/>
      <w:pPr>
        <w:tabs>
          <w:tab w:val="num" w:pos="3240"/>
        </w:tabs>
        <w:ind w:left="3240" w:hanging="360"/>
      </w:pPr>
      <w:rPr>
        <w:rFonts w:ascii="Wingdings" w:hAnsi="Wingdings" w:hint="default"/>
      </w:rPr>
    </w:lvl>
    <w:lvl w:ilvl="4" w:tplc="3C2817AA" w:tentative="1">
      <w:start w:val="1"/>
      <w:numFmt w:val="bullet"/>
      <w:lvlText w:val=""/>
      <w:lvlJc w:val="left"/>
      <w:pPr>
        <w:tabs>
          <w:tab w:val="num" w:pos="3960"/>
        </w:tabs>
        <w:ind w:left="3960" w:hanging="360"/>
      </w:pPr>
      <w:rPr>
        <w:rFonts w:ascii="Wingdings" w:hAnsi="Wingdings" w:hint="default"/>
      </w:rPr>
    </w:lvl>
    <w:lvl w:ilvl="5" w:tplc="5DC8457E" w:tentative="1">
      <w:start w:val="1"/>
      <w:numFmt w:val="bullet"/>
      <w:lvlText w:val=""/>
      <w:lvlJc w:val="left"/>
      <w:pPr>
        <w:tabs>
          <w:tab w:val="num" w:pos="4680"/>
        </w:tabs>
        <w:ind w:left="4680" w:hanging="360"/>
      </w:pPr>
      <w:rPr>
        <w:rFonts w:ascii="Wingdings" w:hAnsi="Wingdings" w:hint="default"/>
      </w:rPr>
    </w:lvl>
    <w:lvl w:ilvl="6" w:tplc="3DF674DC" w:tentative="1">
      <w:start w:val="1"/>
      <w:numFmt w:val="bullet"/>
      <w:lvlText w:val=""/>
      <w:lvlJc w:val="left"/>
      <w:pPr>
        <w:tabs>
          <w:tab w:val="num" w:pos="5400"/>
        </w:tabs>
        <w:ind w:left="5400" w:hanging="360"/>
      </w:pPr>
      <w:rPr>
        <w:rFonts w:ascii="Wingdings" w:hAnsi="Wingdings" w:hint="default"/>
      </w:rPr>
    </w:lvl>
    <w:lvl w:ilvl="7" w:tplc="8C2AAF7E" w:tentative="1">
      <w:start w:val="1"/>
      <w:numFmt w:val="bullet"/>
      <w:lvlText w:val=""/>
      <w:lvlJc w:val="left"/>
      <w:pPr>
        <w:tabs>
          <w:tab w:val="num" w:pos="6120"/>
        </w:tabs>
        <w:ind w:left="6120" w:hanging="360"/>
      </w:pPr>
      <w:rPr>
        <w:rFonts w:ascii="Wingdings" w:hAnsi="Wingdings" w:hint="default"/>
      </w:rPr>
    </w:lvl>
    <w:lvl w:ilvl="8" w:tplc="207C8456" w:tentative="1">
      <w:start w:val="1"/>
      <w:numFmt w:val="bullet"/>
      <w:lvlText w:val=""/>
      <w:lvlJc w:val="left"/>
      <w:pPr>
        <w:tabs>
          <w:tab w:val="num" w:pos="6840"/>
        </w:tabs>
        <w:ind w:left="6840" w:hanging="360"/>
      </w:pPr>
      <w:rPr>
        <w:rFonts w:ascii="Wingdings" w:hAnsi="Wingdings" w:hint="default"/>
      </w:rPr>
    </w:lvl>
  </w:abstractNum>
  <w:abstractNum w:abstractNumId="4">
    <w:nsid w:val="0A906117"/>
    <w:multiLevelType w:val="hybridMultilevel"/>
    <w:tmpl w:val="DCF8C96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B1A1835"/>
    <w:multiLevelType w:val="hybridMultilevel"/>
    <w:tmpl w:val="AA2CD9D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B590EB0"/>
    <w:multiLevelType w:val="hybridMultilevel"/>
    <w:tmpl w:val="38FEDD8A"/>
    <w:lvl w:ilvl="0" w:tplc="7C9CE834">
      <w:start w:val="1"/>
      <w:numFmt w:val="bullet"/>
      <w:lvlText w:val="•"/>
      <w:lvlJc w:val="left"/>
      <w:pPr>
        <w:tabs>
          <w:tab w:val="num" w:pos="720"/>
        </w:tabs>
        <w:ind w:left="720" w:hanging="360"/>
      </w:pPr>
      <w:rPr>
        <w:rFonts w:ascii="Arial" w:hAnsi="Arial" w:hint="default"/>
      </w:rPr>
    </w:lvl>
    <w:lvl w:ilvl="1" w:tplc="ADC26896" w:tentative="1">
      <w:start w:val="1"/>
      <w:numFmt w:val="bullet"/>
      <w:lvlText w:val="•"/>
      <w:lvlJc w:val="left"/>
      <w:pPr>
        <w:tabs>
          <w:tab w:val="num" w:pos="1440"/>
        </w:tabs>
        <w:ind w:left="1440" w:hanging="360"/>
      </w:pPr>
      <w:rPr>
        <w:rFonts w:ascii="Arial" w:hAnsi="Arial" w:hint="default"/>
      </w:rPr>
    </w:lvl>
    <w:lvl w:ilvl="2" w:tplc="D8C0B73A" w:tentative="1">
      <w:start w:val="1"/>
      <w:numFmt w:val="bullet"/>
      <w:lvlText w:val="•"/>
      <w:lvlJc w:val="left"/>
      <w:pPr>
        <w:tabs>
          <w:tab w:val="num" w:pos="2160"/>
        </w:tabs>
        <w:ind w:left="2160" w:hanging="360"/>
      </w:pPr>
      <w:rPr>
        <w:rFonts w:ascii="Arial" w:hAnsi="Arial" w:hint="default"/>
      </w:rPr>
    </w:lvl>
    <w:lvl w:ilvl="3" w:tplc="BC10500A" w:tentative="1">
      <w:start w:val="1"/>
      <w:numFmt w:val="bullet"/>
      <w:lvlText w:val="•"/>
      <w:lvlJc w:val="left"/>
      <w:pPr>
        <w:tabs>
          <w:tab w:val="num" w:pos="2880"/>
        </w:tabs>
        <w:ind w:left="2880" w:hanging="360"/>
      </w:pPr>
      <w:rPr>
        <w:rFonts w:ascii="Arial" w:hAnsi="Arial" w:hint="default"/>
      </w:rPr>
    </w:lvl>
    <w:lvl w:ilvl="4" w:tplc="2334D082" w:tentative="1">
      <w:start w:val="1"/>
      <w:numFmt w:val="bullet"/>
      <w:lvlText w:val="•"/>
      <w:lvlJc w:val="left"/>
      <w:pPr>
        <w:tabs>
          <w:tab w:val="num" w:pos="3600"/>
        </w:tabs>
        <w:ind w:left="3600" w:hanging="360"/>
      </w:pPr>
      <w:rPr>
        <w:rFonts w:ascii="Arial" w:hAnsi="Arial" w:hint="default"/>
      </w:rPr>
    </w:lvl>
    <w:lvl w:ilvl="5" w:tplc="A17A4096" w:tentative="1">
      <w:start w:val="1"/>
      <w:numFmt w:val="bullet"/>
      <w:lvlText w:val="•"/>
      <w:lvlJc w:val="left"/>
      <w:pPr>
        <w:tabs>
          <w:tab w:val="num" w:pos="4320"/>
        </w:tabs>
        <w:ind w:left="4320" w:hanging="360"/>
      </w:pPr>
      <w:rPr>
        <w:rFonts w:ascii="Arial" w:hAnsi="Arial" w:hint="default"/>
      </w:rPr>
    </w:lvl>
    <w:lvl w:ilvl="6" w:tplc="3BF8202E" w:tentative="1">
      <w:start w:val="1"/>
      <w:numFmt w:val="bullet"/>
      <w:lvlText w:val="•"/>
      <w:lvlJc w:val="left"/>
      <w:pPr>
        <w:tabs>
          <w:tab w:val="num" w:pos="5040"/>
        </w:tabs>
        <w:ind w:left="5040" w:hanging="360"/>
      </w:pPr>
      <w:rPr>
        <w:rFonts w:ascii="Arial" w:hAnsi="Arial" w:hint="default"/>
      </w:rPr>
    </w:lvl>
    <w:lvl w:ilvl="7" w:tplc="FEF235FA" w:tentative="1">
      <w:start w:val="1"/>
      <w:numFmt w:val="bullet"/>
      <w:lvlText w:val="•"/>
      <w:lvlJc w:val="left"/>
      <w:pPr>
        <w:tabs>
          <w:tab w:val="num" w:pos="5760"/>
        </w:tabs>
        <w:ind w:left="5760" w:hanging="360"/>
      </w:pPr>
      <w:rPr>
        <w:rFonts w:ascii="Arial" w:hAnsi="Arial" w:hint="default"/>
      </w:rPr>
    </w:lvl>
    <w:lvl w:ilvl="8" w:tplc="2B9C4C8C" w:tentative="1">
      <w:start w:val="1"/>
      <w:numFmt w:val="bullet"/>
      <w:lvlText w:val="•"/>
      <w:lvlJc w:val="left"/>
      <w:pPr>
        <w:tabs>
          <w:tab w:val="num" w:pos="6480"/>
        </w:tabs>
        <w:ind w:left="6480" w:hanging="360"/>
      </w:pPr>
      <w:rPr>
        <w:rFonts w:ascii="Arial" w:hAnsi="Arial" w:hint="default"/>
      </w:rPr>
    </w:lvl>
  </w:abstractNum>
  <w:abstractNum w:abstractNumId="7">
    <w:nsid w:val="0B6C5474"/>
    <w:multiLevelType w:val="hybridMultilevel"/>
    <w:tmpl w:val="3F168B94"/>
    <w:lvl w:ilvl="0" w:tplc="1D70BAFA">
      <w:start w:val="1"/>
      <w:numFmt w:val="bullet"/>
      <w:lvlText w:val="•"/>
      <w:lvlJc w:val="left"/>
      <w:pPr>
        <w:tabs>
          <w:tab w:val="num" w:pos="720"/>
        </w:tabs>
        <w:ind w:left="720" w:hanging="360"/>
      </w:pPr>
      <w:rPr>
        <w:rFonts w:ascii="Arial" w:hAnsi="Arial" w:hint="default"/>
      </w:rPr>
    </w:lvl>
    <w:lvl w:ilvl="1" w:tplc="AC326E46" w:tentative="1">
      <w:start w:val="1"/>
      <w:numFmt w:val="bullet"/>
      <w:lvlText w:val="•"/>
      <w:lvlJc w:val="left"/>
      <w:pPr>
        <w:tabs>
          <w:tab w:val="num" w:pos="1440"/>
        </w:tabs>
        <w:ind w:left="1440" w:hanging="360"/>
      </w:pPr>
      <w:rPr>
        <w:rFonts w:ascii="Arial" w:hAnsi="Arial" w:hint="default"/>
      </w:rPr>
    </w:lvl>
    <w:lvl w:ilvl="2" w:tplc="073CDDF8" w:tentative="1">
      <w:start w:val="1"/>
      <w:numFmt w:val="bullet"/>
      <w:lvlText w:val="•"/>
      <w:lvlJc w:val="left"/>
      <w:pPr>
        <w:tabs>
          <w:tab w:val="num" w:pos="2160"/>
        </w:tabs>
        <w:ind w:left="2160" w:hanging="360"/>
      </w:pPr>
      <w:rPr>
        <w:rFonts w:ascii="Arial" w:hAnsi="Arial" w:hint="default"/>
      </w:rPr>
    </w:lvl>
    <w:lvl w:ilvl="3" w:tplc="221A9AB8" w:tentative="1">
      <w:start w:val="1"/>
      <w:numFmt w:val="bullet"/>
      <w:lvlText w:val="•"/>
      <w:lvlJc w:val="left"/>
      <w:pPr>
        <w:tabs>
          <w:tab w:val="num" w:pos="2880"/>
        </w:tabs>
        <w:ind w:left="2880" w:hanging="360"/>
      </w:pPr>
      <w:rPr>
        <w:rFonts w:ascii="Arial" w:hAnsi="Arial" w:hint="default"/>
      </w:rPr>
    </w:lvl>
    <w:lvl w:ilvl="4" w:tplc="1CA2D93E" w:tentative="1">
      <w:start w:val="1"/>
      <w:numFmt w:val="bullet"/>
      <w:lvlText w:val="•"/>
      <w:lvlJc w:val="left"/>
      <w:pPr>
        <w:tabs>
          <w:tab w:val="num" w:pos="3600"/>
        </w:tabs>
        <w:ind w:left="3600" w:hanging="360"/>
      </w:pPr>
      <w:rPr>
        <w:rFonts w:ascii="Arial" w:hAnsi="Arial" w:hint="default"/>
      </w:rPr>
    </w:lvl>
    <w:lvl w:ilvl="5" w:tplc="E02C971C" w:tentative="1">
      <w:start w:val="1"/>
      <w:numFmt w:val="bullet"/>
      <w:lvlText w:val="•"/>
      <w:lvlJc w:val="left"/>
      <w:pPr>
        <w:tabs>
          <w:tab w:val="num" w:pos="4320"/>
        </w:tabs>
        <w:ind w:left="4320" w:hanging="360"/>
      </w:pPr>
      <w:rPr>
        <w:rFonts w:ascii="Arial" w:hAnsi="Arial" w:hint="default"/>
      </w:rPr>
    </w:lvl>
    <w:lvl w:ilvl="6" w:tplc="A8DEBE06" w:tentative="1">
      <w:start w:val="1"/>
      <w:numFmt w:val="bullet"/>
      <w:lvlText w:val="•"/>
      <w:lvlJc w:val="left"/>
      <w:pPr>
        <w:tabs>
          <w:tab w:val="num" w:pos="5040"/>
        </w:tabs>
        <w:ind w:left="5040" w:hanging="360"/>
      </w:pPr>
      <w:rPr>
        <w:rFonts w:ascii="Arial" w:hAnsi="Arial" w:hint="default"/>
      </w:rPr>
    </w:lvl>
    <w:lvl w:ilvl="7" w:tplc="6A1C36A6" w:tentative="1">
      <w:start w:val="1"/>
      <w:numFmt w:val="bullet"/>
      <w:lvlText w:val="•"/>
      <w:lvlJc w:val="left"/>
      <w:pPr>
        <w:tabs>
          <w:tab w:val="num" w:pos="5760"/>
        </w:tabs>
        <w:ind w:left="5760" w:hanging="360"/>
      </w:pPr>
      <w:rPr>
        <w:rFonts w:ascii="Arial" w:hAnsi="Arial" w:hint="default"/>
      </w:rPr>
    </w:lvl>
    <w:lvl w:ilvl="8" w:tplc="CEC6300C" w:tentative="1">
      <w:start w:val="1"/>
      <w:numFmt w:val="bullet"/>
      <w:lvlText w:val="•"/>
      <w:lvlJc w:val="left"/>
      <w:pPr>
        <w:tabs>
          <w:tab w:val="num" w:pos="6480"/>
        </w:tabs>
        <w:ind w:left="6480" w:hanging="360"/>
      </w:pPr>
      <w:rPr>
        <w:rFonts w:ascii="Arial" w:hAnsi="Arial" w:hint="default"/>
      </w:rPr>
    </w:lvl>
  </w:abstractNum>
  <w:abstractNum w:abstractNumId="8">
    <w:nsid w:val="0DA2411D"/>
    <w:multiLevelType w:val="hybridMultilevel"/>
    <w:tmpl w:val="52366A1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0110499"/>
    <w:multiLevelType w:val="hybridMultilevel"/>
    <w:tmpl w:val="4E14D79C"/>
    <w:lvl w:ilvl="0" w:tplc="65FA9A90">
      <w:start w:val="1"/>
      <w:numFmt w:val="bullet"/>
      <w:lvlText w:val=""/>
      <w:lvlJc w:val="left"/>
      <w:pPr>
        <w:tabs>
          <w:tab w:val="num" w:pos="360"/>
        </w:tabs>
        <w:ind w:left="360" w:hanging="360"/>
      </w:pPr>
      <w:rPr>
        <w:rFonts w:ascii="Wingdings 2" w:hAnsi="Wingdings 2" w:hint="default"/>
      </w:rPr>
    </w:lvl>
    <w:lvl w:ilvl="1" w:tplc="B81C9BA2" w:tentative="1">
      <w:start w:val="1"/>
      <w:numFmt w:val="bullet"/>
      <w:lvlText w:val=""/>
      <w:lvlJc w:val="left"/>
      <w:pPr>
        <w:tabs>
          <w:tab w:val="num" w:pos="1080"/>
        </w:tabs>
        <w:ind w:left="1080" w:hanging="360"/>
      </w:pPr>
      <w:rPr>
        <w:rFonts w:ascii="Wingdings" w:hAnsi="Wingdings" w:hint="default"/>
      </w:rPr>
    </w:lvl>
    <w:lvl w:ilvl="2" w:tplc="20F48FE6" w:tentative="1">
      <w:start w:val="1"/>
      <w:numFmt w:val="bullet"/>
      <w:lvlText w:val=""/>
      <w:lvlJc w:val="left"/>
      <w:pPr>
        <w:tabs>
          <w:tab w:val="num" w:pos="1800"/>
        </w:tabs>
        <w:ind w:left="1800" w:hanging="360"/>
      </w:pPr>
      <w:rPr>
        <w:rFonts w:ascii="Wingdings" w:hAnsi="Wingdings" w:hint="default"/>
      </w:rPr>
    </w:lvl>
    <w:lvl w:ilvl="3" w:tplc="CF4AEB08" w:tentative="1">
      <w:start w:val="1"/>
      <w:numFmt w:val="bullet"/>
      <w:lvlText w:val=""/>
      <w:lvlJc w:val="left"/>
      <w:pPr>
        <w:tabs>
          <w:tab w:val="num" w:pos="2520"/>
        </w:tabs>
        <w:ind w:left="2520" w:hanging="360"/>
      </w:pPr>
      <w:rPr>
        <w:rFonts w:ascii="Wingdings" w:hAnsi="Wingdings" w:hint="default"/>
      </w:rPr>
    </w:lvl>
    <w:lvl w:ilvl="4" w:tplc="2708E1AA" w:tentative="1">
      <w:start w:val="1"/>
      <w:numFmt w:val="bullet"/>
      <w:lvlText w:val=""/>
      <w:lvlJc w:val="left"/>
      <w:pPr>
        <w:tabs>
          <w:tab w:val="num" w:pos="3240"/>
        </w:tabs>
        <w:ind w:left="3240" w:hanging="360"/>
      </w:pPr>
      <w:rPr>
        <w:rFonts w:ascii="Wingdings" w:hAnsi="Wingdings" w:hint="default"/>
      </w:rPr>
    </w:lvl>
    <w:lvl w:ilvl="5" w:tplc="F9A27C3C" w:tentative="1">
      <w:start w:val="1"/>
      <w:numFmt w:val="bullet"/>
      <w:lvlText w:val=""/>
      <w:lvlJc w:val="left"/>
      <w:pPr>
        <w:tabs>
          <w:tab w:val="num" w:pos="3960"/>
        </w:tabs>
        <w:ind w:left="3960" w:hanging="360"/>
      </w:pPr>
      <w:rPr>
        <w:rFonts w:ascii="Wingdings" w:hAnsi="Wingdings" w:hint="default"/>
      </w:rPr>
    </w:lvl>
    <w:lvl w:ilvl="6" w:tplc="9976C53E" w:tentative="1">
      <w:start w:val="1"/>
      <w:numFmt w:val="bullet"/>
      <w:lvlText w:val=""/>
      <w:lvlJc w:val="left"/>
      <w:pPr>
        <w:tabs>
          <w:tab w:val="num" w:pos="4680"/>
        </w:tabs>
        <w:ind w:left="4680" w:hanging="360"/>
      </w:pPr>
      <w:rPr>
        <w:rFonts w:ascii="Wingdings" w:hAnsi="Wingdings" w:hint="default"/>
      </w:rPr>
    </w:lvl>
    <w:lvl w:ilvl="7" w:tplc="66B6F276" w:tentative="1">
      <w:start w:val="1"/>
      <w:numFmt w:val="bullet"/>
      <w:lvlText w:val=""/>
      <w:lvlJc w:val="left"/>
      <w:pPr>
        <w:tabs>
          <w:tab w:val="num" w:pos="5400"/>
        </w:tabs>
        <w:ind w:left="5400" w:hanging="360"/>
      </w:pPr>
      <w:rPr>
        <w:rFonts w:ascii="Wingdings" w:hAnsi="Wingdings" w:hint="default"/>
      </w:rPr>
    </w:lvl>
    <w:lvl w:ilvl="8" w:tplc="2B3E6902" w:tentative="1">
      <w:start w:val="1"/>
      <w:numFmt w:val="bullet"/>
      <w:lvlText w:val=""/>
      <w:lvlJc w:val="left"/>
      <w:pPr>
        <w:tabs>
          <w:tab w:val="num" w:pos="6120"/>
        </w:tabs>
        <w:ind w:left="6120" w:hanging="360"/>
      </w:pPr>
      <w:rPr>
        <w:rFonts w:ascii="Wingdings" w:hAnsi="Wingdings" w:hint="default"/>
      </w:rPr>
    </w:lvl>
  </w:abstractNum>
  <w:abstractNum w:abstractNumId="10">
    <w:nsid w:val="10362950"/>
    <w:multiLevelType w:val="hybridMultilevel"/>
    <w:tmpl w:val="4F8C045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2E045BA"/>
    <w:multiLevelType w:val="hybridMultilevel"/>
    <w:tmpl w:val="729E7A46"/>
    <w:lvl w:ilvl="0" w:tplc="3E40AC2A">
      <w:start w:val="1"/>
      <w:numFmt w:val="bullet"/>
      <w:lvlText w:val="•"/>
      <w:lvlJc w:val="left"/>
      <w:pPr>
        <w:tabs>
          <w:tab w:val="num" w:pos="720"/>
        </w:tabs>
        <w:ind w:left="720" w:hanging="360"/>
      </w:pPr>
      <w:rPr>
        <w:rFonts w:ascii="Arial" w:hAnsi="Arial" w:hint="default"/>
      </w:rPr>
    </w:lvl>
    <w:lvl w:ilvl="1" w:tplc="4B2426C4" w:tentative="1">
      <w:start w:val="1"/>
      <w:numFmt w:val="bullet"/>
      <w:lvlText w:val="•"/>
      <w:lvlJc w:val="left"/>
      <w:pPr>
        <w:tabs>
          <w:tab w:val="num" w:pos="1440"/>
        </w:tabs>
        <w:ind w:left="1440" w:hanging="360"/>
      </w:pPr>
      <w:rPr>
        <w:rFonts w:ascii="Arial" w:hAnsi="Arial" w:hint="default"/>
      </w:rPr>
    </w:lvl>
    <w:lvl w:ilvl="2" w:tplc="9D44D96C" w:tentative="1">
      <w:start w:val="1"/>
      <w:numFmt w:val="bullet"/>
      <w:lvlText w:val="•"/>
      <w:lvlJc w:val="left"/>
      <w:pPr>
        <w:tabs>
          <w:tab w:val="num" w:pos="2160"/>
        </w:tabs>
        <w:ind w:left="2160" w:hanging="360"/>
      </w:pPr>
      <w:rPr>
        <w:rFonts w:ascii="Arial" w:hAnsi="Arial" w:hint="default"/>
      </w:rPr>
    </w:lvl>
    <w:lvl w:ilvl="3" w:tplc="BCF247F8" w:tentative="1">
      <w:start w:val="1"/>
      <w:numFmt w:val="bullet"/>
      <w:lvlText w:val="•"/>
      <w:lvlJc w:val="left"/>
      <w:pPr>
        <w:tabs>
          <w:tab w:val="num" w:pos="2880"/>
        </w:tabs>
        <w:ind w:left="2880" w:hanging="360"/>
      </w:pPr>
      <w:rPr>
        <w:rFonts w:ascii="Arial" w:hAnsi="Arial" w:hint="default"/>
      </w:rPr>
    </w:lvl>
    <w:lvl w:ilvl="4" w:tplc="6E4CFAE4" w:tentative="1">
      <w:start w:val="1"/>
      <w:numFmt w:val="bullet"/>
      <w:lvlText w:val="•"/>
      <w:lvlJc w:val="left"/>
      <w:pPr>
        <w:tabs>
          <w:tab w:val="num" w:pos="3600"/>
        </w:tabs>
        <w:ind w:left="3600" w:hanging="360"/>
      </w:pPr>
      <w:rPr>
        <w:rFonts w:ascii="Arial" w:hAnsi="Arial" w:hint="default"/>
      </w:rPr>
    </w:lvl>
    <w:lvl w:ilvl="5" w:tplc="B968468A" w:tentative="1">
      <w:start w:val="1"/>
      <w:numFmt w:val="bullet"/>
      <w:lvlText w:val="•"/>
      <w:lvlJc w:val="left"/>
      <w:pPr>
        <w:tabs>
          <w:tab w:val="num" w:pos="4320"/>
        </w:tabs>
        <w:ind w:left="4320" w:hanging="360"/>
      </w:pPr>
      <w:rPr>
        <w:rFonts w:ascii="Arial" w:hAnsi="Arial" w:hint="default"/>
      </w:rPr>
    </w:lvl>
    <w:lvl w:ilvl="6" w:tplc="6E1EF894" w:tentative="1">
      <w:start w:val="1"/>
      <w:numFmt w:val="bullet"/>
      <w:lvlText w:val="•"/>
      <w:lvlJc w:val="left"/>
      <w:pPr>
        <w:tabs>
          <w:tab w:val="num" w:pos="5040"/>
        </w:tabs>
        <w:ind w:left="5040" w:hanging="360"/>
      </w:pPr>
      <w:rPr>
        <w:rFonts w:ascii="Arial" w:hAnsi="Arial" w:hint="default"/>
      </w:rPr>
    </w:lvl>
    <w:lvl w:ilvl="7" w:tplc="E870CFDE" w:tentative="1">
      <w:start w:val="1"/>
      <w:numFmt w:val="bullet"/>
      <w:lvlText w:val="•"/>
      <w:lvlJc w:val="left"/>
      <w:pPr>
        <w:tabs>
          <w:tab w:val="num" w:pos="5760"/>
        </w:tabs>
        <w:ind w:left="5760" w:hanging="360"/>
      </w:pPr>
      <w:rPr>
        <w:rFonts w:ascii="Arial" w:hAnsi="Arial" w:hint="default"/>
      </w:rPr>
    </w:lvl>
    <w:lvl w:ilvl="8" w:tplc="33CA3EA2" w:tentative="1">
      <w:start w:val="1"/>
      <w:numFmt w:val="bullet"/>
      <w:lvlText w:val="•"/>
      <w:lvlJc w:val="left"/>
      <w:pPr>
        <w:tabs>
          <w:tab w:val="num" w:pos="6480"/>
        </w:tabs>
        <w:ind w:left="6480" w:hanging="360"/>
      </w:pPr>
      <w:rPr>
        <w:rFonts w:ascii="Arial" w:hAnsi="Arial" w:hint="default"/>
      </w:rPr>
    </w:lvl>
  </w:abstractNum>
  <w:abstractNum w:abstractNumId="12">
    <w:nsid w:val="1367087B"/>
    <w:multiLevelType w:val="hybridMultilevel"/>
    <w:tmpl w:val="F24848C6"/>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5D7098E"/>
    <w:multiLevelType w:val="hybridMultilevel"/>
    <w:tmpl w:val="7D70A6D8"/>
    <w:lvl w:ilvl="0" w:tplc="3BCA3EB0">
      <w:start w:val="1"/>
      <w:numFmt w:val="bullet"/>
      <w:lvlText w:val=""/>
      <w:lvlJc w:val="left"/>
      <w:pPr>
        <w:tabs>
          <w:tab w:val="num" w:pos="720"/>
        </w:tabs>
        <w:ind w:left="720" w:hanging="360"/>
      </w:pPr>
      <w:rPr>
        <w:rFonts w:ascii="Wingdings" w:hAnsi="Wingdings" w:hint="default"/>
      </w:rPr>
    </w:lvl>
    <w:lvl w:ilvl="1" w:tplc="40A44422" w:tentative="1">
      <w:start w:val="1"/>
      <w:numFmt w:val="bullet"/>
      <w:lvlText w:val=""/>
      <w:lvlJc w:val="left"/>
      <w:pPr>
        <w:tabs>
          <w:tab w:val="num" w:pos="1440"/>
        </w:tabs>
        <w:ind w:left="1440" w:hanging="360"/>
      </w:pPr>
      <w:rPr>
        <w:rFonts w:ascii="Wingdings" w:hAnsi="Wingdings" w:hint="default"/>
      </w:rPr>
    </w:lvl>
    <w:lvl w:ilvl="2" w:tplc="1FFA1A40" w:tentative="1">
      <w:start w:val="1"/>
      <w:numFmt w:val="bullet"/>
      <w:lvlText w:val=""/>
      <w:lvlJc w:val="left"/>
      <w:pPr>
        <w:tabs>
          <w:tab w:val="num" w:pos="2160"/>
        </w:tabs>
        <w:ind w:left="2160" w:hanging="360"/>
      </w:pPr>
      <w:rPr>
        <w:rFonts w:ascii="Wingdings" w:hAnsi="Wingdings" w:hint="default"/>
      </w:rPr>
    </w:lvl>
    <w:lvl w:ilvl="3" w:tplc="527A945C" w:tentative="1">
      <w:start w:val="1"/>
      <w:numFmt w:val="bullet"/>
      <w:lvlText w:val=""/>
      <w:lvlJc w:val="left"/>
      <w:pPr>
        <w:tabs>
          <w:tab w:val="num" w:pos="2880"/>
        </w:tabs>
        <w:ind w:left="2880" w:hanging="360"/>
      </w:pPr>
      <w:rPr>
        <w:rFonts w:ascii="Wingdings" w:hAnsi="Wingdings" w:hint="default"/>
      </w:rPr>
    </w:lvl>
    <w:lvl w:ilvl="4" w:tplc="39E677CA" w:tentative="1">
      <w:start w:val="1"/>
      <w:numFmt w:val="bullet"/>
      <w:lvlText w:val=""/>
      <w:lvlJc w:val="left"/>
      <w:pPr>
        <w:tabs>
          <w:tab w:val="num" w:pos="3600"/>
        </w:tabs>
        <w:ind w:left="3600" w:hanging="360"/>
      </w:pPr>
      <w:rPr>
        <w:rFonts w:ascii="Wingdings" w:hAnsi="Wingdings" w:hint="default"/>
      </w:rPr>
    </w:lvl>
    <w:lvl w:ilvl="5" w:tplc="DB68DE70" w:tentative="1">
      <w:start w:val="1"/>
      <w:numFmt w:val="bullet"/>
      <w:lvlText w:val=""/>
      <w:lvlJc w:val="left"/>
      <w:pPr>
        <w:tabs>
          <w:tab w:val="num" w:pos="4320"/>
        </w:tabs>
        <w:ind w:left="4320" w:hanging="360"/>
      </w:pPr>
      <w:rPr>
        <w:rFonts w:ascii="Wingdings" w:hAnsi="Wingdings" w:hint="default"/>
      </w:rPr>
    </w:lvl>
    <w:lvl w:ilvl="6" w:tplc="EF8C6F12" w:tentative="1">
      <w:start w:val="1"/>
      <w:numFmt w:val="bullet"/>
      <w:lvlText w:val=""/>
      <w:lvlJc w:val="left"/>
      <w:pPr>
        <w:tabs>
          <w:tab w:val="num" w:pos="5040"/>
        </w:tabs>
        <w:ind w:left="5040" w:hanging="360"/>
      </w:pPr>
      <w:rPr>
        <w:rFonts w:ascii="Wingdings" w:hAnsi="Wingdings" w:hint="default"/>
      </w:rPr>
    </w:lvl>
    <w:lvl w:ilvl="7" w:tplc="9434FC9C" w:tentative="1">
      <w:start w:val="1"/>
      <w:numFmt w:val="bullet"/>
      <w:lvlText w:val=""/>
      <w:lvlJc w:val="left"/>
      <w:pPr>
        <w:tabs>
          <w:tab w:val="num" w:pos="5760"/>
        </w:tabs>
        <w:ind w:left="5760" w:hanging="360"/>
      </w:pPr>
      <w:rPr>
        <w:rFonts w:ascii="Wingdings" w:hAnsi="Wingdings" w:hint="default"/>
      </w:rPr>
    </w:lvl>
    <w:lvl w:ilvl="8" w:tplc="94367764" w:tentative="1">
      <w:start w:val="1"/>
      <w:numFmt w:val="bullet"/>
      <w:lvlText w:val=""/>
      <w:lvlJc w:val="left"/>
      <w:pPr>
        <w:tabs>
          <w:tab w:val="num" w:pos="6480"/>
        </w:tabs>
        <w:ind w:left="6480" w:hanging="360"/>
      </w:pPr>
      <w:rPr>
        <w:rFonts w:ascii="Wingdings" w:hAnsi="Wingdings" w:hint="default"/>
      </w:rPr>
    </w:lvl>
  </w:abstractNum>
  <w:abstractNum w:abstractNumId="14">
    <w:nsid w:val="1694656C"/>
    <w:multiLevelType w:val="hybridMultilevel"/>
    <w:tmpl w:val="75EA1A92"/>
    <w:lvl w:ilvl="0" w:tplc="8EAA82AA">
      <w:start w:val="1"/>
      <w:numFmt w:val="bullet"/>
      <w:lvlText w:val=""/>
      <w:lvlJc w:val="left"/>
      <w:pPr>
        <w:ind w:left="1215" w:hanging="480"/>
      </w:pPr>
      <w:rPr>
        <w:rFonts w:ascii="Wingdings 2" w:hAnsi="Wingdings 2" w:hint="default"/>
      </w:rPr>
    </w:lvl>
    <w:lvl w:ilvl="1" w:tplc="04090003" w:tentative="1">
      <w:start w:val="1"/>
      <w:numFmt w:val="bullet"/>
      <w:lvlText w:val=""/>
      <w:lvlJc w:val="left"/>
      <w:pPr>
        <w:ind w:left="1695" w:hanging="480"/>
      </w:pPr>
      <w:rPr>
        <w:rFonts w:ascii="Wingdings" w:hAnsi="Wingdings" w:hint="default"/>
      </w:rPr>
    </w:lvl>
    <w:lvl w:ilvl="2" w:tplc="04090005" w:tentative="1">
      <w:start w:val="1"/>
      <w:numFmt w:val="bullet"/>
      <w:lvlText w:val=""/>
      <w:lvlJc w:val="left"/>
      <w:pPr>
        <w:ind w:left="2175" w:hanging="480"/>
      </w:pPr>
      <w:rPr>
        <w:rFonts w:ascii="Wingdings" w:hAnsi="Wingdings" w:hint="default"/>
      </w:rPr>
    </w:lvl>
    <w:lvl w:ilvl="3" w:tplc="04090001" w:tentative="1">
      <w:start w:val="1"/>
      <w:numFmt w:val="bullet"/>
      <w:lvlText w:val=""/>
      <w:lvlJc w:val="left"/>
      <w:pPr>
        <w:ind w:left="2655" w:hanging="480"/>
      </w:pPr>
      <w:rPr>
        <w:rFonts w:ascii="Wingdings" w:hAnsi="Wingdings" w:hint="default"/>
      </w:rPr>
    </w:lvl>
    <w:lvl w:ilvl="4" w:tplc="04090003" w:tentative="1">
      <w:start w:val="1"/>
      <w:numFmt w:val="bullet"/>
      <w:lvlText w:val=""/>
      <w:lvlJc w:val="left"/>
      <w:pPr>
        <w:ind w:left="3135" w:hanging="480"/>
      </w:pPr>
      <w:rPr>
        <w:rFonts w:ascii="Wingdings" w:hAnsi="Wingdings" w:hint="default"/>
      </w:rPr>
    </w:lvl>
    <w:lvl w:ilvl="5" w:tplc="04090005" w:tentative="1">
      <w:start w:val="1"/>
      <w:numFmt w:val="bullet"/>
      <w:lvlText w:val=""/>
      <w:lvlJc w:val="left"/>
      <w:pPr>
        <w:ind w:left="3615" w:hanging="480"/>
      </w:pPr>
      <w:rPr>
        <w:rFonts w:ascii="Wingdings" w:hAnsi="Wingdings" w:hint="default"/>
      </w:rPr>
    </w:lvl>
    <w:lvl w:ilvl="6" w:tplc="04090001" w:tentative="1">
      <w:start w:val="1"/>
      <w:numFmt w:val="bullet"/>
      <w:lvlText w:val=""/>
      <w:lvlJc w:val="left"/>
      <w:pPr>
        <w:ind w:left="4095" w:hanging="480"/>
      </w:pPr>
      <w:rPr>
        <w:rFonts w:ascii="Wingdings" w:hAnsi="Wingdings" w:hint="default"/>
      </w:rPr>
    </w:lvl>
    <w:lvl w:ilvl="7" w:tplc="04090003" w:tentative="1">
      <w:start w:val="1"/>
      <w:numFmt w:val="bullet"/>
      <w:lvlText w:val=""/>
      <w:lvlJc w:val="left"/>
      <w:pPr>
        <w:ind w:left="4575" w:hanging="480"/>
      </w:pPr>
      <w:rPr>
        <w:rFonts w:ascii="Wingdings" w:hAnsi="Wingdings" w:hint="default"/>
      </w:rPr>
    </w:lvl>
    <w:lvl w:ilvl="8" w:tplc="04090005" w:tentative="1">
      <w:start w:val="1"/>
      <w:numFmt w:val="bullet"/>
      <w:lvlText w:val=""/>
      <w:lvlJc w:val="left"/>
      <w:pPr>
        <w:ind w:left="5055" w:hanging="480"/>
      </w:pPr>
      <w:rPr>
        <w:rFonts w:ascii="Wingdings" w:hAnsi="Wingdings" w:hint="default"/>
      </w:rPr>
    </w:lvl>
  </w:abstractNum>
  <w:abstractNum w:abstractNumId="15">
    <w:nsid w:val="16A74697"/>
    <w:multiLevelType w:val="hybridMultilevel"/>
    <w:tmpl w:val="8EC48DAA"/>
    <w:lvl w:ilvl="0" w:tplc="A35C6BC4">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6">
    <w:nsid w:val="16FF7B47"/>
    <w:multiLevelType w:val="hybridMultilevel"/>
    <w:tmpl w:val="CCFC9D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17695C4F"/>
    <w:multiLevelType w:val="hybridMultilevel"/>
    <w:tmpl w:val="3DA42112"/>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A26693E"/>
    <w:multiLevelType w:val="hybridMultilevel"/>
    <w:tmpl w:val="9EE896DA"/>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1D4340FA"/>
    <w:multiLevelType w:val="hybridMultilevel"/>
    <w:tmpl w:val="7124148C"/>
    <w:lvl w:ilvl="0" w:tplc="B26A1A9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E2D6695"/>
    <w:multiLevelType w:val="hybridMultilevel"/>
    <w:tmpl w:val="52B68C8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1E944D7D"/>
    <w:multiLevelType w:val="hybridMultilevel"/>
    <w:tmpl w:val="DD84ABE4"/>
    <w:lvl w:ilvl="0" w:tplc="ECDC3FA0">
      <w:start w:val="1"/>
      <w:numFmt w:val="bullet"/>
      <w:lvlText w:val=""/>
      <w:lvlJc w:val="left"/>
      <w:pPr>
        <w:tabs>
          <w:tab w:val="num" w:pos="720"/>
        </w:tabs>
        <w:ind w:left="720" w:hanging="360"/>
      </w:pPr>
      <w:rPr>
        <w:rFonts w:ascii="Wingdings" w:hAnsi="Wingdings" w:hint="default"/>
      </w:rPr>
    </w:lvl>
    <w:lvl w:ilvl="1" w:tplc="43E64AAE" w:tentative="1">
      <w:start w:val="1"/>
      <w:numFmt w:val="bullet"/>
      <w:lvlText w:val=""/>
      <w:lvlJc w:val="left"/>
      <w:pPr>
        <w:tabs>
          <w:tab w:val="num" w:pos="1440"/>
        </w:tabs>
        <w:ind w:left="1440" w:hanging="360"/>
      </w:pPr>
      <w:rPr>
        <w:rFonts w:ascii="Wingdings" w:hAnsi="Wingdings" w:hint="default"/>
      </w:rPr>
    </w:lvl>
    <w:lvl w:ilvl="2" w:tplc="7EAE7076" w:tentative="1">
      <w:start w:val="1"/>
      <w:numFmt w:val="bullet"/>
      <w:lvlText w:val=""/>
      <w:lvlJc w:val="left"/>
      <w:pPr>
        <w:tabs>
          <w:tab w:val="num" w:pos="2160"/>
        </w:tabs>
        <w:ind w:left="2160" w:hanging="360"/>
      </w:pPr>
      <w:rPr>
        <w:rFonts w:ascii="Wingdings" w:hAnsi="Wingdings" w:hint="default"/>
      </w:rPr>
    </w:lvl>
    <w:lvl w:ilvl="3" w:tplc="E7ECE7EE" w:tentative="1">
      <w:start w:val="1"/>
      <w:numFmt w:val="bullet"/>
      <w:lvlText w:val=""/>
      <w:lvlJc w:val="left"/>
      <w:pPr>
        <w:tabs>
          <w:tab w:val="num" w:pos="2880"/>
        </w:tabs>
        <w:ind w:left="2880" w:hanging="360"/>
      </w:pPr>
      <w:rPr>
        <w:rFonts w:ascii="Wingdings" w:hAnsi="Wingdings" w:hint="default"/>
      </w:rPr>
    </w:lvl>
    <w:lvl w:ilvl="4" w:tplc="22488FDA" w:tentative="1">
      <w:start w:val="1"/>
      <w:numFmt w:val="bullet"/>
      <w:lvlText w:val=""/>
      <w:lvlJc w:val="left"/>
      <w:pPr>
        <w:tabs>
          <w:tab w:val="num" w:pos="3600"/>
        </w:tabs>
        <w:ind w:left="3600" w:hanging="360"/>
      </w:pPr>
      <w:rPr>
        <w:rFonts w:ascii="Wingdings" w:hAnsi="Wingdings" w:hint="default"/>
      </w:rPr>
    </w:lvl>
    <w:lvl w:ilvl="5" w:tplc="163C490A" w:tentative="1">
      <w:start w:val="1"/>
      <w:numFmt w:val="bullet"/>
      <w:lvlText w:val=""/>
      <w:lvlJc w:val="left"/>
      <w:pPr>
        <w:tabs>
          <w:tab w:val="num" w:pos="4320"/>
        </w:tabs>
        <w:ind w:left="4320" w:hanging="360"/>
      </w:pPr>
      <w:rPr>
        <w:rFonts w:ascii="Wingdings" w:hAnsi="Wingdings" w:hint="default"/>
      </w:rPr>
    </w:lvl>
    <w:lvl w:ilvl="6" w:tplc="79647860" w:tentative="1">
      <w:start w:val="1"/>
      <w:numFmt w:val="bullet"/>
      <w:lvlText w:val=""/>
      <w:lvlJc w:val="left"/>
      <w:pPr>
        <w:tabs>
          <w:tab w:val="num" w:pos="5040"/>
        </w:tabs>
        <w:ind w:left="5040" w:hanging="360"/>
      </w:pPr>
      <w:rPr>
        <w:rFonts w:ascii="Wingdings" w:hAnsi="Wingdings" w:hint="default"/>
      </w:rPr>
    </w:lvl>
    <w:lvl w:ilvl="7" w:tplc="8BD63C54" w:tentative="1">
      <w:start w:val="1"/>
      <w:numFmt w:val="bullet"/>
      <w:lvlText w:val=""/>
      <w:lvlJc w:val="left"/>
      <w:pPr>
        <w:tabs>
          <w:tab w:val="num" w:pos="5760"/>
        </w:tabs>
        <w:ind w:left="5760" w:hanging="360"/>
      </w:pPr>
      <w:rPr>
        <w:rFonts w:ascii="Wingdings" w:hAnsi="Wingdings" w:hint="default"/>
      </w:rPr>
    </w:lvl>
    <w:lvl w:ilvl="8" w:tplc="AD484328" w:tentative="1">
      <w:start w:val="1"/>
      <w:numFmt w:val="bullet"/>
      <w:lvlText w:val=""/>
      <w:lvlJc w:val="left"/>
      <w:pPr>
        <w:tabs>
          <w:tab w:val="num" w:pos="6480"/>
        </w:tabs>
        <w:ind w:left="6480" w:hanging="360"/>
      </w:pPr>
      <w:rPr>
        <w:rFonts w:ascii="Wingdings" w:hAnsi="Wingdings" w:hint="default"/>
      </w:rPr>
    </w:lvl>
  </w:abstractNum>
  <w:abstractNum w:abstractNumId="22">
    <w:nsid w:val="1F540310"/>
    <w:multiLevelType w:val="hybridMultilevel"/>
    <w:tmpl w:val="4962B41C"/>
    <w:lvl w:ilvl="0" w:tplc="1C484542">
      <w:start w:val="1"/>
      <w:numFmt w:val="bullet"/>
      <w:lvlText w:val=""/>
      <w:lvlJc w:val="left"/>
      <w:pPr>
        <w:tabs>
          <w:tab w:val="num" w:pos="720"/>
        </w:tabs>
        <w:ind w:left="720" w:hanging="360"/>
      </w:pPr>
      <w:rPr>
        <w:rFonts w:ascii="Wingdings" w:hAnsi="Wingdings" w:hint="default"/>
      </w:rPr>
    </w:lvl>
    <w:lvl w:ilvl="1" w:tplc="652E0E9E" w:tentative="1">
      <w:start w:val="1"/>
      <w:numFmt w:val="bullet"/>
      <w:lvlText w:val=""/>
      <w:lvlJc w:val="left"/>
      <w:pPr>
        <w:tabs>
          <w:tab w:val="num" w:pos="1440"/>
        </w:tabs>
        <w:ind w:left="1440" w:hanging="360"/>
      </w:pPr>
      <w:rPr>
        <w:rFonts w:ascii="Wingdings" w:hAnsi="Wingdings" w:hint="default"/>
      </w:rPr>
    </w:lvl>
    <w:lvl w:ilvl="2" w:tplc="0D48ED90" w:tentative="1">
      <w:start w:val="1"/>
      <w:numFmt w:val="bullet"/>
      <w:lvlText w:val=""/>
      <w:lvlJc w:val="left"/>
      <w:pPr>
        <w:tabs>
          <w:tab w:val="num" w:pos="2160"/>
        </w:tabs>
        <w:ind w:left="2160" w:hanging="360"/>
      </w:pPr>
      <w:rPr>
        <w:rFonts w:ascii="Wingdings" w:hAnsi="Wingdings" w:hint="default"/>
      </w:rPr>
    </w:lvl>
    <w:lvl w:ilvl="3" w:tplc="4A4A7C76" w:tentative="1">
      <w:start w:val="1"/>
      <w:numFmt w:val="bullet"/>
      <w:lvlText w:val=""/>
      <w:lvlJc w:val="left"/>
      <w:pPr>
        <w:tabs>
          <w:tab w:val="num" w:pos="2880"/>
        </w:tabs>
        <w:ind w:left="2880" w:hanging="360"/>
      </w:pPr>
      <w:rPr>
        <w:rFonts w:ascii="Wingdings" w:hAnsi="Wingdings" w:hint="default"/>
      </w:rPr>
    </w:lvl>
    <w:lvl w:ilvl="4" w:tplc="314ED77E" w:tentative="1">
      <w:start w:val="1"/>
      <w:numFmt w:val="bullet"/>
      <w:lvlText w:val=""/>
      <w:lvlJc w:val="left"/>
      <w:pPr>
        <w:tabs>
          <w:tab w:val="num" w:pos="3600"/>
        </w:tabs>
        <w:ind w:left="3600" w:hanging="360"/>
      </w:pPr>
      <w:rPr>
        <w:rFonts w:ascii="Wingdings" w:hAnsi="Wingdings" w:hint="default"/>
      </w:rPr>
    </w:lvl>
    <w:lvl w:ilvl="5" w:tplc="747C5BF8" w:tentative="1">
      <w:start w:val="1"/>
      <w:numFmt w:val="bullet"/>
      <w:lvlText w:val=""/>
      <w:lvlJc w:val="left"/>
      <w:pPr>
        <w:tabs>
          <w:tab w:val="num" w:pos="4320"/>
        </w:tabs>
        <w:ind w:left="4320" w:hanging="360"/>
      </w:pPr>
      <w:rPr>
        <w:rFonts w:ascii="Wingdings" w:hAnsi="Wingdings" w:hint="default"/>
      </w:rPr>
    </w:lvl>
    <w:lvl w:ilvl="6" w:tplc="9F9ED732" w:tentative="1">
      <w:start w:val="1"/>
      <w:numFmt w:val="bullet"/>
      <w:lvlText w:val=""/>
      <w:lvlJc w:val="left"/>
      <w:pPr>
        <w:tabs>
          <w:tab w:val="num" w:pos="5040"/>
        </w:tabs>
        <w:ind w:left="5040" w:hanging="360"/>
      </w:pPr>
      <w:rPr>
        <w:rFonts w:ascii="Wingdings" w:hAnsi="Wingdings" w:hint="default"/>
      </w:rPr>
    </w:lvl>
    <w:lvl w:ilvl="7" w:tplc="161C710A" w:tentative="1">
      <w:start w:val="1"/>
      <w:numFmt w:val="bullet"/>
      <w:lvlText w:val=""/>
      <w:lvlJc w:val="left"/>
      <w:pPr>
        <w:tabs>
          <w:tab w:val="num" w:pos="5760"/>
        </w:tabs>
        <w:ind w:left="5760" w:hanging="360"/>
      </w:pPr>
      <w:rPr>
        <w:rFonts w:ascii="Wingdings" w:hAnsi="Wingdings" w:hint="default"/>
      </w:rPr>
    </w:lvl>
    <w:lvl w:ilvl="8" w:tplc="0952F32C" w:tentative="1">
      <w:start w:val="1"/>
      <w:numFmt w:val="bullet"/>
      <w:lvlText w:val=""/>
      <w:lvlJc w:val="left"/>
      <w:pPr>
        <w:tabs>
          <w:tab w:val="num" w:pos="6480"/>
        </w:tabs>
        <w:ind w:left="6480" w:hanging="360"/>
      </w:pPr>
      <w:rPr>
        <w:rFonts w:ascii="Wingdings" w:hAnsi="Wingdings" w:hint="default"/>
      </w:rPr>
    </w:lvl>
  </w:abstractNum>
  <w:abstractNum w:abstractNumId="23">
    <w:nsid w:val="2136447E"/>
    <w:multiLevelType w:val="hybridMultilevel"/>
    <w:tmpl w:val="9BE64CEE"/>
    <w:lvl w:ilvl="0" w:tplc="148A4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2944713"/>
    <w:multiLevelType w:val="hybridMultilevel"/>
    <w:tmpl w:val="AC0CEC9C"/>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3F80EA1"/>
    <w:multiLevelType w:val="hybridMultilevel"/>
    <w:tmpl w:val="F3C6937C"/>
    <w:lvl w:ilvl="0" w:tplc="81BC986E">
      <w:start w:val="1"/>
      <w:numFmt w:val="bullet"/>
      <w:lvlText w:val="•"/>
      <w:lvlJc w:val="left"/>
      <w:pPr>
        <w:tabs>
          <w:tab w:val="num" w:pos="720"/>
        </w:tabs>
        <w:ind w:left="720" w:hanging="360"/>
      </w:pPr>
      <w:rPr>
        <w:rFonts w:ascii="Arial" w:hAnsi="Arial" w:hint="default"/>
      </w:rPr>
    </w:lvl>
    <w:lvl w:ilvl="1" w:tplc="41F4B5AC" w:tentative="1">
      <w:start w:val="1"/>
      <w:numFmt w:val="bullet"/>
      <w:lvlText w:val="•"/>
      <w:lvlJc w:val="left"/>
      <w:pPr>
        <w:tabs>
          <w:tab w:val="num" w:pos="1440"/>
        </w:tabs>
        <w:ind w:left="1440" w:hanging="360"/>
      </w:pPr>
      <w:rPr>
        <w:rFonts w:ascii="Arial" w:hAnsi="Arial" w:hint="default"/>
      </w:rPr>
    </w:lvl>
    <w:lvl w:ilvl="2" w:tplc="230A8EB2" w:tentative="1">
      <w:start w:val="1"/>
      <w:numFmt w:val="bullet"/>
      <w:lvlText w:val="•"/>
      <w:lvlJc w:val="left"/>
      <w:pPr>
        <w:tabs>
          <w:tab w:val="num" w:pos="2160"/>
        </w:tabs>
        <w:ind w:left="2160" w:hanging="360"/>
      </w:pPr>
      <w:rPr>
        <w:rFonts w:ascii="Arial" w:hAnsi="Arial" w:hint="default"/>
      </w:rPr>
    </w:lvl>
    <w:lvl w:ilvl="3" w:tplc="B7F274BC" w:tentative="1">
      <w:start w:val="1"/>
      <w:numFmt w:val="bullet"/>
      <w:lvlText w:val="•"/>
      <w:lvlJc w:val="left"/>
      <w:pPr>
        <w:tabs>
          <w:tab w:val="num" w:pos="2880"/>
        </w:tabs>
        <w:ind w:left="2880" w:hanging="360"/>
      </w:pPr>
      <w:rPr>
        <w:rFonts w:ascii="Arial" w:hAnsi="Arial" w:hint="default"/>
      </w:rPr>
    </w:lvl>
    <w:lvl w:ilvl="4" w:tplc="DBFA9B24" w:tentative="1">
      <w:start w:val="1"/>
      <w:numFmt w:val="bullet"/>
      <w:lvlText w:val="•"/>
      <w:lvlJc w:val="left"/>
      <w:pPr>
        <w:tabs>
          <w:tab w:val="num" w:pos="3600"/>
        </w:tabs>
        <w:ind w:left="3600" w:hanging="360"/>
      </w:pPr>
      <w:rPr>
        <w:rFonts w:ascii="Arial" w:hAnsi="Arial" w:hint="default"/>
      </w:rPr>
    </w:lvl>
    <w:lvl w:ilvl="5" w:tplc="43CA225A" w:tentative="1">
      <w:start w:val="1"/>
      <w:numFmt w:val="bullet"/>
      <w:lvlText w:val="•"/>
      <w:lvlJc w:val="left"/>
      <w:pPr>
        <w:tabs>
          <w:tab w:val="num" w:pos="4320"/>
        </w:tabs>
        <w:ind w:left="4320" w:hanging="360"/>
      </w:pPr>
      <w:rPr>
        <w:rFonts w:ascii="Arial" w:hAnsi="Arial" w:hint="default"/>
      </w:rPr>
    </w:lvl>
    <w:lvl w:ilvl="6" w:tplc="3EA8FD8A" w:tentative="1">
      <w:start w:val="1"/>
      <w:numFmt w:val="bullet"/>
      <w:lvlText w:val="•"/>
      <w:lvlJc w:val="left"/>
      <w:pPr>
        <w:tabs>
          <w:tab w:val="num" w:pos="5040"/>
        </w:tabs>
        <w:ind w:left="5040" w:hanging="360"/>
      </w:pPr>
      <w:rPr>
        <w:rFonts w:ascii="Arial" w:hAnsi="Arial" w:hint="default"/>
      </w:rPr>
    </w:lvl>
    <w:lvl w:ilvl="7" w:tplc="481A8A70" w:tentative="1">
      <w:start w:val="1"/>
      <w:numFmt w:val="bullet"/>
      <w:lvlText w:val="•"/>
      <w:lvlJc w:val="left"/>
      <w:pPr>
        <w:tabs>
          <w:tab w:val="num" w:pos="5760"/>
        </w:tabs>
        <w:ind w:left="5760" w:hanging="360"/>
      </w:pPr>
      <w:rPr>
        <w:rFonts w:ascii="Arial" w:hAnsi="Arial" w:hint="default"/>
      </w:rPr>
    </w:lvl>
    <w:lvl w:ilvl="8" w:tplc="5D6673B8" w:tentative="1">
      <w:start w:val="1"/>
      <w:numFmt w:val="bullet"/>
      <w:lvlText w:val="•"/>
      <w:lvlJc w:val="left"/>
      <w:pPr>
        <w:tabs>
          <w:tab w:val="num" w:pos="6480"/>
        </w:tabs>
        <w:ind w:left="6480" w:hanging="360"/>
      </w:pPr>
      <w:rPr>
        <w:rFonts w:ascii="Arial" w:hAnsi="Arial" w:hint="default"/>
      </w:rPr>
    </w:lvl>
  </w:abstractNum>
  <w:abstractNum w:abstractNumId="26">
    <w:nsid w:val="258B7CFA"/>
    <w:multiLevelType w:val="hybridMultilevel"/>
    <w:tmpl w:val="21B8F190"/>
    <w:lvl w:ilvl="0" w:tplc="34C82B42">
      <w:start w:val="1"/>
      <w:numFmt w:val="taiwaneseCounting"/>
      <w:lvlText w:val="%1."/>
      <w:lvlJc w:val="left"/>
      <w:pPr>
        <w:tabs>
          <w:tab w:val="num" w:pos="720"/>
        </w:tabs>
        <w:ind w:left="720" w:hanging="360"/>
      </w:pPr>
    </w:lvl>
    <w:lvl w:ilvl="1" w:tplc="AE72D2BA">
      <w:start w:val="1"/>
      <w:numFmt w:val="decimal"/>
      <w:lvlText w:val="%2."/>
      <w:lvlJc w:val="left"/>
      <w:pPr>
        <w:ind w:left="1440" w:hanging="360"/>
      </w:pPr>
      <w:rPr>
        <w:rFonts w:hint="default"/>
      </w:rPr>
    </w:lvl>
    <w:lvl w:ilvl="2" w:tplc="B62665CA">
      <w:start w:val="1"/>
      <w:numFmt w:val="decimal"/>
      <w:lvlText w:val="%3."/>
      <w:lvlJc w:val="left"/>
      <w:pPr>
        <w:ind w:left="2607" w:hanging="480"/>
      </w:pPr>
      <w:rPr>
        <w:rFonts w:ascii="Calibri" w:eastAsia="新細明體" w:hAnsi="Calibri" w:cs="Times New Roman"/>
      </w:rPr>
    </w:lvl>
    <w:lvl w:ilvl="3" w:tplc="6FFCB408" w:tentative="1">
      <w:start w:val="1"/>
      <w:numFmt w:val="taiwaneseCounting"/>
      <w:lvlText w:val="%4."/>
      <w:lvlJc w:val="left"/>
      <w:pPr>
        <w:tabs>
          <w:tab w:val="num" w:pos="2880"/>
        </w:tabs>
        <w:ind w:left="2880" w:hanging="360"/>
      </w:pPr>
    </w:lvl>
    <w:lvl w:ilvl="4" w:tplc="0FC0A990" w:tentative="1">
      <w:start w:val="1"/>
      <w:numFmt w:val="taiwaneseCounting"/>
      <w:lvlText w:val="%5."/>
      <w:lvlJc w:val="left"/>
      <w:pPr>
        <w:tabs>
          <w:tab w:val="num" w:pos="3600"/>
        </w:tabs>
        <w:ind w:left="3600" w:hanging="360"/>
      </w:pPr>
    </w:lvl>
    <w:lvl w:ilvl="5" w:tplc="A1A6C834" w:tentative="1">
      <w:start w:val="1"/>
      <w:numFmt w:val="taiwaneseCounting"/>
      <w:lvlText w:val="%6."/>
      <w:lvlJc w:val="left"/>
      <w:pPr>
        <w:tabs>
          <w:tab w:val="num" w:pos="4320"/>
        </w:tabs>
        <w:ind w:left="4320" w:hanging="360"/>
      </w:pPr>
    </w:lvl>
    <w:lvl w:ilvl="6" w:tplc="F946B11E" w:tentative="1">
      <w:start w:val="1"/>
      <w:numFmt w:val="taiwaneseCounting"/>
      <w:lvlText w:val="%7."/>
      <w:lvlJc w:val="left"/>
      <w:pPr>
        <w:tabs>
          <w:tab w:val="num" w:pos="5040"/>
        </w:tabs>
        <w:ind w:left="5040" w:hanging="360"/>
      </w:pPr>
    </w:lvl>
    <w:lvl w:ilvl="7" w:tplc="556A52A4" w:tentative="1">
      <w:start w:val="1"/>
      <w:numFmt w:val="taiwaneseCounting"/>
      <w:lvlText w:val="%8."/>
      <w:lvlJc w:val="left"/>
      <w:pPr>
        <w:tabs>
          <w:tab w:val="num" w:pos="5760"/>
        </w:tabs>
        <w:ind w:left="5760" w:hanging="360"/>
      </w:pPr>
    </w:lvl>
    <w:lvl w:ilvl="8" w:tplc="C6287B98" w:tentative="1">
      <w:start w:val="1"/>
      <w:numFmt w:val="taiwaneseCounting"/>
      <w:lvlText w:val="%9."/>
      <w:lvlJc w:val="left"/>
      <w:pPr>
        <w:tabs>
          <w:tab w:val="num" w:pos="6480"/>
        </w:tabs>
        <w:ind w:left="6480" w:hanging="360"/>
      </w:pPr>
    </w:lvl>
  </w:abstractNum>
  <w:abstractNum w:abstractNumId="27">
    <w:nsid w:val="263743AB"/>
    <w:multiLevelType w:val="hybridMultilevel"/>
    <w:tmpl w:val="AE5803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26B2228F"/>
    <w:multiLevelType w:val="hybridMultilevel"/>
    <w:tmpl w:val="131C5D20"/>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26DE587A"/>
    <w:multiLevelType w:val="hybridMultilevel"/>
    <w:tmpl w:val="B5D43CB8"/>
    <w:lvl w:ilvl="0" w:tplc="1A7455C4">
      <w:start w:val="1"/>
      <w:numFmt w:val="upperRoman"/>
      <w:lvlText w:val="%1."/>
      <w:lvlJc w:val="left"/>
      <w:pPr>
        <w:tabs>
          <w:tab w:val="num" w:pos="284"/>
        </w:tabs>
        <w:ind w:left="0" w:firstLine="0"/>
      </w:pPr>
      <w:rPr>
        <w:rFonts w:ascii="Garamond" w:eastAsia="新細明體" w:hAnsi="Garamond" w:cs="Times New Roman" w:hint="default"/>
        <w:b/>
        <w:i w:val="0"/>
        <w:sz w:val="24"/>
        <w:szCs w:val="22"/>
      </w:rPr>
    </w:lvl>
    <w:lvl w:ilvl="1" w:tplc="890C0850">
      <w:start w:val="1"/>
      <w:numFmt w:val="decimal"/>
      <w:lvlText w:val="(%2)"/>
      <w:lvlJc w:val="left"/>
      <w:pPr>
        <w:tabs>
          <w:tab w:val="num" w:pos="840"/>
        </w:tabs>
        <w:ind w:left="840" w:hanging="360"/>
      </w:pPr>
      <w:rPr>
        <w:rFonts w:hint="eastAsia"/>
        <w:b/>
        <w:i w:val="0"/>
        <w:color w:val="auto"/>
        <w:sz w:val="20"/>
        <w:szCs w:val="22"/>
      </w:rPr>
    </w:lvl>
    <w:lvl w:ilvl="2" w:tplc="F07457EA">
      <w:start w:val="1"/>
      <w:numFmt w:val="upperLetter"/>
      <w:lvlText w:val="(%3)"/>
      <w:lvlJc w:val="left"/>
      <w:pPr>
        <w:ind w:left="1320" w:hanging="360"/>
      </w:pPr>
      <w:rPr>
        <w:rFonts w:hint="default"/>
      </w:rPr>
    </w:lvl>
    <w:lvl w:ilvl="3" w:tplc="7FE4C8DE">
      <w:start w:val="1"/>
      <w:numFmt w:val="decimal"/>
      <w:lvlText w:val="%4."/>
      <w:lvlJc w:val="left"/>
      <w:pPr>
        <w:ind w:left="1800" w:hanging="360"/>
      </w:pPr>
      <w:rPr>
        <w:rFonts w:hint="default"/>
      </w:rPr>
    </w:lvl>
    <w:lvl w:ilvl="4" w:tplc="A6F47F44">
      <w:start w:val="1"/>
      <w:numFmt w:val="ideographTraditional"/>
      <w:lvlText w:val="%5，"/>
      <w:lvlJc w:val="left"/>
      <w:pPr>
        <w:ind w:left="2430" w:hanging="510"/>
      </w:pPr>
      <w:rPr>
        <w:rFonts w:hint="default"/>
      </w:rPr>
    </w:lvl>
    <w:lvl w:ilvl="5" w:tplc="B0A8A9DC">
      <w:start w:val="1"/>
      <w:numFmt w:val="ideographTraditional"/>
      <w:lvlText w:val="%6、"/>
      <w:lvlJc w:val="left"/>
      <w:pPr>
        <w:ind w:left="2910" w:hanging="51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26F12536"/>
    <w:multiLevelType w:val="hybridMultilevel"/>
    <w:tmpl w:val="92A8C234"/>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28020B8D"/>
    <w:multiLevelType w:val="hybridMultilevel"/>
    <w:tmpl w:val="91D4F876"/>
    <w:lvl w:ilvl="0" w:tplc="A35C6BC4">
      <w:start w:val="1"/>
      <w:numFmt w:val="bullet"/>
      <w:lvlText w:val=""/>
      <w:lvlJc w:val="left"/>
      <w:pPr>
        <w:ind w:left="1380" w:hanging="480"/>
      </w:pPr>
      <w:rPr>
        <w:rFonts w:ascii="Wingdings" w:hAnsi="Wingdings" w:hint="default"/>
      </w:rPr>
    </w:lvl>
    <w:lvl w:ilvl="1" w:tplc="04090003" w:tentative="1">
      <w:start w:val="1"/>
      <w:numFmt w:val="bullet"/>
      <w:lvlText w:val=""/>
      <w:lvlJc w:val="left"/>
      <w:pPr>
        <w:ind w:left="1860" w:hanging="480"/>
      </w:pPr>
      <w:rPr>
        <w:rFonts w:ascii="Wingdings" w:hAnsi="Wingdings" w:hint="default"/>
      </w:rPr>
    </w:lvl>
    <w:lvl w:ilvl="2" w:tplc="04090005"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3" w:tentative="1">
      <w:start w:val="1"/>
      <w:numFmt w:val="bullet"/>
      <w:lvlText w:val=""/>
      <w:lvlJc w:val="left"/>
      <w:pPr>
        <w:ind w:left="3300" w:hanging="480"/>
      </w:pPr>
      <w:rPr>
        <w:rFonts w:ascii="Wingdings" w:hAnsi="Wingdings" w:hint="default"/>
      </w:rPr>
    </w:lvl>
    <w:lvl w:ilvl="5" w:tplc="04090005"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3" w:tentative="1">
      <w:start w:val="1"/>
      <w:numFmt w:val="bullet"/>
      <w:lvlText w:val=""/>
      <w:lvlJc w:val="left"/>
      <w:pPr>
        <w:ind w:left="4740" w:hanging="480"/>
      </w:pPr>
      <w:rPr>
        <w:rFonts w:ascii="Wingdings" w:hAnsi="Wingdings" w:hint="default"/>
      </w:rPr>
    </w:lvl>
    <w:lvl w:ilvl="8" w:tplc="04090005" w:tentative="1">
      <w:start w:val="1"/>
      <w:numFmt w:val="bullet"/>
      <w:lvlText w:val=""/>
      <w:lvlJc w:val="left"/>
      <w:pPr>
        <w:ind w:left="5220" w:hanging="480"/>
      </w:pPr>
      <w:rPr>
        <w:rFonts w:ascii="Wingdings" w:hAnsi="Wingdings" w:hint="default"/>
      </w:rPr>
    </w:lvl>
  </w:abstractNum>
  <w:abstractNum w:abstractNumId="32">
    <w:nsid w:val="285B5F7B"/>
    <w:multiLevelType w:val="hybridMultilevel"/>
    <w:tmpl w:val="673E13CC"/>
    <w:lvl w:ilvl="0" w:tplc="A35C6BC4">
      <w:start w:val="1"/>
      <w:numFmt w:val="bullet"/>
      <w:lvlText w:val=""/>
      <w:lvlJc w:val="left"/>
      <w:pPr>
        <w:ind w:left="1380" w:hanging="480"/>
      </w:pPr>
      <w:rPr>
        <w:rFonts w:ascii="Wingdings" w:hAnsi="Wingdings" w:hint="default"/>
      </w:rPr>
    </w:lvl>
    <w:lvl w:ilvl="1" w:tplc="04090003">
      <w:start w:val="1"/>
      <w:numFmt w:val="bullet"/>
      <w:lvlText w:val=""/>
      <w:lvlJc w:val="left"/>
      <w:pPr>
        <w:ind w:left="1860" w:hanging="480"/>
      </w:pPr>
      <w:rPr>
        <w:rFonts w:ascii="Wingdings" w:hAnsi="Wingdings" w:hint="default"/>
      </w:rPr>
    </w:lvl>
    <w:lvl w:ilvl="2" w:tplc="04090005"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3" w:tentative="1">
      <w:start w:val="1"/>
      <w:numFmt w:val="bullet"/>
      <w:lvlText w:val=""/>
      <w:lvlJc w:val="left"/>
      <w:pPr>
        <w:ind w:left="3300" w:hanging="480"/>
      </w:pPr>
      <w:rPr>
        <w:rFonts w:ascii="Wingdings" w:hAnsi="Wingdings" w:hint="default"/>
      </w:rPr>
    </w:lvl>
    <w:lvl w:ilvl="5" w:tplc="04090005"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3" w:tentative="1">
      <w:start w:val="1"/>
      <w:numFmt w:val="bullet"/>
      <w:lvlText w:val=""/>
      <w:lvlJc w:val="left"/>
      <w:pPr>
        <w:ind w:left="4740" w:hanging="480"/>
      </w:pPr>
      <w:rPr>
        <w:rFonts w:ascii="Wingdings" w:hAnsi="Wingdings" w:hint="default"/>
      </w:rPr>
    </w:lvl>
    <w:lvl w:ilvl="8" w:tplc="04090005" w:tentative="1">
      <w:start w:val="1"/>
      <w:numFmt w:val="bullet"/>
      <w:lvlText w:val=""/>
      <w:lvlJc w:val="left"/>
      <w:pPr>
        <w:ind w:left="5220" w:hanging="480"/>
      </w:pPr>
      <w:rPr>
        <w:rFonts w:ascii="Wingdings" w:hAnsi="Wingdings" w:hint="default"/>
      </w:rPr>
    </w:lvl>
  </w:abstractNum>
  <w:abstractNum w:abstractNumId="33">
    <w:nsid w:val="28864649"/>
    <w:multiLevelType w:val="hybridMultilevel"/>
    <w:tmpl w:val="5AB8E272"/>
    <w:lvl w:ilvl="0" w:tplc="C85E564E">
      <w:start w:val="1"/>
      <w:numFmt w:val="bullet"/>
      <w:lvlText w:val="•"/>
      <w:lvlJc w:val="left"/>
      <w:pPr>
        <w:tabs>
          <w:tab w:val="num" w:pos="720"/>
        </w:tabs>
        <w:ind w:left="720" w:hanging="360"/>
      </w:pPr>
      <w:rPr>
        <w:rFonts w:ascii="Arial" w:hAnsi="Arial" w:hint="default"/>
      </w:rPr>
    </w:lvl>
    <w:lvl w:ilvl="1" w:tplc="4240EBC8" w:tentative="1">
      <w:start w:val="1"/>
      <w:numFmt w:val="bullet"/>
      <w:lvlText w:val="•"/>
      <w:lvlJc w:val="left"/>
      <w:pPr>
        <w:tabs>
          <w:tab w:val="num" w:pos="1440"/>
        </w:tabs>
        <w:ind w:left="1440" w:hanging="360"/>
      </w:pPr>
      <w:rPr>
        <w:rFonts w:ascii="Arial" w:hAnsi="Arial" w:hint="default"/>
      </w:rPr>
    </w:lvl>
    <w:lvl w:ilvl="2" w:tplc="026099CE" w:tentative="1">
      <w:start w:val="1"/>
      <w:numFmt w:val="bullet"/>
      <w:lvlText w:val="•"/>
      <w:lvlJc w:val="left"/>
      <w:pPr>
        <w:tabs>
          <w:tab w:val="num" w:pos="2160"/>
        </w:tabs>
        <w:ind w:left="2160" w:hanging="360"/>
      </w:pPr>
      <w:rPr>
        <w:rFonts w:ascii="Arial" w:hAnsi="Arial" w:hint="default"/>
      </w:rPr>
    </w:lvl>
    <w:lvl w:ilvl="3" w:tplc="F3C42F0A" w:tentative="1">
      <w:start w:val="1"/>
      <w:numFmt w:val="bullet"/>
      <w:lvlText w:val="•"/>
      <w:lvlJc w:val="left"/>
      <w:pPr>
        <w:tabs>
          <w:tab w:val="num" w:pos="2880"/>
        </w:tabs>
        <w:ind w:left="2880" w:hanging="360"/>
      </w:pPr>
      <w:rPr>
        <w:rFonts w:ascii="Arial" w:hAnsi="Arial" w:hint="default"/>
      </w:rPr>
    </w:lvl>
    <w:lvl w:ilvl="4" w:tplc="037AC57C" w:tentative="1">
      <w:start w:val="1"/>
      <w:numFmt w:val="bullet"/>
      <w:lvlText w:val="•"/>
      <w:lvlJc w:val="left"/>
      <w:pPr>
        <w:tabs>
          <w:tab w:val="num" w:pos="3600"/>
        </w:tabs>
        <w:ind w:left="3600" w:hanging="360"/>
      </w:pPr>
      <w:rPr>
        <w:rFonts w:ascii="Arial" w:hAnsi="Arial" w:hint="default"/>
      </w:rPr>
    </w:lvl>
    <w:lvl w:ilvl="5" w:tplc="BDCA81EE" w:tentative="1">
      <w:start w:val="1"/>
      <w:numFmt w:val="bullet"/>
      <w:lvlText w:val="•"/>
      <w:lvlJc w:val="left"/>
      <w:pPr>
        <w:tabs>
          <w:tab w:val="num" w:pos="4320"/>
        </w:tabs>
        <w:ind w:left="4320" w:hanging="360"/>
      </w:pPr>
      <w:rPr>
        <w:rFonts w:ascii="Arial" w:hAnsi="Arial" w:hint="default"/>
      </w:rPr>
    </w:lvl>
    <w:lvl w:ilvl="6" w:tplc="25FA74EA" w:tentative="1">
      <w:start w:val="1"/>
      <w:numFmt w:val="bullet"/>
      <w:lvlText w:val="•"/>
      <w:lvlJc w:val="left"/>
      <w:pPr>
        <w:tabs>
          <w:tab w:val="num" w:pos="5040"/>
        </w:tabs>
        <w:ind w:left="5040" w:hanging="360"/>
      </w:pPr>
      <w:rPr>
        <w:rFonts w:ascii="Arial" w:hAnsi="Arial" w:hint="default"/>
      </w:rPr>
    </w:lvl>
    <w:lvl w:ilvl="7" w:tplc="AC944DBC" w:tentative="1">
      <w:start w:val="1"/>
      <w:numFmt w:val="bullet"/>
      <w:lvlText w:val="•"/>
      <w:lvlJc w:val="left"/>
      <w:pPr>
        <w:tabs>
          <w:tab w:val="num" w:pos="5760"/>
        </w:tabs>
        <w:ind w:left="5760" w:hanging="360"/>
      </w:pPr>
      <w:rPr>
        <w:rFonts w:ascii="Arial" w:hAnsi="Arial" w:hint="default"/>
      </w:rPr>
    </w:lvl>
    <w:lvl w:ilvl="8" w:tplc="B5946AD6" w:tentative="1">
      <w:start w:val="1"/>
      <w:numFmt w:val="bullet"/>
      <w:lvlText w:val="•"/>
      <w:lvlJc w:val="left"/>
      <w:pPr>
        <w:tabs>
          <w:tab w:val="num" w:pos="6480"/>
        </w:tabs>
        <w:ind w:left="6480" w:hanging="360"/>
      </w:pPr>
      <w:rPr>
        <w:rFonts w:ascii="Arial" w:hAnsi="Arial" w:hint="default"/>
      </w:rPr>
    </w:lvl>
  </w:abstractNum>
  <w:abstractNum w:abstractNumId="34">
    <w:nsid w:val="2D52563D"/>
    <w:multiLevelType w:val="hybridMultilevel"/>
    <w:tmpl w:val="A0A0957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30A577CE"/>
    <w:multiLevelType w:val="hybridMultilevel"/>
    <w:tmpl w:val="F0B25C12"/>
    <w:lvl w:ilvl="0" w:tplc="0409000D">
      <w:start w:val="1"/>
      <w:numFmt w:val="bullet"/>
      <w:lvlText w:val=""/>
      <w:lvlJc w:val="left"/>
      <w:pPr>
        <w:tabs>
          <w:tab w:val="num" w:pos="720"/>
        </w:tabs>
        <w:ind w:left="720" w:hanging="360"/>
      </w:pPr>
      <w:rPr>
        <w:rFonts w:ascii="Wingdings" w:hAnsi="Wingdings" w:hint="default"/>
      </w:rPr>
    </w:lvl>
    <w:lvl w:ilvl="1" w:tplc="8CAAD3F2" w:tentative="1">
      <w:start w:val="1"/>
      <w:numFmt w:val="bullet"/>
      <w:lvlText w:val=""/>
      <w:lvlJc w:val="left"/>
      <w:pPr>
        <w:tabs>
          <w:tab w:val="num" w:pos="1440"/>
        </w:tabs>
        <w:ind w:left="1440" w:hanging="360"/>
      </w:pPr>
      <w:rPr>
        <w:rFonts w:ascii="Wingdings 2" w:hAnsi="Wingdings 2" w:hint="default"/>
      </w:rPr>
    </w:lvl>
    <w:lvl w:ilvl="2" w:tplc="8FC29F52" w:tentative="1">
      <w:start w:val="1"/>
      <w:numFmt w:val="bullet"/>
      <w:lvlText w:val=""/>
      <w:lvlJc w:val="left"/>
      <w:pPr>
        <w:tabs>
          <w:tab w:val="num" w:pos="2160"/>
        </w:tabs>
        <w:ind w:left="2160" w:hanging="360"/>
      </w:pPr>
      <w:rPr>
        <w:rFonts w:ascii="Wingdings 2" w:hAnsi="Wingdings 2" w:hint="default"/>
      </w:rPr>
    </w:lvl>
    <w:lvl w:ilvl="3" w:tplc="7D3A9E4A" w:tentative="1">
      <w:start w:val="1"/>
      <w:numFmt w:val="bullet"/>
      <w:lvlText w:val=""/>
      <w:lvlJc w:val="left"/>
      <w:pPr>
        <w:tabs>
          <w:tab w:val="num" w:pos="2880"/>
        </w:tabs>
        <w:ind w:left="2880" w:hanging="360"/>
      </w:pPr>
      <w:rPr>
        <w:rFonts w:ascii="Wingdings 2" w:hAnsi="Wingdings 2" w:hint="default"/>
      </w:rPr>
    </w:lvl>
    <w:lvl w:ilvl="4" w:tplc="FDA8E22C" w:tentative="1">
      <w:start w:val="1"/>
      <w:numFmt w:val="bullet"/>
      <w:lvlText w:val=""/>
      <w:lvlJc w:val="left"/>
      <w:pPr>
        <w:tabs>
          <w:tab w:val="num" w:pos="3600"/>
        </w:tabs>
        <w:ind w:left="3600" w:hanging="360"/>
      </w:pPr>
      <w:rPr>
        <w:rFonts w:ascii="Wingdings 2" w:hAnsi="Wingdings 2" w:hint="default"/>
      </w:rPr>
    </w:lvl>
    <w:lvl w:ilvl="5" w:tplc="38965A14" w:tentative="1">
      <w:start w:val="1"/>
      <w:numFmt w:val="bullet"/>
      <w:lvlText w:val=""/>
      <w:lvlJc w:val="left"/>
      <w:pPr>
        <w:tabs>
          <w:tab w:val="num" w:pos="4320"/>
        </w:tabs>
        <w:ind w:left="4320" w:hanging="360"/>
      </w:pPr>
      <w:rPr>
        <w:rFonts w:ascii="Wingdings 2" w:hAnsi="Wingdings 2" w:hint="default"/>
      </w:rPr>
    </w:lvl>
    <w:lvl w:ilvl="6" w:tplc="1744E0CE" w:tentative="1">
      <w:start w:val="1"/>
      <w:numFmt w:val="bullet"/>
      <w:lvlText w:val=""/>
      <w:lvlJc w:val="left"/>
      <w:pPr>
        <w:tabs>
          <w:tab w:val="num" w:pos="5040"/>
        </w:tabs>
        <w:ind w:left="5040" w:hanging="360"/>
      </w:pPr>
      <w:rPr>
        <w:rFonts w:ascii="Wingdings 2" w:hAnsi="Wingdings 2" w:hint="default"/>
      </w:rPr>
    </w:lvl>
    <w:lvl w:ilvl="7" w:tplc="E52E9F50" w:tentative="1">
      <w:start w:val="1"/>
      <w:numFmt w:val="bullet"/>
      <w:lvlText w:val=""/>
      <w:lvlJc w:val="left"/>
      <w:pPr>
        <w:tabs>
          <w:tab w:val="num" w:pos="5760"/>
        </w:tabs>
        <w:ind w:left="5760" w:hanging="360"/>
      </w:pPr>
      <w:rPr>
        <w:rFonts w:ascii="Wingdings 2" w:hAnsi="Wingdings 2" w:hint="default"/>
      </w:rPr>
    </w:lvl>
    <w:lvl w:ilvl="8" w:tplc="2E886CBE" w:tentative="1">
      <w:start w:val="1"/>
      <w:numFmt w:val="bullet"/>
      <w:lvlText w:val=""/>
      <w:lvlJc w:val="left"/>
      <w:pPr>
        <w:tabs>
          <w:tab w:val="num" w:pos="6480"/>
        </w:tabs>
        <w:ind w:left="6480" w:hanging="360"/>
      </w:pPr>
      <w:rPr>
        <w:rFonts w:ascii="Wingdings 2" w:hAnsi="Wingdings 2" w:hint="default"/>
      </w:rPr>
    </w:lvl>
  </w:abstractNum>
  <w:abstractNum w:abstractNumId="36">
    <w:nsid w:val="326B709E"/>
    <w:multiLevelType w:val="hybridMultilevel"/>
    <w:tmpl w:val="2C9A5A2A"/>
    <w:lvl w:ilvl="0" w:tplc="65FA9A90">
      <w:start w:val="1"/>
      <w:numFmt w:val="bullet"/>
      <w:lvlText w:val=""/>
      <w:lvlJc w:val="left"/>
      <w:pPr>
        <w:ind w:left="840" w:hanging="480"/>
      </w:pPr>
      <w:rPr>
        <w:rFonts w:ascii="Wingdings 2" w:hAnsi="Wingdings 2"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3378524F"/>
    <w:multiLevelType w:val="hybridMultilevel"/>
    <w:tmpl w:val="D624C1E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nsid w:val="339A45A4"/>
    <w:multiLevelType w:val="hybridMultilevel"/>
    <w:tmpl w:val="29609314"/>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34A2794D"/>
    <w:multiLevelType w:val="hybridMultilevel"/>
    <w:tmpl w:val="A8205E82"/>
    <w:lvl w:ilvl="0" w:tplc="0409000B">
      <w:start w:val="1"/>
      <w:numFmt w:val="bullet"/>
      <w:lvlText w:val=""/>
      <w:lvlJc w:val="left"/>
      <w:pPr>
        <w:tabs>
          <w:tab w:val="num" w:pos="720"/>
        </w:tabs>
        <w:ind w:left="720" w:hanging="360"/>
      </w:pPr>
      <w:rPr>
        <w:rFonts w:ascii="Wingdings" w:hAnsi="Wingdings" w:hint="default"/>
      </w:rPr>
    </w:lvl>
    <w:lvl w:ilvl="1" w:tplc="97F4ECA0" w:tentative="1">
      <w:start w:val="1"/>
      <w:numFmt w:val="bullet"/>
      <w:lvlText w:val=""/>
      <w:lvlJc w:val="left"/>
      <w:pPr>
        <w:tabs>
          <w:tab w:val="num" w:pos="1440"/>
        </w:tabs>
        <w:ind w:left="1440" w:hanging="360"/>
      </w:pPr>
      <w:rPr>
        <w:rFonts w:ascii="Wingdings 2" w:hAnsi="Wingdings 2" w:hint="default"/>
      </w:rPr>
    </w:lvl>
    <w:lvl w:ilvl="2" w:tplc="7EB0C7AA" w:tentative="1">
      <w:start w:val="1"/>
      <w:numFmt w:val="bullet"/>
      <w:lvlText w:val=""/>
      <w:lvlJc w:val="left"/>
      <w:pPr>
        <w:tabs>
          <w:tab w:val="num" w:pos="2160"/>
        </w:tabs>
        <w:ind w:left="2160" w:hanging="360"/>
      </w:pPr>
      <w:rPr>
        <w:rFonts w:ascii="Wingdings 2" w:hAnsi="Wingdings 2" w:hint="default"/>
      </w:rPr>
    </w:lvl>
    <w:lvl w:ilvl="3" w:tplc="6116E594" w:tentative="1">
      <w:start w:val="1"/>
      <w:numFmt w:val="bullet"/>
      <w:lvlText w:val=""/>
      <w:lvlJc w:val="left"/>
      <w:pPr>
        <w:tabs>
          <w:tab w:val="num" w:pos="2880"/>
        </w:tabs>
        <w:ind w:left="2880" w:hanging="360"/>
      </w:pPr>
      <w:rPr>
        <w:rFonts w:ascii="Wingdings 2" w:hAnsi="Wingdings 2" w:hint="default"/>
      </w:rPr>
    </w:lvl>
    <w:lvl w:ilvl="4" w:tplc="F2B6D932" w:tentative="1">
      <w:start w:val="1"/>
      <w:numFmt w:val="bullet"/>
      <w:lvlText w:val=""/>
      <w:lvlJc w:val="left"/>
      <w:pPr>
        <w:tabs>
          <w:tab w:val="num" w:pos="3600"/>
        </w:tabs>
        <w:ind w:left="3600" w:hanging="360"/>
      </w:pPr>
      <w:rPr>
        <w:rFonts w:ascii="Wingdings 2" w:hAnsi="Wingdings 2" w:hint="default"/>
      </w:rPr>
    </w:lvl>
    <w:lvl w:ilvl="5" w:tplc="E8D24260" w:tentative="1">
      <w:start w:val="1"/>
      <w:numFmt w:val="bullet"/>
      <w:lvlText w:val=""/>
      <w:lvlJc w:val="left"/>
      <w:pPr>
        <w:tabs>
          <w:tab w:val="num" w:pos="4320"/>
        </w:tabs>
        <w:ind w:left="4320" w:hanging="360"/>
      </w:pPr>
      <w:rPr>
        <w:rFonts w:ascii="Wingdings 2" w:hAnsi="Wingdings 2" w:hint="default"/>
      </w:rPr>
    </w:lvl>
    <w:lvl w:ilvl="6" w:tplc="CCE62BD4" w:tentative="1">
      <w:start w:val="1"/>
      <w:numFmt w:val="bullet"/>
      <w:lvlText w:val=""/>
      <w:lvlJc w:val="left"/>
      <w:pPr>
        <w:tabs>
          <w:tab w:val="num" w:pos="5040"/>
        </w:tabs>
        <w:ind w:left="5040" w:hanging="360"/>
      </w:pPr>
      <w:rPr>
        <w:rFonts w:ascii="Wingdings 2" w:hAnsi="Wingdings 2" w:hint="default"/>
      </w:rPr>
    </w:lvl>
    <w:lvl w:ilvl="7" w:tplc="B6E4DD8C" w:tentative="1">
      <w:start w:val="1"/>
      <w:numFmt w:val="bullet"/>
      <w:lvlText w:val=""/>
      <w:lvlJc w:val="left"/>
      <w:pPr>
        <w:tabs>
          <w:tab w:val="num" w:pos="5760"/>
        </w:tabs>
        <w:ind w:left="5760" w:hanging="360"/>
      </w:pPr>
      <w:rPr>
        <w:rFonts w:ascii="Wingdings 2" w:hAnsi="Wingdings 2" w:hint="default"/>
      </w:rPr>
    </w:lvl>
    <w:lvl w:ilvl="8" w:tplc="BE822400" w:tentative="1">
      <w:start w:val="1"/>
      <w:numFmt w:val="bullet"/>
      <w:lvlText w:val=""/>
      <w:lvlJc w:val="left"/>
      <w:pPr>
        <w:tabs>
          <w:tab w:val="num" w:pos="6480"/>
        </w:tabs>
        <w:ind w:left="6480" w:hanging="360"/>
      </w:pPr>
      <w:rPr>
        <w:rFonts w:ascii="Wingdings 2" w:hAnsi="Wingdings 2" w:hint="default"/>
      </w:rPr>
    </w:lvl>
  </w:abstractNum>
  <w:abstractNum w:abstractNumId="40">
    <w:nsid w:val="34B53A53"/>
    <w:multiLevelType w:val="hybridMultilevel"/>
    <w:tmpl w:val="99BC372C"/>
    <w:lvl w:ilvl="0" w:tplc="25C8EAC4">
      <w:start w:val="1"/>
      <w:numFmt w:val="bullet"/>
      <w:lvlText w:val="•"/>
      <w:lvlJc w:val="left"/>
      <w:pPr>
        <w:tabs>
          <w:tab w:val="num" w:pos="720"/>
        </w:tabs>
        <w:ind w:left="720" w:hanging="360"/>
      </w:pPr>
      <w:rPr>
        <w:rFonts w:ascii="Arial" w:hAnsi="Arial" w:hint="default"/>
      </w:rPr>
    </w:lvl>
    <w:lvl w:ilvl="1" w:tplc="001A3FF0" w:tentative="1">
      <w:start w:val="1"/>
      <w:numFmt w:val="bullet"/>
      <w:lvlText w:val="•"/>
      <w:lvlJc w:val="left"/>
      <w:pPr>
        <w:tabs>
          <w:tab w:val="num" w:pos="1440"/>
        </w:tabs>
        <w:ind w:left="1440" w:hanging="360"/>
      </w:pPr>
      <w:rPr>
        <w:rFonts w:ascii="Arial" w:hAnsi="Arial" w:hint="default"/>
      </w:rPr>
    </w:lvl>
    <w:lvl w:ilvl="2" w:tplc="30684B8C" w:tentative="1">
      <w:start w:val="1"/>
      <w:numFmt w:val="bullet"/>
      <w:lvlText w:val="•"/>
      <w:lvlJc w:val="left"/>
      <w:pPr>
        <w:tabs>
          <w:tab w:val="num" w:pos="2160"/>
        </w:tabs>
        <w:ind w:left="2160" w:hanging="360"/>
      </w:pPr>
      <w:rPr>
        <w:rFonts w:ascii="Arial" w:hAnsi="Arial" w:hint="default"/>
      </w:rPr>
    </w:lvl>
    <w:lvl w:ilvl="3" w:tplc="8C7E5B78" w:tentative="1">
      <w:start w:val="1"/>
      <w:numFmt w:val="bullet"/>
      <w:lvlText w:val="•"/>
      <w:lvlJc w:val="left"/>
      <w:pPr>
        <w:tabs>
          <w:tab w:val="num" w:pos="2880"/>
        </w:tabs>
        <w:ind w:left="2880" w:hanging="360"/>
      </w:pPr>
      <w:rPr>
        <w:rFonts w:ascii="Arial" w:hAnsi="Arial" w:hint="default"/>
      </w:rPr>
    </w:lvl>
    <w:lvl w:ilvl="4" w:tplc="6C9E536C" w:tentative="1">
      <w:start w:val="1"/>
      <w:numFmt w:val="bullet"/>
      <w:lvlText w:val="•"/>
      <w:lvlJc w:val="left"/>
      <w:pPr>
        <w:tabs>
          <w:tab w:val="num" w:pos="3600"/>
        </w:tabs>
        <w:ind w:left="3600" w:hanging="360"/>
      </w:pPr>
      <w:rPr>
        <w:rFonts w:ascii="Arial" w:hAnsi="Arial" w:hint="default"/>
      </w:rPr>
    </w:lvl>
    <w:lvl w:ilvl="5" w:tplc="EE14F42E" w:tentative="1">
      <w:start w:val="1"/>
      <w:numFmt w:val="bullet"/>
      <w:lvlText w:val="•"/>
      <w:lvlJc w:val="left"/>
      <w:pPr>
        <w:tabs>
          <w:tab w:val="num" w:pos="4320"/>
        </w:tabs>
        <w:ind w:left="4320" w:hanging="360"/>
      </w:pPr>
      <w:rPr>
        <w:rFonts w:ascii="Arial" w:hAnsi="Arial" w:hint="default"/>
      </w:rPr>
    </w:lvl>
    <w:lvl w:ilvl="6" w:tplc="18C22BCC" w:tentative="1">
      <w:start w:val="1"/>
      <w:numFmt w:val="bullet"/>
      <w:lvlText w:val="•"/>
      <w:lvlJc w:val="left"/>
      <w:pPr>
        <w:tabs>
          <w:tab w:val="num" w:pos="5040"/>
        </w:tabs>
        <w:ind w:left="5040" w:hanging="360"/>
      </w:pPr>
      <w:rPr>
        <w:rFonts w:ascii="Arial" w:hAnsi="Arial" w:hint="default"/>
      </w:rPr>
    </w:lvl>
    <w:lvl w:ilvl="7" w:tplc="B472F608" w:tentative="1">
      <w:start w:val="1"/>
      <w:numFmt w:val="bullet"/>
      <w:lvlText w:val="•"/>
      <w:lvlJc w:val="left"/>
      <w:pPr>
        <w:tabs>
          <w:tab w:val="num" w:pos="5760"/>
        </w:tabs>
        <w:ind w:left="5760" w:hanging="360"/>
      </w:pPr>
      <w:rPr>
        <w:rFonts w:ascii="Arial" w:hAnsi="Arial" w:hint="default"/>
      </w:rPr>
    </w:lvl>
    <w:lvl w:ilvl="8" w:tplc="4A54EDE6" w:tentative="1">
      <w:start w:val="1"/>
      <w:numFmt w:val="bullet"/>
      <w:lvlText w:val="•"/>
      <w:lvlJc w:val="left"/>
      <w:pPr>
        <w:tabs>
          <w:tab w:val="num" w:pos="6480"/>
        </w:tabs>
        <w:ind w:left="6480" w:hanging="360"/>
      </w:pPr>
      <w:rPr>
        <w:rFonts w:ascii="Arial" w:hAnsi="Arial" w:hint="default"/>
      </w:rPr>
    </w:lvl>
  </w:abstractNum>
  <w:abstractNum w:abstractNumId="41">
    <w:nsid w:val="358572F8"/>
    <w:multiLevelType w:val="hybridMultilevel"/>
    <w:tmpl w:val="ADF4D578"/>
    <w:lvl w:ilvl="0" w:tplc="65FA9A90">
      <w:start w:val="1"/>
      <w:numFmt w:val="bullet"/>
      <w:lvlText w:val=""/>
      <w:lvlJc w:val="left"/>
      <w:pPr>
        <w:ind w:left="840" w:hanging="480"/>
      </w:pPr>
      <w:rPr>
        <w:rFonts w:ascii="Wingdings 2" w:hAnsi="Wingdings 2"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2">
    <w:nsid w:val="378D5CEF"/>
    <w:multiLevelType w:val="hybridMultilevel"/>
    <w:tmpl w:val="25A82B8E"/>
    <w:lvl w:ilvl="0" w:tplc="0409000B">
      <w:start w:val="1"/>
      <w:numFmt w:val="bullet"/>
      <w:lvlText w:val=""/>
      <w:lvlJc w:val="left"/>
      <w:pPr>
        <w:ind w:left="1560" w:hanging="480"/>
      </w:pPr>
      <w:rPr>
        <w:rFonts w:ascii="Wingdings" w:hAnsi="Wingdings"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43">
    <w:nsid w:val="3794726C"/>
    <w:multiLevelType w:val="hybridMultilevel"/>
    <w:tmpl w:val="D528214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39582556"/>
    <w:multiLevelType w:val="hybridMultilevel"/>
    <w:tmpl w:val="0BCC0D38"/>
    <w:lvl w:ilvl="0" w:tplc="596E6D68">
      <w:start w:val="1"/>
      <w:numFmt w:val="bullet"/>
      <w:lvlText w:val=""/>
      <w:lvlJc w:val="left"/>
      <w:pPr>
        <w:tabs>
          <w:tab w:val="num" w:pos="720"/>
        </w:tabs>
        <w:ind w:left="720" w:hanging="360"/>
      </w:pPr>
      <w:rPr>
        <w:rFonts w:ascii="Wingdings" w:hAnsi="Wingdings" w:hint="default"/>
      </w:rPr>
    </w:lvl>
    <w:lvl w:ilvl="1" w:tplc="CA62978C" w:tentative="1">
      <w:start w:val="1"/>
      <w:numFmt w:val="bullet"/>
      <w:lvlText w:val=""/>
      <w:lvlJc w:val="left"/>
      <w:pPr>
        <w:tabs>
          <w:tab w:val="num" w:pos="1440"/>
        </w:tabs>
        <w:ind w:left="1440" w:hanging="360"/>
      </w:pPr>
      <w:rPr>
        <w:rFonts w:ascii="Wingdings" w:hAnsi="Wingdings" w:hint="default"/>
      </w:rPr>
    </w:lvl>
    <w:lvl w:ilvl="2" w:tplc="83ACF34C" w:tentative="1">
      <w:start w:val="1"/>
      <w:numFmt w:val="bullet"/>
      <w:lvlText w:val=""/>
      <w:lvlJc w:val="left"/>
      <w:pPr>
        <w:tabs>
          <w:tab w:val="num" w:pos="2160"/>
        </w:tabs>
        <w:ind w:left="2160" w:hanging="360"/>
      </w:pPr>
      <w:rPr>
        <w:rFonts w:ascii="Wingdings" w:hAnsi="Wingdings" w:hint="default"/>
      </w:rPr>
    </w:lvl>
    <w:lvl w:ilvl="3" w:tplc="5FF0167C" w:tentative="1">
      <w:start w:val="1"/>
      <w:numFmt w:val="bullet"/>
      <w:lvlText w:val=""/>
      <w:lvlJc w:val="left"/>
      <w:pPr>
        <w:tabs>
          <w:tab w:val="num" w:pos="2880"/>
        </w:tabs>
        <w:ind w:left="2880" w:hanging="360"/>
      </w:pPr>
      <w:rPr>
        <w:rFonts w:ascii="Wingdings" w:hAnsi="Wingdings" w:hint="default"/>
      </w:rPr>
    </w:lvl>
    <w:lvl w:ilvl="4" w:tplc="0AC0E24E" w:tentative="1">
      <w:start w:val="1"/>
      <w:numFmt w:val="bullet"/>
      <w:lvlText w:val=""/>
      <w:lvlJc w:val="left"/>
      <w:pPr>
        <w:tabs>
          <w:tab w:val="num" w:pos="3600"/>
        </w:tabs>
        <w:ind w:left="3600" w:hanging="360"/>
      </w:pPr>
      <w:rPr>
        <w:rFonts w:ascii="Wingdings" w:hAnsi="Wingdings" w:hint="default"/>
      </w:rPr>
    </w:lvl>
    <w:lvl w:ilvl="5" w:tplc="4E521DFE" w:tentative="1">
      <w:start w:val="1"/>
      <w:numFmt w:val="bullet"/>
      <w:lvlText w:val=""/>
      <w:lvlJc w:val="left"/>
      <w:pPr>
        <w:tabs>
          <w:tab w:val="num" w:pos="4320"/>
        </w:tabs>
        <w:ind w:left="4320" w:hanging="360"/>
      </w:pPr>
      <w:rPr>
        <w:rFonts w:ascii="Wingdings" w:hAnsi="Wingdings" w:hint="default"/>
      </w:rPr>
    </w:lvl>
    <w:lvl w:ilvl="6" w:tplc="EF7AD24A" w:tentative="1">
      <w:start w:val="1"/>
      <w:numFmt w:val="bullet"/>
      <w:lvlText w:val=""/>
      <w:lvlJc w:val="left"/>
      <w:pPr>
        <w:tabs>
          <w:tab w:val="num" w:pos="5040"/>
        </w:tabs>
        <w:ind w:left="5040" w:hanging="360"/>
      </w:pPr>
      <w:rPr>
        <w:rFonts w:ascii="Wingdings" w:hAnsi="Wingdings" w:hint="default"/>
      </w:rPr>
    </w:lvl>
    <w:lvl w:ilvl="7" w:tplc="F4E44E6A" w:tentative="1">
      <w:start w:val="1"/>
      <w:numFmt w:val="bullet"/>
      <w:lvlText w:val=""/>
      <w:lvlJc w:val="left"/>
      <w:pPr>
        <w:tabs>
          <w:tab w:val="num" w:pos="5760"/>
        </w:tabs>
        <w:ind w:left="5760" w:hanging="360"/>
      </w:pPr>
      <w:rPr>
        <w:rFonts w:ascii="Wingdings" w:hAnsi="Wingdings" w:hint="default"/>
      </w:rPr>
    </w:lvl>
    <w:lvl w:ilvl="8" w:tplc="A7D66508" w:tentative="1">
      <w:start w:val="1"/>
      <w:numFmt w:val="bullet"/>
      <w:lvlText w:val=""/>
      <w:lvlJc w:val="left"/>
      <w:pPr>
        <w:tabs>
          <w:tab w:val="num" w:pos="6480"/>
        </w:tabs>
        <w:ind w:left="6480" w:hanging="360"/>
      </w:pPr>
      <w:rPr>
        <w:rFonts w:ascii="Wingdings" w:hAnsi="Wingdings" w:hint="default"/>
      </w:rPr>
    </w:lvl>
  </w:abstractNum>
  <w:abstractNum w:abstractNumId="45">
    <w:nsid w:val="39716334"/>
    <w:multiLevelType w:val="hybridMultilevel"/>
    <w:tmpl w:val="008EB72A"/>
    <w:lvl w:ilvl="0" w:tplc="6CD6D52A">
      <w:start w:val="1"/>
      <w:numFmt w:val="bullet"/>
      <w:lvlText w:val="•"/>
      <w:lvlJc w:val="left"/>
      <w:pPr>
        <w:tabs>
          <w:tab w:val="num" w:pos="720"/>
        </w:tabs>
        <w:ind w:left="720" w:hanging="360"/>
      </w:pPr>
      <w:rPr>
        <w:rFonts w:ascii="Arial" w:hAnsi="Arial" w:hint="default"/>
      </w:rPr>
    </w:lvl>
    <w:lvl w:ilvl="1" w:tplc="2A185CAE" w:tentative="1">
      <w:start w:val="1"/>
      <w:numFmt w:val="bullet"/>
      <w:lvlText w:val="•"/>
      <w:lvlJc w:val="left"/>
      <w:pPr>
        <w:tabs>
          <w:tab w:val="num" w:pos="1440"/>
        </w:tabs>
        <w:ind w:left="1440" w:hanging="360"/>
      </w:pPr>
      <w:rPr>
        <w:rFonts w:ascii="Arial" w:hAnsi="Arial" w:hint="default"/>
      </w:rPr>
    </w:lvl>
    <w:lvl w:ilvl="2" w:tplc="F4029338" w:tentative="1">
      <w:start w:val="1"/>
      <w:numFmt w:val="bullet"/>
      <w:lvlText w:val="•"/>
      <w:lvlJc w:val="left"/>
      <w:pPr>
        <w:tabs>
          <w:tab w:val="num" w:pos="2160"/>
        </w:tabs>
        <w:ind w:left="2160" w:hanging="360"/>
      </w:pPr>
      <w:rPr>
        <w:rFonts w:ascii="Arial" w:hAnsi="Arial" w:hint="default"/>
      </w:rPr>
    </w:lvl>
    <w:lvl w:ilvl="3" w:tplc="3FBEE89C" w:tentative="1">
      <w:start w:val="1"/>
      <w:numFmt w:val="bullet"/>
      <w:lvlText w:val="•"/>
      <w:lvlJc w:val="left"/>
      <w:pPr>
        <w:tabs>
          <w:tab w:val="num" w:pos="2880"/>
        </w:tabs>
        <w:ind w:left="2880" w:hanging="360"/>
      </w:pPr>
      <w:rPr>
        <w:rFonts w:ascii="Arial" w:hAnsi="Arial" w:hint="default"/>
      </w:rPr>
    </w:lvl>
    <w:lvl w:ilvl="4" w:tplc="31AC1E58" w:tentative="1">
      <w:start w:val="1"/>
      <w:numFmt w:val="bullet"/>
      <w:lvlText w:val="•"/>
      <w:lvlJc w:val="left"/>
      <w:pPr>
        <w:tabs>
          <w:tab w:val="num" w:pos="3600"/>
        </w:tabs>
        <w:ind w:left="3600" w:hanging="360"/>
      </w:pPr>
      <w:rPr>
        <w:rFonts w:ascii="Arial" w:hAnsi="Arial" w:hint="default"/>
      </w:rPr>
    </w:lvl>
    <w:lvl w:ilvl="5" w:tplc="6C4C3A90" w:tentative="1">
      <w:start w:val="1"/>
      <w:numFmt w:val="bullet"/>
      <w:lvlText w:val="•"/>
      <w:lvlJc w:val="left"/>
      <w:pPr>
        <w:tabs>
          <w:tab w:val="num" w:pos="4320"/>
        </w:tabs>
        <w:ind w:left="4320" w:hanging="360"/>
      </w:pPr>
      <w:rPr>
        <w:rFonts w:ascii="Arial" w:hAnsi="Arial" w:hint="default"/>
      </w:rPr>
    </w:lvl>
    <w:lvl w:ilvl="6" w:tplc="283E318E" w:tentative="1">
      <w:start w:val="1"/>
      <w:numFmt w:val="bullet"/>
      <w:lvlText w:val="•"/>
      <w:lvlJc w:val="left"/>
      <w:pPr>
        <w:tabs>
          <w:tab w:val="num" w:pos="5040"/>
        </w:tabs>
        <w:ind w:left="5040" w:hanging="360"/>
      </w:pPr>
      <w:rPr>
        <w:rFonts w:ascii="Arial" w:hAnsi="Arial" w:hint="default"/>
      </w:rPr>
    </w:lvl>
    <w:lvl w:ilvl="7" w:tplc="6234DBC2" w:tentative="1">
      <w:start w:val="1"/>
      <w:numFmt w:val="bullet"/>
      <w:lvlText w:val="•"/>
      <w:lvlJc w:val="left"/>
      <w:pPr>
        <w:tabs>
          <w:tab w:val="num" w:pos="5760"/>
        </w:tabs>
        <w:ind w:left="5760" w:hanging="360"/>
      </w:pPr>
      <w:rPr>
        <w:rFonts w:ascii="Arial" w:hAnsi="Arial" w:hint="default"/>
      </w:rPr>
    </w:lvl>
    <w:lvl w:ilvl="8" w:tplc="6082E072" w:tentative="1">
      <w:start w:val="1"/>
      <w:numFmt w:val="bullet"/>
      <w:lvlText w:val="•"/>
      <w:lvlJc w:val="left"/>
      <w:pPr>
        <w:tabs>
          <w:tab w:val="num" w:pos="6480"/>
        </w:tabs>
        <w:ind w:left="6480" w:hanging="360"/>
      </w:pPr>
      <w:rPr>
        <w:rFonts w:ascii="Arial" w:hAnsi="Arial" w:hint="default"/>
      </w:rPr>
    </w:lvl>
  </w:abstractNum>
  <w:abstractNum w:abstractNumId="46">
    <w:nsid w:val="39943566"/>
    <w:multiLevelType w:val="hybridMultilevel"/>
    <w:tmpl w:val="92CAE8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3A0509FB"/>
    <w:multiLevelType w:val="hybridMultilevel"/>
    <w:tmpl w:val="013A90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3A0C1FEF"/>
    <w:multiLevelType w:val="hybridMultilevel"/>
    <w:tmpl w:val="7D06E696"/>
    <w:lvl w:ilvl="0" w:tplc="B2C853B0">
      <w:start w:val="1"/>
      <w:numFmt w:val="bullet"/>
      <w:lvlText w:val=""/>
      <w:lvlJc w:val="left"/>
      <w:pPr>
        <w:tabs>
          <w:tab w:val="num" w:pos="720"/>
        </w:tabs>
        <w:ind w:left="720" w:hanging="360"/>
      </w:pPr>
      <w:rPr>
        <w:rFonts w:ascii="Wingdings" w:hAnsi="Wingdings" w:hint="default"/>
      </w:rPr>
    </w:lvl>
    <w:lvl w:ilvl="1" w:tplc="FDE49FAA" w:tentative="1">
      <w:start w:val="1"/>
      <w:numFmt w:val="bullet"/>
      <w:lvlText w:val=""/>
      <w:lvlJc w:val="left"/>
      <w:pPr>
        <w:tabs>
          <w:tab w:val="num" w:pos="1440"/>
        </w:tabs>
        <w:ind w:left="1440" w:hanging="360"/>
      </w:pPr>
      <w:rPr>
        <w:rFonts w:ascii="Wingdings" w:hAnsi="Wingdings" w:hint="default"/>
      </w:rPr>
    </w:lvl>
    <w:lvl w:ilvl="2" w:tplc="D8469F4C" w:tentative="1">
      <w:start w:val="1"/>
      <w:numFmt w:val="bullet"/>
      <w:lvlText w:val=""/>
      <w:lvlJc w:val="left"/>
      <w:pPr>
        <w:tabs>
          <w:tab w:val="num" w:pos="2160"/>
        </w:tabs>
        <w:ind w:left="2160" w:hanging="360"/>
      </w:pPr>
      <w:rPr>
        <w:rFonts w:ascii="Wingdings" w:hAnsi="Wingdings" w:hint="default"/>
      </w:rPr>
    </w:lvl>
    <w:lvl w:ilvl="3" w:tplc="D87A6236" w:tentative="1">
      <w:start w:val="1"/>
      <w:numFmt w:val="bullet"/>
      <w:lvlText w:val=""/>
      <w:lvlJc w:val="left"/>
      <w:pPr>
        <w:tabs>
          <w:tab w:val="num" w:pos="2880"/>
        </w:tabs>
        <w:ind w:left="2880" w:hanging="360"/>
      </w:pPr>
      <w:rPr>
        <w:rFonts w:ascii="Wingdings" w:hAnsi="Wingdings" w:hint="default"/>
      </w:rPr>
    </w:lvl>
    <w:lvl w:ilvl="4" w:tplc="0BCCE38C" w:tentative="1">
      <w:start w:val="1"/>
      <w:numFmt w:val="bullet"/>
      <w:lvlText w:val=""/>
      <w:lvlJc w:val="left"/>
      <w:pPr>
        <w:tabs>
          <w:tab w:val="num" w:pos="3600"/>
        </w:tabs>
        <w:ind w:left="3600" w:hanging="360"/>
      </w:pPr>
      <w:rPr>
        <w:rFonts w:ascii="Wingdings" w:hAnsi="Wingdings" w:hint="default"/>
      </w:rPr>
    </w:lvl>
    <w:lvl w:ilvl="5" w:tplc="0DEA3A5C" w:tentative="1">
      <w:start w:val="1"/>
      <w:numFmt w:val="bullet"/>
      <w:lvlText w:val=""/>
      <w:lvlJc w:val="left"/>
      <w:pPr>
        <w:tabs>
          <w:tab w:val="num" w:pos="4320"/>
        </w:tabs>
        <w:ind w:left="4320" w:hanging="360"/>
      </w:pPr>
      <w:rPr>
        <w:rFonts w:ascii="Wingdings" w:hAnsi="Wingdings" w:hint="default"/>
      </w:rPr>
    </w:lvl>
    <w:lvl w:ilvl="6" w:tplc="4FF6E800" w:tentative="1">
      <w:start w:val="1"/>
      <w:numFmt w:val="bullet"/>
      <w:lvlText w:val=""/>
      <w:lvlJc w:val="left"/>
      <w:pPr>
        <w:tabs>
          <w:tab w:val="num" w:pos="5040"/>
        </w:tabs>
        <w:ind w:left="5040" w:hanging="360"/>
      </w:pPr>
      <w:rPr>
        <w:rFonts w:ascii="Wingdings" w:hAnsi="Wingdings" w:hint="default"/>
      </w:rPr>
    </w:lvl>
    <w:lvl w:ilvl="7" w:tplc="F738E872" w:tentative="1">
      <w:start w:val="1"/>
      <w:numFmt w:val="bullet"/>
      <w:lvlText w:val=""/>
      <w:lvlJc w:val="left"/>
      <w:pPr>
        <w:tabs>
          <w:tab w:val="num" w:pos="5760"/>
        </w:tabs>
        <w:ind w:left="5760" w:hanging="360"/>
      </w:pPr>
      <w:rPr>
        <w:rFonts w:ascii="Wingdings" w:hAnsi="Wingdings" w:hint="default"/>
      </w:rPr>
    </w:lvl>
    <w:lvl w:ilvl="8" w:tplc="1F9C0A64" w:tentative="1">
      <w:start w:val="1"/>
      <w:numFmt w:val="bullet"/>
      <w:lvlText w:val=""/>
      <w:lvlJc w:val="left"/>
      <w:pPr>
        <w:tabs>
          <w:tab w:val="num" w:pos="6480"/>
        </w:tabs>
        <w:ind w:left="6480" w:hanging="360"/>
      </w:pPr>
      <w:rPr>
        <w:rFonts w:ascii="Wingdings" w:hAnsi="Wingdings" w:hint="default"/>
      </w:rPr>
    </w:lvl>
  </w:abstractNum>
  <w:abstractNum w:abstractNumId="49">
    <w:nsid w:val="3B3F290A"/>
    <w:multiLevelType w:val="hybridMultilevel"/>
    <w:tmpl w:val="1B94520C"/>
    <w:lvl w:ilvl="0" w:tplc="2042EC5C">
      <w:start w:val="1"/>
      <w:numFmt w:val="bullet"/>
      <w:lvlText w:val=""/>
      <w:lvlJc w:val="left"/>
      <w:pPr>
        <w:tabs>
          <w:tab w:val="num" w:pos="720"/>
        </w:tabs>
        <w:ind w:left="720" w:hanging="360"/>
      </w:pPr>
      <w:rPr>
        <w:rFonts w:ascii="Wingdings" w:hAnsi="Wingdings" w:hint="default"/>
      </w:rPr>
    </w:lvl>
    <w:lvl w:ilvl="1" w:tplc="04DCCEB0" w:tentative="1">
      <w:start w:val="1"/>
      <w:numFmt w:val="bullet"/>
      <w:lvlText w:val=""/>
      <w:lvlJc w:val="left"/>
      <w:pPr>
        <w:tabs>
          <w:tab w:val="num" w:pos="1440"/>
        </w:tabs>
        <w:ind w:left="1440" w:hanging="360"/>
      </w:pPr>
      <w:rPr>
        <w:rFonts w:ascii="Wingdings" w:hAnsi="Wingdings" w:hint="default"/>
      </w:rPr>
    </w:lvl>
    <w:lvl w:ilvl="2" w:tplc="B42C900E" w:tentative="1">
      <w:start w:val="1"/>
      <w:numFmt w:val="bullet"/>
      <w:lvlText w:val=""/>
      <w:lvlJc w:val="left"/>
      <w:pPr>
        <w:tabs>
          <w:tab w:val="num" w:pos="2160"/>
        </w:tabs>
        <w:ind w:left="2160" w:hanging="360"/>
      </w:pPr>
      <w:rPr>
        <w:rFonts w:ascii="Wingdings" w:hAnsi="Wingdings" w:hint="default"/>
      </w:rPr>
    </w:lvl>
    <w:lvl w:ilvl="3" w:tplc="E0522CAE" w:tentative="1">
      <w:start w:val="1"/>
      <w:numFmt w:val="bullet"/>
      <w:lvlText w:val=""/>
      <w:lvlJc w:val="left"/>
      <w:pPr>
        <w:tabs>
          <w:tab w:val="num" w:pos="2880"/>
        </w:tabs>
        <w:ind w:left="2880" w:hanging="360"/>
      </w:pPr>
      <w:rPr>
        <w:rFonts w:ascii="Wingdings" w:hAnsi="Wingdings" w:hint="default"/>
      </w:rPr>
    </w:lvl>
    <w:lvl w:ilvl="4" w:tplc="6CA0A940" w:tentative="1">
      <w:start w:val="1"/>
      <w:numFmt w:val="bullet"/>
      <w:lvlText w:val=""/>
      <w:lvlJc w:val="left"/>
      <w:pPr>
        <w:tabs>
          <w:tab w:val="num" w:pos="3600"/>
        </w:tabs>
        <w:ind w:left="3600" w:hanging="360"/>
      </w:pPr>
      <w:rPr>
        <w:rFonts w:ascii="Wingdings" w:hAnsi="Wingdings" w:hint="default"/>
      </w:rPr>
    </w:lvl>
    <w:lvl w:ilvl="5" w:tplc="817E2B32" w:tentative="1">
      <w:start w:val="1"/>
      <w:numFmt w:val="bullet"/>
      <w:lvlText w:val=""/>
      <w:lvlJc w:val="left"/>
      <w:pPr>
        <w:tabs>
          <w:tab w:val="num" w:pos="4320"/>
        </w:tabs>
        <w:ind w:left="4320" w:hanging="360"/>
      </w:pPr>
      <w:rPr>
        <w:rFonts w:ascii="Wingdings" w:hAnsi="Wingdings" w:hint="default"/>
      </w:rPr>
    </w:lvl>
    <w:lvl w:ilvl="6" w:tplc="914699DE" w:tentative="1">
      <w:start w:val="1"/>
      <w:numFmt w:val="bullet"/>
      <w:lvlText w:val=""/>
      <w:lvlJc w:val="left"/>
      <w:pPr>
        <w:tabs>
          <w:tab w:val="num" w:pos="5040"/>
        </w:tabs>
        <w:ind w:left="5040" w:hanging="360"/>
      </w:pPr>
      <w:rPr>
        <w:rFonts w:ascii="Wingdings" w:hAnsi="Wingdings" w:hint="default"/>
      </w:rPr>
    </w:lvl>
    <w:lvl w:ilvl="7" w:tplc="8A5A19DC" w:tentative="1">
      <w:start w:val="1"/>
      <w:numFmt w:val="bullet"/>
      <w:lvlText w:val=""/>
      <w:lvlJc w:val="left"/>
      <w:pPr>
        <w:tabs>
          <w:tab w:val="num" w:pos="5760"/>
        </w:tabs>
        <w:ind w:left="5760" w:hanging="360"/>
      </w:pPr>
      <w:rPr>
        <w:rFonts w:ascii="Wingdings" w:hAnsi="Wingdings" w:hint="default"/>
      </w:rPr>
    </w:lvl>
    <w:lvl w:ilvl="8" w:tplc="5754C628" w:tentative="1">
      <w:start w:val="1"/>
      <w:numFmt w:val="bullet"/>
      <w:lvlText w:val=""/>
      <w:lvlJc w:val="left"/>
      <w:pPr>
        <w:tabs>
          <w:tab w:val="num" w:pos="6480"/>
        </w:tabs>
        <w:ind w:left="6480" w:hanging="360"/>
      </w:pPr>
      <w:rPr>
        <w:rFonts w:ascii="Wingdings" w:hAnsi="Wingdings" w:hint="default"/>
      </w:rPr>
    </w:lvl>
  </w:abstractNum>
  <w:abstractNum w:abstractNumId="50">
    <w:nsid w:val="3C3F7109"/>
    <w:multiLevelType w:val="hybridMultilevel"/>
    <w:tmpl w:val="322876BE"/>
    <w:lvl w:ilvl="0" w:tplc="BFA48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3F9D2FF0"/>
    <w:multiLevelType w:val="hybridMultilevel"/>
    <w:tmpl w:val="99C8265A"/>
    <w:lvl w:ilvl="0" w:tplc="AC40922E">
      <w:start w:val="1"/>
      <w:numFmt w:val="bullet"/>
      <w:lvlText w:val=""/>
      <w:lvlJc w:val="left"/>
      <w:pPr>
        <w:tabs>
          <w:tab w:val="num" w:pos="1080"/>
        </w:tabs>
        <w:ind w:left="1080" w:hanging="360"/>
      </w:pPr>
      <w:rPr>
        <w:rFonts w:ascii="Wingdings" w:hAnsi="Wingdings" w:hint="default"/>
      </w:rPr>
    </w:lvl>
    <w:lvl w:ilvl="1" w:tplc="97007FA0" w:tentative="1">
      <w:start w:val="1"/>
      <w:numFmt w:val="bullet"/>
      <w:lvlText w:val=""/>
      <w:lvlJc w:val="left"/>
      <w:pPr>
        <w:tabs>
          <w:tab w:val="num" w:pos="1800"/>
        </w:tabs>
        <w:ind w:left="1800" w:hanging="360"/>
      </w:pPr>
      <w:rPr>
        <w:rFonts w:ascii="Wingdings" w:hAnsi="Wingdings" w:hint="default"/>
      </w:rPr>
    </w:lvl>
    <w:lvl w:ilvl="2" w:tplc="B18234E2" w:tentative="1">
      <w:start w:val="1"/>
      <w:numFmt w:val="bullet"/>
      <w:lvlText w:val=""/>
      <w:lvlJc w:val="left"/>
      <w:pPr>
        <w:tabs>
          <w:tab w:val="num" w:pos="2520"/>
        </w:tabs>
        <w:ind w:left="2520" w:hanging="360"/>
      </w:pPr>
      <w:rPr>
        <w:rFonts w:ascii="Wingdings" w:hAnsi="Wingdings" w:hint="default"/>
      </w:rPr>
    </w:lvl>
    <w:lvl w:ilvl="3" w:tplc="4A9A6644" w:tentative="1">
      <w:start w:val="1"/>
      <w:numFmt w:val="bullet"/>
      <w:lvlText w:val=""/>
      <w:lvlJc w:val="left"/>
      <w:pPr>
        <w:tabs>
          <w:tab w:val="num" w:pos="3240"/>
        </w:tabs>
        <w:ind w:left="3240" w:hanging="360"/>
      </w:pPr>
      <w:rPr>
        <w:rFonts w:ascii="Wingdings" w:hAnsi="Wingdings" w:hint="default"/>
      </w:rPr>
    </w:lvl>
    <w:lvl w:ilvl="4" w:tplc="C00636B2" w:tentative="1">
      <w:start w:val="1"/>
      <w:numFmt w:val="bullet"/>
      <w:lvlText w:val=""/>
      <w:lvlJc w:val="left"/>
      <w:pPr>
        <w:tabs>
          <w:tab w:val="num" w:pos="3960"/>
        </w:tabs>
        <w:ind w:left="3960" w:hanging="360"/>
      </w:pPr>
      <w:rPr>
        <w:rFonts w:ascii="Wingdings" w:hAnsi="Wingdings" w:hint="default"/>
      </w:rPr>
    </w:lvl>
    <w:lvl w:ilvl="5" w:tplc="DC822210" w:tentative="1">
      <w:start w:val="1"/>
      <w:numFmt w:val="bullet"/>
      <w:lvlText w:val=""/>
      <w:lvlJc w:val="left"/>
      <w:pPr>
        <w:tabs>
          <w:tab w:val="num" w:pos="4680"/>
        </w:tabs>
        <w:ind w:left="4680" w:hanging="360"/>
      </w:pPr>
      <w:rPr>
        <w:rFonts w:ascii="Wingdings" w:hAnsi="Wingdings" w:hint="default"/>
      </w:rPr>
    </w:lvl>
    <w:lvl w:ilvl="6" w:tplc="1D56EA7E" w:tentative="1">
      <w:start w:val="1"/>
      <w:numFmt w:val="bullet"/>
      <w:lvlText w:val=""/>
      <w:lvlJc w:val="left"/>
      <w:pPr>
        <w:tabs>
          <w:tab w:val="num" w:pos="5400"/>
        </w:tabs>
        <w:ind w:left="5400" w:hanging="360"/>
      </w:pPr>
      <w:rPr>
        <w:rFonts w:ascii="Wingdings" w:hAnsi="Wingdings" w:hint="default"/>
      </w:rPr>
    </w:lvl>
    <w:lvl w:ilvl="7" w:tplc="95F42B3E" w:tentative="1">
      <w:start w:val="1"/>
      <w:numFmt w:val="bullet"/>
      <w:lvlText w:val=""/>
      <w:lvlJc w:val="left"/>
      <w:pPr>
        <w:tabs>
          <w:tab w:val="num" w:pos="6120"/>
        </w:tabs>
        <w:ind w:left="6120" w:hanging="360"/>
      </w:pPr>
      <w:rPr>
        <w:rFonts w:ascii="Wingdings" w:hAnsi="Wingdings" w:hint="default"/>
      </w:rPr>
    </w:lvl>
    <w:lvl w:ilvl="8" w:tplc="4CA85F0C" w:tentative="1">
      <w:start w:val="1"/>
      <w:numFmt w:val="bullet"/>
      <w:lvlText w:val=""/>
      <w:lvlJc w:val="left"/>
      <w:pPr>
        <w:tabs>
          <w:tab w:val="num" w:pos="6840"/>
        </w:tabs>
        <w:ind w:left="6840" w:hanging="360"/>
      </w:pPr>
      <w:rPr>
        <w:rFonts w:ascii="Wingdings" w:hAnsi="Wingdings" w:hint="default"/>
      </w:rPr>
    </w:lvl>
  </w:abstractNum>
  <w:abstractNum w:abstractNumId="52">
    <w:nsid w:val="430D0E3F"/>
    <w:multiLevelType w:val="hybridMultilevel"/>
    <w:tmpl w:val="7E7A800C"/>
    <w:lvl w:ilvl="0" w:tplc="D55CB31E">
      <w:start w:val="1"/>
      <w:numFmt w:val="bullet"/>
      <w:lvlText w:val="•"/>
      <w:lvlJc w:val="left"/>
      <w:pPr>
        <w:tabs>
          <w:tab w:val="num" w:pos="720"/>
        </w:tabs>
        <w:ind w:left="720" w:hanging="360"/>
      </w:pPr>
      <w:rPr>
        <w:rFonts w:ascii="Arial" w:hAnsi="Arial" w:hint="default"/>
      </w:rPr>
    </w:lvl>
    <w:lvl w:ilvl="1" w:tplc="2CA89736" w:tentative="1">
      <w:start w:val="1"/>
      <w:numFmt w:val="bullet"/>
      <w:lvlText w:val="•"/>
      <w:lvlJc w:val="left"/>
      <w:pPr>
        <w:tabs>
          <w:tab w:val="num" w:pos="1440"/>
        </w:tabs>
        <w:ind w:left="1440" w:hanging="360"/>
      </w:pPr>
      <w:rPr>
        <w:rFonts w:ascii="Arial" w:hAnsi="Arial" w:hint="default"/>
      </w:rPr>
    </w:lvl>
    <w:lvl w:ilvl="2" w:tplc="9BB2A188" w:tentative="1">
      <w:start w:val="1"/>
      <w:numFmt w:val="bullet"/>
      <w:lvlText w:val="•"/>
      <w:lvlJc w:val="left"/>
      <w:pPr>
        <w:tabs>
          <w:tab w:val="num" w:pos="2160"/>
        </w:tabs>
        <w:ind w:left="2160" w:hanging="360"/>
      </w:pPr>
      <w:rPr>
        <w:rFonts w:ascii="Arial" w:hAnsi="Arial" w:hint="default"/>
      </w:rPr>
    </w:lvl>
    <w:lvl w:ilvl="3" w:tplc="7E085748" w:tentative="1">
      <w:start w:val="1"/>
      <w:numFmt w:val="bullet"/>
      <w:lvlText w:val="•"/>
      <w:lvlJc w:val="left"/>
      <w:pPr>
        <w:tabs>
          <w:tab w:val="num" w:pos="2880"/>
        </w:tabs>
        <w:ind w:left="2880" w:hanging="360"/>
      </w:pPr>
      <w:rPr>
        <w:rFonts w:ascii="Arial" w:hAnsi="Arial" w:hint="default"/>
      </w:rPr>
    </w:lvl>
    <w:lvl w:ilvl="4" w:tplc="F66637D0" w:tentative="1">
      <w:start w:val="1"/>
      <w:numFmt w:val="bullet"/>
      <w:lvlText w:val="•"/>
      <w:lvlJc w:val="left"/>
      <w:pPr>
        <w:tabs>
          <w:tab w:val="num" w:pos="3600"/>
        </w:tabs>
        <w:ind w:left="3600" w:hanging="360"/>
      </w:pPr>
      <w:rPr>
        <w:rFonts w:ascii="Arial" w:hAnsi="Arial" w:hint="default"/>
      </w:rPr>
    </w:lvl>
    <w:lvl w:ilvl="5" w:tplc="78700338" w:tentative="1">
      <w:start w:val="1"/>
      <w:numFmt w:val="bullet"/>
      <w:lvlText w:val="•"/>
      <w:lvlJc w:val="left"/>
      <w:pPr>
        <w:tabs>
          <w:tab w:val="num" w:pos="4320"/>
        </w:tabs>
        <w:ind w:left="4320" w:hanging="360"/>
      </w:pPr>
      <w:rPr>
        <w:rFonts w:ascii="Arial" w:hAnsi="Arial" w:hint="default"/>
      </w:rPr>
    </w:lvl>
    <w:lvl w:ilvl="6" w:tplc="C568DF46" w:tentative="1">
      <w:start w:val="1"/>
      <w:numFmt w:val="bullet"/>
      <w:lvlText w:val="•"/>
      <w:lvlJc w:val="left"/>
      <w:pPr>
        <w:tabs>
          <w:tab w:val="num" w:pos="5040"/>
        </w:tabs>
        <w:ind w:left="5040" w:hanging="360"/>
      </w:pPr>
      <w:rPr>
        <w:rFonts w:ascii="Arial" w:hAnsi="Arial" w:hint="default"/>
      </w:rPr>
    </w:lvl>
    <w:lvl w:ilvl="7" w:tplc="2A7E8500" w:tentative="1">
      <w:start w:val="1"/>
      <w:numFmt w:val="bullet"/>
      <w:lvlText w:val="•"/>
      <w:lvlJc w:val="left"/>
      <w:pPr>
        <w:tabs>
          <w:tab w:val="num" w:pos="5760"/>
        </w:tabs>
        <w:ind w:left="5760" w:hanging="360"/>
      </w:pPr>
      <w:rPr>
        <w:rFonts w:ascii="Arial" w:hAnsi="Arial" w:hint="default"/>
      </w:rPr>
    </w:lvl>
    <w:lvl w:ilvl="8" w:tplc="D91E1212" w:tentative="1">
      <w:start w:val="1"/>
      <w:numFmt w:val="bullet"/>
      <w:lvlText w:val="•"/>
      <w:lvlJc w:val="left"/>
      <w:pPr>
        <w:tabs>
          <w:tab w:val="num" w:pos="6480"/>
        </w:tabs>
        <w:ind w:left="6480" w:hanging="360"/>
      </w:pPr>
      <w:rPr>
        <w:rFonts w:ascii="Arial" w:hAnsi="Arial" w:hint="default"/>
      </w:rPr>
    </w:lvl>
  </w:abstractNum>
  <w:abstractNum w:abstractNumId="53">
    <w:nsid w:val="46AD0D50"/>
    <w:multiLevelType w:val="hybridMultilevel"/>
    <w:tmpl w:val="B97C713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nsid w:val="47205C9E"/>
    <w:multiLevelType w:val="hybridMultilevel"/>
    <w:tmpl w:val="B6186A3A"/>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nsid w:val="476E7A7F"/>
    <w:multiLevelType w:val="hybridMultilevel"/>
    <w:tmpl w:val="39362360"/>
    <w:lvl w:ilvl="0" w:tplc="A51C95AA">
      <w:start w:val="1"/>
      <w:numFmt w:val="bullet"/>
      <w:lvlText w:val="•"/>
      <w:lvlJc w:val="left"/>
      <w:pPr>
        <w:tabs>
          <w:tab w:val="num" w:pos="720"/>
        </w:tabs>
        <w:ind w:left="720" w:hanging="360"/>
      </w:pPr>
      <w:rPr>
        <w:rFonts w:ascii="Arial" w:hAnsi="Arial" w:hint="default"/>
      </w:rPr>
    </w:lvl>
    <w:lvl w:ilvl="1" w:tplc="40BCD470" w:tentative="1">
      <w:start w:val="1"/>
      <w:numFmt w:val="bullet"/>
      <w:lvlText w:val="•"/>
      <w:lvlJc w:val="left"/>
      <w:pPr>
        <w:tabs>
          <w:tab w:val="num" w:pos="1440"/>
        </w:tabs>
        <w:ind w:left="1440" w:hanging="360"/>
      </w:pPr>
      <w:rPr>
        <w:rFonts w:ascii="Arial" w:hAnsi="Arial" w:hint="default"/>
      </w:rPr>
    </w:lvl>
    <w:lvl w:ilvl="2" w:tplc="6B10A296" w:tentative="1">
      <w:start w:val="1"/>
      <w:numFmt w:val="bullet"/>
      <w:lvlText w:val="•"/>
      <w:lvlJc w:val="left"/>
      <w:pPr>
        <w:tabs>
          <w:tab w:val="num" w:pos="2160"/>
        </w:tabs>
        <w:ind w:left="2160" w:hanging="360"/>
      </w:pPr>
      <w:rPr>
        <w:rFonts w:ascii="Arial" w:hAnsi="Arial" w:hint="default"/>
      </w:rPr>
    </w:lvl>
    <w:lvl w:ilvl="3" w:tplc="C30A1220" w:tentative="1">
      <w:start w:val="1"/>
      <w:numFmt w:val="bullet"/>
      <w:lvlText w:val="•"/>
      <w:lvlJc w:val="left"/>
      <w:pPr>
        <w:tabs>
          <w:tab w:val="num" w:pos="2880"/>
        </w:tabs>
        <w:ind w:left="2880" w:hanging="360"/>
      </w:pPr>
      <w:rPr>
        <w:rFonts w:ascii="Arial" w:hAnsi="Arial" w:hint="default"/>
      </w:rPr>
    </w:lvl>
    <w:lvl w:ilvl="4" w:tplc="D26039A0" w:tentative="1">
      <w:start w:val="1"/>
      <w:numFmt w:val="bullet"/>
      <w:lvlText w:val="•"/>
      <w:lvlJc w:val="left"/>
      <w:pPr>
        <w:tabs>
          <w:tab w:val="num" w:pos="3600"/>
        </w:tabs>
        <w:ind w:left="3600" w:hanging="360"/>
      </w:pPr>
      <w:rPr>
        <w:rFonts w:ascii="Arial" w:hAnsi="Arial" w:hint="default"/>
      </w:rPr>
    </w:lvl>
    <w:lvl w:ilvl="5" w:tplc="276E0BD2" w:tentative="1">
      <w:start w:val="1"/>
      <w:numFmt w:val="bullet"/>
      <w:lvlText w:val="•"/>
      <w:lvlJc w:val="left"/>
      <w:pPr>
        <w:tabs>
          <w:tab w:val="num" w:pos="4320"/>
        </w:tabs>
        <w:ind w:left="4320" w:hanging="360"/>
      </w:pPr>
      <w:rPr>
        <w:rFonts w:ascii="Arial" w:hAnsi="Arial" w:hint="default"/>
      </w:rPr>
    </w:lvl>
    <w:lvl w:ilvl="6" w:tplc="DB8AF8EC" w:tentative="1">
      <w:start w:val="1"/>
      <w:numFmt w:val="bullet"/>
      <w:lvlText w:val="•"/>
      <w:lvlJc w:val="left"/>
      <w:pPr>
        <w:tabs>
          <w:tab w:val="num" w:pos="5040"/>
        </w:tabs>
        <w:ind w:left="5040" w:hanging="360"/>
      </w:pPr>
      <w:rPr>
        <w:rFonts w:ascii="Arial" w:hAnsi="Arial" w:hint="default"/>
      </w:rPr>
    </w:lvl>
    <w:lvl w:ilvl="7" w:tplc="FA8C7E84" w:tentative="1">
      <w:start w:val="1"/>
      <w:numFmt w:val="bullet"/>
      <w:lvlText w:val="•"/>
      <w:lvlJc w:val="left"/>
      <w:pPr>
        <w:tabs>
          <w:tab w:val="num" w:pos="5760"/>
        </w:tabs>
        <w:ind w:left="5760" w:hanging="360"/>
      </w:pPr>
      <w:rPr>
        <w:rFonts w:ascii="Arial" w:hAnsi="Arial" w:hint="default"/>
      </w:rPr>
    </w:lvl>
    <w:lvl w:ilvl="8" w:tplc="0B784EAA" w:tentative="1">
      <w:start w:val="1"/>
      <w:numFmt w:val="bullet"/>
      <w:lvlText w:val="•"/>
      <w:lvlJc w:val="left"/>
      <w:pPr>
        <w:tabs>
          <w:tab w:val="num" w:pos="6480"/>
        </w:tabs>
        <w:ind w:left="6480" w:hanging="360"/>
      </w:pPr>
      <w:rPr>
        <w:rFonts w:ascii="Arial" w:hAnsi="Arial" w:hint="default"/>
      </w:rPr>
    </w:lvl>
  </w:abstractNum>
  <w:abstractNum w:abstractNumId="56">
    <w:nsid w:val="48E83BEE"/>
    <w:multiLevelType w:val="hybridMultilevel"/>
    <w:tmpl w:val="C84CB062"/>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nsid w:val="4B941EA2"/>
    <w:multiLevelType w:val="hybridMultilevel"/>
    <w:tmpl w:val="CEB22E7A"/>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nsid w:val="4E1D0097"/>
    <w:multiLevelType w:val="hybridMultilevel"/>
    <w:tmpl w:val="A36CD726"/>
    <w:lvl w:ilvl="0" w:tplc="65FA9A90">
      <w:start w:val="1"/>
      <w:numFmt w:val="bullet"/>
      <w:lvlText w:val=""/>
      <w:lvlJc w:val="left"/>
      <w:pPr>
        <w:ind w:left="960" w:hanging="480"/>
      </w:pPr>
      <w:rPr>
        <w:rFonts w:ascii="Wingdings 2" w:hAnsi="Wingdings 2"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9">
    <w:nsid w:val="4E4F6B96"/>
    <w:multiLevelType w:val="hybridMultilevel"/>
    <w:tmpl w:val="6AE8AF1E"/>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nsid w:val="50DB2CC0"/>
    <w:multiLevelType w:val="hybridMultilevel"/>
    <w:tmpl w:val="1DEAE844"/>
    <w:lvl w:ilvl="0" w:tplc="24E85F34">
      <w:start w:val="1"/>
      <w:numFmt w:val="bullet"/>
      <w:lvlText w:val="•"/>
      <w:lvlJc w:val="left"/>
      <w:pPr>
        <w:tabs>
          <w:tab w:val="num" w:pos="720"/>
        </w:tabs>
        <w:ind w:left="720" w:hanging="360"/>
      </w:pPr>
      <w:rPr>
        <w:rFonts w:ascii="Arial" w:hAnsi="Arial" w:hint="default"/>
      </w:rPr>
    </w:lvl>
    <w:lvl w:ilvl="1" w:tplc="CADCE42E" w:tentative="1">
      <w:start w:val="1"/>
      <w:numFmt w:val="bullet"/>
      <w:lvlText w:val="•"/>
      <w:lvlJc w:val="left"/>
      <w:pPr>
        <w:tabs>
          <w:tab w:val="num" w:pos="1440"/>
        </w:tabs>
        <w:ind w:left="1440" w:hanging="360"/>
      </w:pPr>
      <w:rPr>
        <w:rFonts w:ascii="Arial" w:hAnsi="Arial" w:hint="default"/>
      </w:rPr>
    </w:lvl>
    <w:lvl w:ilvl="2" w:tplc="55B21A36" w:tentative="1">
      <w:start w:val="1"/>
      <w:numFmt w:val="bullet"/>
      <w:lvlText w:val="•"/>
      <w:lvlJc w:val="left"/>
      <w:pPr>
        <w:tabs>
          <w:tab w:val="num" w:pos="2160"/>
        </w:tabs>
        <w:ind w:left="2160" w:hanging="360"/>
      </w:pPr>
      <w:rPr>
        <w:rFonts w:ascii="Arial" w:hAnsi="Arial" w:hint="default"/>
      </w:rPr>
    </w:lvl>
    <w:lvl w:ilvl="3" w:tplc="05981394" w:tentative="1">
      <w:start w:val="1"/>
      <w:numFmt w:val="bullet"/>
      <w:lvlText w:val="•"/>
      <w:lvlJc w:val="left"/>
      <w:pPr>
        <w:tabs>
          <w:tab w:val="num" w:pos="2880"/>
        </w:tabs>
        <w:ind w:left="2880" w:hanging="360"/>
      </w:pPr>
      <w:rPr>
        <w:rFonts w:ascii="Arial" w:hAnsi="Arial" w:hint="default"/>
      </w:rPr>
    </w:lvl>
    <w:lvl w:ilvl="4" w:tplc="67D83A10" w:tentative="1">
      <w:start w:val="1"/>
      <w:numFmt w:val="bullet"/>
      <w:lvlText w:val="•"/>
      <w:lvlJc w:val="left"/>
      <w:pPr>
        <w:tabs>
          <w:tab w:val="num" w:pos="3600"/>
        </w:tabs>
        <w:ind w:left="3600" w:hanging="360"/>
      </w:pPr>
      <w:rPr>
        <w:rFonts w:ascii="Arial" w:hAnsi="Arial" w:hint="default"/>
      </w:rPr>
    </w:lvl>
    <w:lvl w:ilvl="5" w:tplc="FE186534" w:tentative="1">
      <w:start w:val="1"/>
      <w:numFmt w:val="bullet"/>
      <w:lvlText w:val="•"/>
      <w:lvlJc w:val="left"/>
      <w:pPr>
        <w:tabs>
          <w:tab w:val="num" w:pos="4320"/>
        </w:tabs>
        <w:ind w:left="4320" w:hanging="360"/>
      </w:pPr>
      <w:rPr>
        <w:rFonts w:ascii="Arial" w:hAnsi="Arial" w:hint="default"/>
      </w:rPr>
    </w:lvl>
    <w:lvl w:ilvl="6" w:tplc="068A5F90" w:tentative="1">
      <w:start w:val="1"/>
      <w:numFmt w:val="bullet"/>
      <w:lvlText w:val="•"/>
      <w:lvlJc w:val="left"/>
      <w:pPr>
        <w:tabs>
          <w:tab w:val="num" w:pos="5040"/>
        </w:tabs>
        <w:ind w:left="5040" w:hanging="360"/>
      </w:pPr>
      <w:rPr>
        <w:rFonts w:ascii="Arial" w:hAnsi="Arial" w:hint="default"/>
      </w:rPr>
    </w:lvl>
    <w:lvl w:ilvl="7" w:tplc="929AC966" w:tentative="1">
      <w:start w:val="1"/>
      <w:numFmt w:val="bullet"/>
      <w:lvlText w:val="•"/>
      <w:lvlJc w:val="left"/>
      <w:pPr>
        <w:tabs>
          <w:tab w:val="num" w:pos="5760"/>
        </w:tabs>
        <w:ind w:left="5760" w:hanging="360"/>
      </w:pPr>
      <w:rPr>
        <w:rFonts w:ascii="Arial" w:hAnsi="Arial" w:hint="default"/>
      </w:rPr>
    </w:lvl>
    <w:lvl w:ilvl="8" w:tplc="DC3EC91C" w:tentative="1">
      <w:start w:val="1"/>
      <w:numFmt w:val="bullet"/>
      <w:lvlText w:val="•"/>
      <w:lvlJc w:val="left"/>
      <w:pPr>
        <w:tabs>
          <w:tab w:val="num" w:pos="6480"/>
        </w:tabs>
        <w:ind w:left="6480" w:hanging="360"/>
      </w:pPr>
      <w:rPr>
        <w:rFonts w:ascii="Arial" w:hAnsi="Arial" w:hint="default"/>
      </w:rPr>
    </w:lvl>
  </w:abstractNum>
  <w:abstractNum w:abstractNumId="61">
    <w:nsid w:val="51FB5B55"/>
    <w:multiLevelType w:val="hybridMultilevel"/>
    <w:tmpl w:val="92786984"/>
    <w:lvl w:ilvl="0" w:tplc="04090003">
      <w:start w:val="1"/>
      <w:numFmt w:val="bullet"/>
      <w:lvlText w:val=""/>
      <w:lvlJc w:val="left"/>
      <w:pPr>
        <w:ind w:left="1331" w:hanging="480"/>
      </w:pPr>
      <w:rPr>
        <w:rFonts w:ascii="Wingdings" w:hAnsi="Wingdings" w:hint="default"/>
      </w:rPr>
    </w:lvl>
    <w:lvl w:ilvl="1" w:tplc="04090003">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62">
    <w:nsid w:val="543D7BA7"/>
    <w:multiLevelType w:val="hybridMultilevel"/>
    <w:tmpl w:val="027A56FE"/>
    <w:lvl w:ilvl="0" w:tplc="EAFC4734">
      <w:start w:val="1"/>
      <w:numFmt w:val="bullet"/>
      <w:lvlText w:val="•"/>
      <w:lvlJc w:val="left"/>
      <w:pPr>
        <w:tabs>
          <w:tab w:val="num" w:pos="720"/>
        </w:tabs>
        <w:ind w:left="720" w:hanging="360"/>
      </w:pPr>
      <w:rPr>
        <w:rFonts w:ascii="Arial" w:hAnsi="Arial" w:hint="default"/>
      </w:rPr>
    </w:lvl>
    <w:lvl w:ilvl="1" w:tplc="0E0412CE" w:tentative="1">
      <w:start w:val="1"/>
      <w:numFmt w:val="bullet"/>
      <w:lvlText w:val="•"/>
      <w:lvlJc w:val="left"/>
      <w:pPr>
        <w:tabs>
          <w:tab w:val="num" w:pos="1440"/>
        </w:tabs>
        <w:ind w:left="1440" w:hanging="360"/>
      </w:pPr>
      <w:rPr>
        <w:rFonts w:ascii="Arial" w:hAnsi="Arial" w:hint="default"/>
      </w:rPr>
    </w:lvl>
    <w:lvl w:ilvl="2" w:tplc="C21A1A68" w:tentative="1">
      <w:start w:val="1"/>
      <w:numFmt w:val="bullet"/>
      <w:lvlText w:val="•"/>
      <w:lvlJc w:val="left"/>
      <w:pPr>
        <w:tabs>
          <w:tab w:val="num" w:pos="2160"/>
        </w:tabs>
        <w:ind w:left="2160" w:hanging="360"/>
      </w:pPr>
      <w:rPr>
        <w:rFonts w:ascii="Arial" w:hAnsi="Arial" w:hint="default"/>
      </w:rPr>
    </w:lvl>
    <w:lvl w:ilvl="3" w:tplc="84648FF0" w:tentative="1">
      <w:start w:val="1"/>
      <w:numFmt w:val="bullet"/>
      <w:lvlText w:val="•"/>
      <w:lvlJc w:val="left"/>
      <w:pPr>
        <w:tabs>
          <w:tab w:val="num" w:pos="2880"/>
        </w:tabs>
        <w:ind w:left="2880" w:hanging="360"/>
      </w:pPr>
      <w:rPr>
        <w:rFonts w:ascii="Arial" w:hAnsi="Arial" w:hint="default"/>
      </w:rPr>
    </w:lvl>
    <w:lvl w:ilvl="4" w:tplc="63ECCFD8" w:tentative="1">
      <w:start w:val="1"/>
      <w:numFmt w:val="bullet"/>
      <w:lvlText w:val="•"/>
      <w:lvlJc w:val="left"/>
      <w:pPr>
        <w:tabs>
          <w:tab w:val="num" w:pos="3600"/>
        </w:tabs>
        <w:ind w:left="3600" w:hanging="360"/>
      </w:pPr>
      <w:rPr>
        <w:rFonts w:ascii="Arial" w:hAnsi="Arial" w:hint="default"/>
      </w:rPr>
    </w:lvl>
    <w:lvl w:ilvl="5" w:tplc="43C44A76" w:tentative="1">
      <w:start w:val="1"/>
      <w:numFmt w:val="bullet"/>
      <w:lvlText w:val="•"/>
      <w:lvlJc w:val="left"/>
      <w:pPr>
        <w:tabs>
          <w:tab w:val="num" w:pos="4320"/>
        </w:tabs>
        <w:ind w:left="4320" w:hanging="360"/>
      </w:pPr>
      <w:rPr>
        <w:rFonts w:ascii="Arial" w:hAnsi="Arial" w:hint="default"/>
      </w:rPr>
    </w:lvl>
    <w:lvl w:ilvl="6" w:tplc="F4C60D32" w:tentative="1">
      <w:start w:val="1"/>
      <w:numFmt w:val="bullet"/>
      <w:lvlText w:val="•"/>
      <w:lvlJc w:val="left"/>
      <w:pPr>
        <w:tabs>
          <w:tab w:val="num" w:pos="5040"/>
        </w:tabs>
        <w:ind w:left="5040" w:hanging="360"/>
      </w:pPr>
      <w:rPr>
        <w:rFonts w:ascii="Arial" w:hAnsi="Arial" w:hint="default"/>
      </w:rPr>
    </w:lvl>
    <w:lvl w:ilvl="7" w:tplc="7200D4CC" w:tentative="1">
      <w:start w:val="1"/>
      <w:numFmt w:val="bullet"/>
      <w:lvlText w:val="•"/>
      <w:lvlJc w:val="left"/>
      <w:pPr>
        <w:tabs>
          <w:tab w:val="num" w:pos="5760"/>
        </w:tabs>
        <w:ind w:left="5760" w:hanging="360"/>
      </w:pPr>
      <w:rPr>
        <w:rFonts w:ascii="Arial" w:hAnsi="Arial" w:hint="default"/>
      </w:rPr>
    </w:lvl>
    <w:lvl w:ilvl="8" w:tplc="16F4D578" w:tentative="1">
      <w:start w:val="1"/>
      <w:numFmt w:val="bullet"/>
      <w:lvlText w:val="•"/>
      <w:lvlJc w:val="left"/>
      <w:pPr>
        <w:tabs>
          <w:tab w:val="num" w:pos="6480"/>
        </w:tabs>
        <w:ind w:left="6480" w:hanging="360"/>
      </w:pPr>
      <w:rPr>
        <w:rFonts w:ascii="Arial" w:hAnsi="Arial" w:hint="default"/>
      </w:rPr>
    </w:lvl>
  </w:abstractNum>
  <w:abstractNum w:abstractNumId="63">
    <w:nsid w:val="548B3288"/>
    <w:multiLevelType w:val="hybridMultilevel"/>
    <w:tmpl w:val="6CE64550"/>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nsid w:val="55E628F7"/>
    <w:multiLevelType w:val="hybridMultilevel"/>
    <w:tmpl w:val="E0026B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nsid w:val="566D51B1"/>
    <w:multiLevelType w:val="hybridMultilevel"/>
    <w:tmpl w:val="7B7013A6"/>
    <w:lvl w:ilvl="0" w:tplc="A35C6BC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nsid w:val="56914317"/>
    <w:multiLevelType w:val="hybridMultilevel"/>
    <w:tmpl w:val="30244C04"/>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nsid w:val="58D352D4"/>
    <w:multiLevelType w:val="hybridMultilevel"/>
    <w:tmpl w:val="9356C386"/>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nsid w:val="5A274712"/>
    <w:multiLevelType w:val="hybridMultilevel"/>
    <w:tmpl w:val="49EAF490"/>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nsid w:val="5A9B276C"/>
    <w:multiLevelType w:val="hybridMultilevel"/>
    <w:tmpl w:val="231C6BB6"/>
    <w:lvl w:ilvl="0" w:tplc="8A6A770E">
      <w:start w:val="1"/>
      <w:numFmt w:val="bullet"/>
      <w:lvlText w:val="•"/>
      <w:lvlJc w:val="left"/>
      <w:pPr>
        <w:tabs>
          <w:tab w:val="num" w:pos="720"/>
        </w:tabs>
        <w:ind w:left="720" w:hanging="360"/>
      </w:pPr>
      <w:rPr>
        <w:rFonts w:ascii="Arial" w:hAnsi="Arial" w:hint="default"/>
      </w:rPr>
    </w:lvl>
    <w:lvl w:ilvl="1" w:tplc="D814F700" w:tentative="1">
      <w:start w:val="1"/>
      <w:numFmt w:val="bullet"/>
      <w:lvlText w:val="•"/>
      <w:lvlJc w:val="left"/>
      <w:pPr>
        <w:tabs>
          <w:tab w:val="num" w:pos="1440"/>
        </w:tabs>
        <w:ind w:left="1440" w:hanging="360"/>
      </w:pPr>
      <w:rPr>
        <w:rFonts w:ascii="Arial" w:hAnsi="Arial" w:hint="default"/>
      </w:rPr>
    </w:lvl>
    <w:lvl w:ilvl="2" w:tplc="405A4ECA" w:tentative="1">
      <w:start w:val="1"/>
      <w:numFmt w:val="bullet"/>
      <w:lvlText w:val="•"/>
      <w:lvlJc w:val="left"/>
      <w:pPr>
        <w:tabs>
          <w:tab w:val="num" w:pos="2160"/>
        </w:tabs>
        <w:ind w:left="2160" w:hanging="360"/>
      </w:pPr>
      <w:rPr>
        <w:rFonts w:ascii="Arial" w:hAnsi="Arial" w:hint="default"/>
      </w:rPr>
    </w:lvl>
    <w:lvl w:ilvl="3" w:tplc="21D2E1EA" w:tentative="1">
      <w:start w:val="1"/>
      <w:numFmt w:val="bullet"/>
      <w:lvlText w:val="•"/>
      <w:lvlJc w:val="left"/>
      <w:pPr>
        <w:tabs>
          <w:tab w:val="num" w:pos="2880"/>
        </w:tabs>
        <w:ind w:left="2880" w:hanging="360"/>
      </w:pPr>
      <w:rPr>
        <w:rFonts w:ascii="Arial" w:hAnsi="Arial" w:hint="default"/>
      </w:rPr>
    </w:lvl>
    <w:lvl w:ilvl="4" w:tplc="589AA13C" w:tentative="1">
      <w:start w:val="1"/>
      <w:numFmt w:val="bullet"/>
      <w:lvlText w:val="•"/>
      <w:lvlJc w:val="left"/>
      <w:pPr>
        <w:tabs>
          <w:tab w:val="num" w:pos="3600"/>
        </w:tabs>
        <w:ind w:left="3600" w:hanging="360"/>
      </w:pPr>
      <w:rPr>
        <w:rFonts w:ascii="Arial" w:hAnsi="Arial" w:hint="default"/>
      </w:rPr>
    </w:lvl>
    <w:lvl w:ilvl="5" w:tplc="E724154E" w:tentative="1">
      <w:start w:val="1"/>
      <w:numFmt w:val="bullet"/>
      <w:lvlText w:val="•"/>
      <w:lvlJc w:val="left"/>
      <w:pPr>
        <w:tabs>
          <w:tab w:val="num" w:pos="4320"/>
        </w:tabs>
        <w:ind w:left="4320" w:hanging="360"/>
      </w:pPr>
      <w:rPr>
        <w:rFonts w:ascii="Arial" w:hAnsi="Arial" w:hint="default"/>
      </w:rPr>
    </w:lvl>
    <w:lvl w:ilvl="6" w:tplc="A8A0A244" w:tentative="1">
      <w:start w:val="1"/>
      <w:numFmt w:val="bullet"/>
      <w:lvlText w:val="•"/>
      <w:lvlJc w:val="left"/>
      <w:pPr>
        <w:tabs>
          <w:tab w:val="num" w:pos="5040"/>
        </w:tabs>
        <w:ind w:left="5040" w:hanging="360"/>
      </w:pPr>
      <w:rPr>
        <w:rFonts w:ascii="Arial" w:hAnsi="Arial" w:hint="default"/>
      </w:rPr>
    </w:lvl>
    <w:lvl w:ilvl="7" w:tplc="AFFCDD60" w:tentative="1">
      <w:start w:val="1"/>
      <w:numFmt w:val="bullet"/>
      <w:lvlText w:val="•"/>
      <w:lvlJc w:val="left"/>
      <w:pPr>
        <w:tabs>
          <w:tab w:val="num" w:pos="5760"/>
        </w:tabs>
        <w:ind w:left="5760" w:hanging="360"/>
      </w:pPr>
      <w:rPr>
        <w:rFonts w:ascii="Arial" w:hAnsi="Arial" w:hint="default"/>
      </w:rPr>
    </w:lvl>
    <w:lvl w:ilvl="8" w:tplc="3AC61CBE" w:tentative="1">
      <w:start w:val="1"/>
      <w:numFmt w:val="bullet"/>
      <w:lvlText w:val="•"/>
      <w:lvlJc w:val="left"/>
      <w:pPr>
        <w:tabs>
          <w:tab w:val="num" w:pos="6480"/>
        </w:tabs>
        <w:ind w:left="6480" w:hanging="360"/>
      </w:pPr>
      <w:rPr>
        <w:rFonts w:ascii="Arial" w:hAnsi="Arial" w:hint="default"/>
      </w:rPr>
    </w:lvl>
  </w:abstractNum>
  <w:abstractNum w:abstractNumId="70">
    <w:nsid w:val="5B580C8A"/>
    <w:multiLevelType w:val="hybridMultilevel"/>
    <w:tmpl w:val="6B0C0462"/>
    <w:lvl w:ilvl="0" w:tplc="A58ED4E6">
      <w:start w:val="1"/>
      <w:numFmt w:val="bullet"/>
      <w:lvlText w:val="•"/>
      <w:lvlJc w:val="left"/>
      <w:pPr>
        <w:tabs>
          <w:tab w:val="num" w:pos="720"/>
        </w:tabs>
        <w:ind w:left="720" w:hanging="360"/>
      </w:pPr>
      <w:rPr>
        <w:rFonts w:ascii="Arial" w:hAnsi="Arial" w:hint="default"/>
      </w:rPr>
    </w:lvl>
    <w:lvl w:ilvl="1" w:tplc="1B249126" w:tentative="1">
      <w:start w:val="1"/>
      <w:numFmt w:val="bullet"/>
      <w:lvlText w:val="•"/>
      <w:lvlJc w:val="left"/>
      <w:pPr>
        <w:tabs>
          <w:tab w:val="num" w:pos="1440"/>
        </w:tabs>
        <w:ind w:left="1440" w:hanging="360"/>
      </w:pPr>
      <w:rPr>
        <w:rFonts w:ascii="Arial" w:hAnsi="Arial" w:hint="default"/>
      </w:rPr>
    </w:lvl>
    <w:lvl w:ilvl="2" w:tplc="05DE5020" w:tentative="1">
      <w:start w:val="1"/>
      <w:numFmt w:val="bullet"/>
      <w:lvlText w:val="•"/>
      <w:lvlJc w:val="left"/>
      <w:pPr>
        <w:tabs>
          <w:tab w:val="num" w:pos="2160"/>
        </w:tabs>
        <w:ind w:left="2160" w:hanging="360"/>
      </w:pPr>
      <w:rPr>
        <w:rFonts w:ascii="Arial" w:hAnsi="Arial" w:hint="default"/>
      </w:rPr>
    </w:lvl>
    <w:lvl w:ilvl="3" w:tplc="6F8E192A" w:tentative="1">
      <w:start w:val="1"/>
      <w:numFmt w:val="bullet"/>
      <w:lvlText w:val="•"/>
      <w:lvlJc w:val="left"/>
      <w:pPr>
        <w:tabs>
          <w:tab w:val="num" w:pos="2880"/>
        </w:tabs>
        <w:ind w:left="2880" w:hanging="360"/>
      </w:pPr>
      <w:rPr>
        <w:rFonts w:ascii="Arial" w:hAnsi="Arial" w:hint="default"/>
      </w:rPr>
    </w:lvl>
    <w:lvl w:ilvl="4" w:tplc="BC38391C" w:tentative="1">
      <w:start w:val="1"/>
      <w:numFmt w:val="bullet"/>
      <w:lvlText w:val="•"/>
      <w:lvlJc w:val="left"/>
      <w:pPr>
        <w:tabs>
          <w:tab w:val="num" w:pos="3600"/>
        </w:tabs>
        <w:ind w:left="3600" w:hanging="360"/>
      </w:pPr>
      <w:rPr>
        <w:rFonts w:ascii="Arial" w:hAnsi="Arial" w:hint="default"/>
      </w:rPr>
    </w:lvl>
    <w:lvl w:ilvl="5" w:tplc="701EBABE" w:tentative="1">
      <w:start w:val="1"/>
      <w:numFmt w:val="bullet"/>
      <w:lvlText w:val="•"/>
      <w:lvlJc w:val="left"/>
      <w:pPr>
        <w:tabs>
          <w:tab w:val="num" w:pos="4320"/>
        </w:tabs>
        <w:ind w:left="4320" w:hanging="360"/>
      </w:pPr>
      <w:rPr>
        <w:rFonts w:ascii="Arial" w:hAnsi="Arial" w:hint="default"/>
      </w:rPr>
    </w:lvl>
    <w:lvl w:ilvl="6" w:tplc="B2A27E16" w:tentative="1">
      <w:start w:val="1"/>
      <w:numFmt w:val="bullet"/>
      <w:lvlText w:val="•"/>
      <w:lvlJc w:val="left"/>
      <w:pPr>
        <w:tabs>
          <w:tab w:val="num" w:pos="5040"/>
        </w:tabs>
        <w:ind w:left="5040" w:hanging="360"/>
      </w:pPr>
      <w:rPr>
        <w:rFonts w:ascii="Arial" w:hAnsi="Arial" w:hint="default"/>
      </w:rPr>
    </w:lvl>
    <w:lvl w:ilvl="7" w:tplc="7B3E810C" w:tentative="1">
      <w:start w:val="1"/>
      <w:numFmt w:val="bullet"/>
      <w:lvlText w:val="•"/>
      <w:lvlJc w:val="left"/>
      <w:pPr>
        <w:tabs>
          <w:tab w:val="num" w:pos="5760"/>
        </w:tabs>
        <w:ind w:left="5760" w:hanging="360"/>
      </w:pPr>
      <w:rPr>
        <w:rFonts w:ascii="Arial" w:hAnsi="Arial" w:hint="default"/>
      </w:rPr>
    </w:lvl>
    <w:lvl w:ilvl="8" w:tplc="4DEA9AA0" w:tentative="1">
      <w:start w:val="1"/>
      <w:numFmt w:val="bullet"/>
      <w:lvlText w:val="•"/>
      <w:lvlJc w:val="left"/>
      <w:pPr>
        <w:tabs>
          <w:tab w:val="num" w:pos="6480"/>
        </w:tabs>
        <w:ind w:left="6480" w:hanging="360"/>
      </w:pPr>
      <w:rPr>
        <w:rFonts w:ascii="Arial" w:hAnsi="Arial" w:hint="default"/>
      </w:rPr>
    </w:lvl>
  </w:abstractNum>
  <w:abstractNum w:abstractNumId="71">
    <w:nsid w:val="5B5A4A2C"/>
    <w:multiLevelType w:val="hybridMultilevel"/>
    <w:tmpl w:val="7444BC12"/>
    <w:lvl w:ilvl="0" w:tplc="892E3304">
      <w:start w:val="1"/>
      <w:numFmt w:val="bullet"/>
      <w:lvlText w:val="•"/>
      <w:lvlJc w:val="left"/>
      <w:pPr>
        <w:tabs>
          <w:tab w:val="num" w:pos="720"/>
        </w:tabs>
        <w:ind w:left="720" w:hanging="360"/>
      </w:pPr>
      <w:rPr>
        <w:rFonts w:ascii="Arial" w:hAnsi="Arial" w:hint="default"/>
      </w:rPr>
    </w:lvl>
    <w:lvl w:ilvl="1" w:tplc="995ABBA2" w:tentative="1">
      <w:start w:val="1"/>
      <w:numFmt w:val="bullet"/>
      <w:lvlText w:val="•"/>
      <w:lvlJc w:val="left"/>
      <w:pPr>
        <w:tabs>
          <w:tab w:val="num" w:pos="1440"/>
        </w:tabs>
        <w:ind w:left="1440" w:hanging="360"/>
      </w:pPr>
      <w:rPr>
        <w:rFonts w:ascii="Arial" w:hAnsi="Arial" w:hint="default"/>
      </w:rPr>
    </w:lvl>
    <w:lvl w:ilvl="2" w:tplc="E8629F54" w:tentative="1">
      <w:start w:val="1"/>
      <w:numFmt w:val="bullet"/>
      <w:lvlText w:val="•"/>
      <w:lvlJc w:val="left"/>
      <w:pPr>
        <w:tabs>
          <w:tab w:val="num" w:pos="2160"/>
        </w:tabs>
        <w:ind w:left="2160" w:hanging="360"/>
      </w:pPr>
      <w:rPr>
        <w:rFonts w:ascii="Arial" w:hAnsi="Arial" w:hint="default"/>
      </w:rPr>
    </w:lvl>
    <w:lvl w:ilvl="3" w:tplc="C97C2B18" w:tentative="1">
      <w:start w:val="1"/>
      <w:numFmt w:val="bullet"/>
      <w:lvlText w:val="•"/>
      <w:lvlJc w:val="left"/>
      <w:pPr>
        <w:tabs>
          <w:tab w:val="num" w:pos="2880"/>
        </w:tabs>
        <w:ind w:left="2880" w:hanging="360"/>
      </w:pPr>
      <w:rPr>
        <w:rFonts w:ascii="Arial" w:hAnsi="Arial" w:hint="default"/>
      </w:rPr>
    </w:lvl>
    <w:lvl w:ilvl="4" w:tplc="8A2C661C" w:tentative="1">
      <w:start w:val="1"/>
      <w:numFmt w:val="bullet"/>
      <w:lvlText w:val="•"/>
      <w:lvlJc w:val="left"/>
      <w:pPr>
        <w:tabs>
          <w:tab w:val="num" w:pos="3600"/>
        </w:tabs>
        <w:ind w:left="3600" w:hanging="360"/>
      </w:pPr>
      <w:rPr>
        <w:rFonts w:ascii="Arial" w:hAnsi="Arial" w:hint="default"/>
      </w:rPr>
    </w:lvl>
    <w:lvl w:ilvl="5" w:tplc="DB98F3AC" w:tentative="1">
      <w:start w:val="1"/>
      <w:numFmt w:val="bullet"/>
      <w:lvlText w:val="•"/>
      <w:lvlJc w:val="left"/>
      <w:pPr>
        <w:tabs>
          <w:tab w:val="num" w:pos="4320"/>
        </w:tabs>
        <w:ind w:left="4320" w:hanging="360"/>
      </w:pPr>
      <w:rPr>
        <w:rFonts w:ascii="Arial" w:hAnsi="Arial" w:hint="default"/>
      </w:rPr>
    </w:lvl>
    <w:lvl w:ilvl="6" w:tplc="BEAE9E12" w:tentative="1">
      <w:start w:val="1"/>
      <w:numFmt w:val="bullet"/>
      <w:lvlText w:val="•"/>
      <w:lvlJc w:val="left"/>
      <w:pPr>
        <w:tabs>
          <w:tab w:val="num" w:pos="5040"/>
        </w:tabs>
        <w:ind w:left="5040" w:hanging="360"/>
      </w:pPr>
      <w:rPr>
        <w:rFonts w:ascii="Arial" w:hAnsi="Arial" w:hint="default"/>
      </w:rPr>
    </w:lvl>
    <w:lvl w:ilvl="7" w:tplc="C640149A" w:tentative="1">
      <w:start w:val="1"/>
      <w:numFmt w:val="bullet"/>
      <w:lvlText w:val="•"/>
      <w:lvlJc w:val="left"/>
      <w:pPr>
        <w:tabs>
          <w:tab w:val="num" w:pos="5760"/>
        </w:tabs>
        <w:ind w:left="5760" w:hanging="360"/>
      </w:pPr>
      <w:rPr>
        <w:rFonts w:ascii="Arial" w:hAnsi="Arial" w:hint="default"/>
      </w:rPr>
    </w:lvl>
    <w:lvl w:ilvl="8" w:tplc="A0987776" w:tentative="1">
      <w:start w:val="1"/>
      <w:numFmt w:val="bullet"/>
      <w:lvlText w:val="•"/>
      <w:lvlJc w:val="left"/>
      <w:pPr>
        <w:tabs>
          <w:tab w:val="num" w:pos="6480"/>
        </w:tabs>
        <w:ind w:left="6480" w:hanging="360"/>
      </w:pPr>
      <w:rPr>
        <w:rFonts w:ascii="Arial" w:hAnsi="Arial" w:hint="default"/>
      </w:rPr>
    </w:lvl>
  </w:abstractNum>
  <w:abstractNum w:abstractNumId="72">
    <w:nsid w:val="5B6A465B"/>
    <w:multiLevelType w:val="hybridMultilevel"/>
    <w:tmpl w:val="8DC0A066"/>
    <w:lvl w:ilvl="0" w:tplc="424AA5F8">
      <w:start w:val="1"/>
      <w:numFmt w:val="decimal"/>
      <w:lvlText w:val="%1."/>
      <w:lvlJc w:val="left"/>
      <w:pPr>
        <w:ind w:left="360" w:hanging="360"/>
      </w:pPr>
      <w:rPr>
        <w:rFonts w:hint="default"/>
      </w:rPr>
    </w:lvl>
    <w:lvl w:ilvl="1" w:tplc="FF448852">
      <w:start w:val="1"/>
      <w:numFmt w:val="bullet"/>
      <w:lvlText w:val="-"/>
      <w:lvlJc w:val="left"/>
      <w:pPr>
        <w:ind w:left="840" w:hanging="360"/>
      </w:pPr>
      <w:rPr>
        <w:rFonts w:ascii="Calibri" w:eastAsia="新細明體" w:hAnsi="Calibri"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5BAF07AF"/>
    <w:multiLevelType w:val="hybridMultilevel"/>
    <w:tmpl w:val="F9DAA388"/>
    <w:lvl w:ilvl="0" w:tplc="03064F76">
      <w:start w:val="1"/>
      <w:numFmt w:val="bullet"/>
      <w:lvlText w:val="•"/>
      <w:lvlJc w:val="left"/>
      <w:pPr>
        <w:tabs>
          <w:tab w:val="num" w:pos="720"/>
        </w:tabs>
        <w:ind w:left="720" w:hanging="360"/>
      </w:pPr>
      <w:rPr>
        <w:rFonts w:ascii="Arial" w:hAnsi="Arial" w:hint="default"/>
      </w:rPr>
    </w:lvl>
    <w:lvl w:ilvl="1" w:tplc="D848CEA2" w:tentative="1">
      <w:start w:val="1"/>
      <w:numFmt w:val="bullet"/>
      <w:lvlText w:val="•"/>
      <w:lvlJc w:val="left"/>
      <w:pPr>
        <w:tabs>
          <w:tab w:val="num" w:pos="1440"/>
        </w:tabs>
        <w:ind w:left="1440" w:hanging="360"/>
      </w:pPr>
      <w:rPr>
        <w:rFonts w:ascii="Arial" w:hAnsi="Arial" w:hint="default"/>
      </w:rPr>
    </w:lvl>
    <w:lvl w:ilvl="2" w:tplc="A5228078" w:tentative="1">
      <w:start w:val="1"/>
      <w:numFmt w:val="bullet"/>
      <w:lvlText w:val="•"/>
      <w:lvlJc w:val="left"/>
      <w:pPr>
        <w:tabs>
          <w:tab w:val="num" w:pos="2160"/>
        </w:tabs>
        <w:ind w:left="2160" w:hanging="360"/>
      </w:pPr>
      <w:rPr>
        <w:rFonts w:ascii="Arial" w:hAnsi="Arial" w:hint="default"/>
      </w:rPr>
    </w:lvl>
    <w:lvl w:ilvl="3" w:tplc="1D84D9DA" w:tentative="1">
      <w:start w:val="1"/>
      <w:numFmt w:val="bullet"/>
      <w:lvlText w:val="•"/>
      <w:lvlJc w:val="left"/>
      <w:pPr>
        <w:tabs>
          <w:tab w:val="num" w:pos="2880"/>
        </w:tabs>
        <w:ind w:left="2880" w:hanging="360"/>
      </w:pPr>
      <w:rPr>
        <w:rFonts w:ascii="Arial" w:hAnsi="Arial" w:hint="default"/>
      </w:rPr>
    </w:lvl>
    <w:lvl w:ilvl="4" w:tplc="06006B80" w:tentative="1">
      <w:start w:val="1"/>
      <w:numFmt w:val="bullet"/>
      <w:lvlText w:val="•"/>
      <w:lvlJc w:val="left"/>
      <w:pPr>
        <w:tabs>
          <w:tab w:val="num" w:pos="3600"/>
        </w:tabs>
        <w:ind w:left="3600" w:hanging="360"/>
      </w:pPr>
      <w:rPr>
        <w:rFonts w:ascii="Arial" w:hAnsi="Arial" w:hint="default"/>
      </w:rPr>
    </w:lvl>
    <w:lvl w:ilvl="5" w:tplc="AA96AE52" w:tentative="1">
      <w:start w:val="1"/>
      <w:numFmt w:val="bullet"/>
      <w:lvlText w:val="•"/>
      <w:lvlJc w:val="left"/>
      <w:pPr>
        <w:tabs>
          <w:tab w:val="num" w:pos="4320"/>
        </w:tabs>
        <w:ind w:left="4320" w:hanging="360"/>
      </w:pPr>
      <w:rPr>
        <w:rFonts w:ascii="Arial" w:hAnsi="Arial" w:hint="default"/>
      </w:rPr>
    </w:lvl>
    <w:lvl w:ilvl="6" w:tplc="FBFECFA2" w:tentative="1">
      <w:start w:val="1"/>
      <w:numFmt w:val="bullet"/>
      <w:lvlText w:val="•"/>
      <w:lvlJc w:val="left"/>
      <w:pPr>
        <w:tabs>
          <w:tab w:val="num" w:pos="5040"/>
        </w:tabs>
        <w:ind w:left="5040" w:hanging="360"/>
      </w:pPr>
      <w:rPr>
        <w:rFonts w:ascii="Arial" w:hAnsi="Arial" w:hint="default"/>
      </w:rPr>
    </w:lvl>
    <w:lvl w:ilvl="7" w:tplc="34667CDC" w:tentative="1">
      <w:start w:val="1"/>
      <w:numFmt w:val="bullet"/>
      <w:lvlText w:val="•"/>
      <w:lvlJc w:val="left"/>
      <w:pPr>
        <w:tabs>
          <w:tab w:val="num" w:pos="5760"/>
        </w:tabs>
        <w:ind w:left="5760" w:hanging="360"/>
      </w:pPr>
      <w:rPr>
        <w:rFonts w:ascii="Arial" w:hAnsi="Arial" w:hint="default"/>
      </w:rPr>
    </w:lvl>
    <w:lvl w:ilvl="8" w:tplc="98D6F912" w:tentative="1">
      <w:start w:val="1"/>
      <w:numFmt w:val="bullet"/>
      <w:lvlText w:val="•"/>
      <w:lvlJc w:val="left"/>
      <w:pPr>
        <w:tabs>
          <w:tab w:val="num" w:pos="6480"/>
        </w:tabs>
        <w:ind w:left="6480" w:hanging="360"/>
      </w:pPr>
      <w:rPr>
        <w:rFonts w:ascii="Arial" w:hAnsi="Arial" w:hint="default"/>
      </w:rPr>
    </w:lvl>
  </w:abstractNum>
  <w:abstractNum w:abstractNumId="74">
    <w:nsid w:val="5CE8000E"/>
    <w:multiLevelType w:val="hybridMultilevel"/>
    <w:tmpl w:val="B9D00ED0"/>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nsid w:val="5EB16E04"/>
    <w:multiLevelType w:val="hybridMultilevel"/>
    <w:tmpl w:val="CB66B4E6"/>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5F370F6E"/>
    <w:multiLevelType w:val="hybridMultilevel"/>
    <w:tmpl w:val="60BC97FE"/>
    <w:lvl w:ilvl="0" w:tplc="78C6DB3A">
      <w:start w:val="1"/>
      <w:numFmt w:val="bullet"/>
      <w:lvlText w:val="•"/>
      <w:lvlJc w:val="left"/>
      <w:pPr>
        <w:tabs>
          <w:tab w:val="num" w:pos="720"/>
        </w:tabs>
        <w:ind w:left="720" w:hanging="360"/>
      </w:pPr>
      <w:rPr>
        <w:rFonts w:ascii="Arial" w:hAnsi="Arial" w:hint="default"/>
      </w:rPr>
    </w:lvl>
    <w:lvl w:ilvl="1" w:tplc="E6B08B86" w:tentative="1">
      <w:start w:val="1"/>
      <w:numFmt w:val="bullet"/>
      <w:lvlText w:val="•"/>
      <w:lvlJc w:val="left"/>
      <w:pPr>
        <w:tabs>
          <w:tab w:val="num" w:pos="1440"/>
        </w:tabs>
        <w:ind w:left="1440" w:hanging="360"/>
      </w:pPr>
      <w:rPr>
        <w:rFonts w:ascii="Arial" w:hAnsi="Arial" w:hint="default"/>
      </w:rPr>
    </w:lvl>
    <w:lvl w:ilvl="2" w:tplc="168C49FC" w:tentative="1">
      <w:start w:val="1"/>
      <w:numFmt w:val="bullet"/>
      <w:lvlText w:val="•"/>
      <w:lvlJc w:val="left"/>
      <w:pPr>
        <w:tabs>
          <w:tab w:val="num" w:pos="2160"/>
        </w:tabs>
        <w:ind w:left="2160" w:hanging="360"/>
      </w:pPr>
      <w:rPr>
        <w:rFonts w:ascii="Arial" w:hAnsi="Arial" w:hint="default"/>
      </w:rPr>
    </w:lvl>
    <w:lvl w:ilvl="3" w:tplc="C1C4FFCC" w:tentative="1">
      <w:start w:val="1"/>
      <w:numFmt w:val="bullet"/>
      <w:lvlText w:val="•"/>
      <w:lvlJc w:val="left"/>
      <w:pPr>
        <w:tabs>
          <w:tab w:val="num" w:pos="2880"/>
        </w:tabs>
        <w:ind w:left="2880" w:hanging="360"/>
      </w:pPr>
      <w:rPr>
        <w:rFonts w:ascii="Arial" w:hAnsi="Arial" w:hint="default"/>
      </w:rPr>
    </w:lvl>
    <w:lvl w:ilvl="4" w:tplc="BF1E8772" w:tentative="1">
      <w:start w:val="1"/>
      <w:numFmt w:val="bullet"/>
      <w:lvlText w:val="•"/>
      <w:lvlJc w:val="left"/>
      <w:pPr>
        <w:tabs>
          <w:tab w:val="num" w:pos="3600"/>
        </w:tabs>
        <w:ind w:left="3600" w:hanging="360"/>
      </w:pPr>
      <w:rPr>
        <w:rFonts w:ascii="Arial" w:hAnsi="Arial" w:hint="default"/>
      </w:rPr>
    </w:lvl>
    <w:lvl w:ilvl="5" w:tplc="9CD06A5A" w:tentative="1">
      <w:start w:val="1"/>
      <w:numFmt w:val="bullet"/>
      <w:lvlText w:val="•"/>
      <w:lvlJc w:val="left"/>
      <w:pPr>
        <w:tabs>
          <w:tab w:val="num" w:pos="4320"/>
        </w:tabs>
        <w:ind w:left="4320" w:hanging="360"/>
      </w:pPr>
      <w:rPr>
        <w:rFonts w:ascii="Arial" w:hAnsi="Arial" w:hint="default"/>
      </w:rPr>
    </w:lvl>
    <w:lvl w:ilvl="6" w:tplc="8CC83E8C" w:tentative="1">
      <w:start w:val="1"/>
      <w:numFmt w:val="bullet"/>
      <w:lvlText w:val="•"/>
      <w:lvlJc w:val="left"/>
      <w:pPr>
        <w:tabs>
          <w:tab w:val="num" w:pos="5040"/>
        </w:tabs>
        <w:ind w:left="5040" w:hanging="360"/>
      </w:pPr>
      <w:rPr>
        <w:rFonts w:ascii="Arial" w:hAnsi="Arial" w:hint="default"/>
      </w:rPr>
    </w:lvl>
    <w:lvl w:ilvl="7" w:tplc="1038B5C6" w:tentative="1">
      <w:start w:val="1"/>
      <w:numFmt w:val="bullet"/>
      <w:lvlText w:val="•"/>
      <w:lvlJc w:val="left"/>
      <w:pPr>
        <w:tabs>
          <w:tab w:val="num" w:pos="5760"/>
        </w:tabs>
        <w:ind w:left="5760" w:hanging="360"/>
      </w:pPr>
      <w:rPr>
        <w:rFonts w:ascii="Arial" w:hAnsi="Arial" w:hint="default"/>
      </w:rPr>
    </w:lvl>
    <w:lvl w:ilvl="8" w:tplc="F354876E" w:tentative="1">
      <w:start w:val="1"/>
      <w:numFmt w:val="bullet"/>
      <w:lvlText w:val="•"/>
      <w:lvlJc w:val="left"/>
      <w:pPr>
        <w:tabs>
          <w:tab w:val="num" w:pos="6480"/>
        </w:tabs>
        <w:ind w:left="6480" w:hanging="360"/>
      </w:pPr>
      <w:rPr>
        <w:rFonts w:ascii="Arial" w:hAnsi="Arial" w:hint="default"/>
      </w:rPr>
    </w:lvl>
  </w:abstractNum>
  <w:abstractNum w:abstractNumId="77">
    <w:nsid w:val="5F59370A"/>
    <w:multiLevelType w:val="hybridMultilevel"/>
    <w:tmpl w:val="52CE0C52"/>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nsid w:val="62B21011"/>
    <w:multiLevelType w:val="hybridMultilevel"/>
    <w:tmpl w:val="1C1A8822"/>
    <w:lvl w:ilvl="0" w:tplc="A35C6BC4">
      <w:start w:val="1"/>
      <w:numFmt w:val="bullet"/>
      <w:lvlText w:val=""/>
      <w:lvlJc w:val="left"/>
      <w:pPr>
        <w:ind w:left="1305" w:hanging="480"/>
      </w:pPr>
      <w:rPr>
        <w:rFonts w:ascii="Wingdings" w:hAnsi="Wingdings" w:hint="default"/>
      </w:rPr>
    </w:lvl>
    <w:lvl w:ilvl="1" w:tplc="04090003" w:tentative="1">
      <w:start w:val="1"/>
      <w:numFmt w:val="bullet"/>
      <w:lvlText w:val=""/>
      <w:lvlJc w:val="left"/>
      <w:pPr>
        <w:ind w:left="1785" w:hanging="480"/>
      </w:pPr>
      <w:rPr>
        <w:rFonts w:ascii="Wingdings" w:hAnsi="Wingdings" w:hint="default"/>
      </w:rPr>
    </w:lvl>
    <w:lvl w:ilvl="2" w:tplc="04090005" w:tentative="1">
      <w:start w:val="1"/>
      <w:numFmt w:val="bullet"/>
      <w:lvlText w:val=""/>
      <w:lvlJc w:val="left"/>
      <w:pPr>
        <w:ind w:left="2265" w:hanging="480"/>
      </w:pPr>
      <w:rPr>
        <w:rFonts w:ascii="Wingdings" w:hAnsi="Wingdings" w:hint="default"/>
      </w:rPr>
    </w:lvl>
    <w:lvl w:ilvl="3" w:tplc="04090001" w:tentative="1">
      <w:start w:val="1"/>
      <w:numFmt w:val="bullet"/>
      <w:lvlText w:val=""/>
      <w:lvlJc w:val="left"/>
      <w:pPr>
        <w:ind w:left="2745" w:hanging="480"/>
      </w:pPr>
      <w:rPr>
        <w:rFonts w:ascii="Wingdings" w:hAnsi="Wingdings" w:hint="default"/>
      </w:rPr>
    </w:lvl>
    <w:lvl w:ilvl="4" w:tplc="04090003" w:tentative="1">
      <w:start w:val="1"/>
      <w:numFmt w:val="bullet"/>
      <w:lvlText w:val=""/>
      <w:lvlJc w:val="left"/>
      <w:pPr>
        <w:ind w:left="3225" w:hanging="480"/>
      </w:pPr>
      <w:rPr>
        <w:rFonts w:ascii="Wingdings" w:hAnsi="Wingdings" w:hint="default"/>
      </w:rPr>
    </w:lvl>
    <w:lvl w:ilvl="5" w:tplc="04090005" w:tentative="1">
      <w:start w:val="1"/>
      <w:numFmt w:val="bullet"/>
      <w:lvlText w:val=""/>
      <w:lvlJc w:val="left"/>
      <w:pPr>
        <w:ind w:left="3705" w:hanging="480"/>
      </w:pPr>
      <w:rPr>
        <w:rFonts w:ascii="Wingdings" w:hAnsi="Wingdings" w:hint="default"/>
      </w:rPr>
    </w:lvl>
    <w:lvl w:ilvl="6" w:tplc="04090001" w:tentative="1">
      <w:start w:val="1"/>
      <w:numFmt w:val="bullet"/>
      <w:lvlText w:val=""/>
      <w:lvlJc w:val="left"/>
      <w:pPr>
        <w:ind w:left="4185" w:hanging="480"/>
      </w:pPr>
      <w:rPr>
        <w:rFonts w:ascii="Wingdings" w:hAnsi="Wingdings" w:hint="default"/>
      </w:rPr>
    </w:lvl>
    <w:lvl w:ilvl="7" w:tplc="04090003" w:tentative="1">
      <w:start w:val="1"/>
      <w:numFmt w:val="bullet"/>
      <w:lvlText w:val=""/>
      <w:lvlJc w:val="left"/>
      <w:pPr>
        <w:ind w:left="4665" w:hanging="480"/>
      </w:pPr>
      <w:rPr>
        <w:rFonts w:ascii="Wingdings" w:hAnsi="Wingdings" w:hint="default"/>
      </w:rPr>
    </w:lvl>
    <w:lvl w:ilvl="8" w:tplc="04090005" w:tentative="1">
      <w:start w:val="1"/>
      <w:numFmt w:val="bullet"/>
      <w:lvlText w:val=""/>
      <w:lvlJc w:val="left"/>
      <w:pPr>
        <w:ind w:left="5145" w:hanging="480"/>
      </w:pPr>
      <w:rPr>
        <w:rFonts w:ascii="Wingdings" w:hAnsi="Wingdings" w:hint="default"/>
      </w:rPr>
    </w:lvl>
  </w:abstractNum>
  <w:abstractNum w:abstractNumId="79">
    <w:nsid w:val="66481A7D"/>
    <w:multiLevelType w:val="hybridMultilevel"/>
    <w:tmpl w:val="B25E2FE8"/>
    <w:lvl w:ilvl="0" w:tplc="30488214">
      <w:start w:val="1"/>
      <w:numFmt w:val="bullet"/>
      <w:lvlText w:val="•"/>
      <w:lvlJc w:val="left"/>
      <w:pPr>
        <w:tabs>
          <w:tab w:val="num" w:pos="720"/>
        </w:tabs>
        <w:ind w:left="720" w:hanging="360"/>
      </w:pPr>
      <w:rPr>
        <w:rFonts w:ascii="Arial" w:hAnsi="Arial" w:hint="default"/>
      </w:rPr>
    </w:lvl>
    <w:lvl w:ilvl="1" w:tplc="C122A724" w:tentative="1">
      <w:start w:val="1"/>
      <w:numFmt w:val="bullet"/>
      <w:lvlText w:val="•"/>
      <w:lvlJc w:val="left"/>
      <w:pPr>
        <w:tabs>
          <w:tab w:val="num" w:pos="1440"/>
        </w:tabs>
        <w:ind w:left="1440" w:hanging="360"/>
      </w:pPr>
      <w:rPr>
        <w:rFonts w:ascii="Arial" w:hAnsi="Arial" w:hint="default"/>
      </w:rPr>
    </w:lvl>
    <w:lvl w:ilvl="2" w:tplc="C314552A" w:tentative="1">
      <w:start w:val="1"/>
      <w:numFmt w:val="bullet"/>
      <w:lvlText w:val="•"/>
      <w:lvlJc w:val="left"/>
      <w:pPr>
        <w:tabs>
          <w:tab w:val="num" w:pos="2160"/>
        </w:tabs>
        <w:ind w:left="2160" w:hanging="360"/>
      </w:pPr>
      <w:rPr>
        <w:rFonts w:ascii="Arial" w:hAnsi="Arial" w:hint="default"/>
      </w:rPr>
    </w:lvl>
    <w:lvl w:ilvl="3" w:tplc="A492E86E" w:tentative="1">
      <w:start w:val="1"/>
      <w:numFmt w:val="bullet"/>
      <w:lvlText w:val="•"/>
      <w:lvlJc w:val="left"/>
      <w:pPr>
        <w:tabs>
          <w:tab w:val="num" w:pos="2880"/>
        </w:tabs>
        <w:ind w:left="2880" w:hanging="360"/>
      </w:pPr>
      <w:rPr>
        <w:rFonts w:ascii="Arial" w:hAnsi="Arial" w:hint="default"/>
      </w:rPr>
    </w:lvl>
    <w:lvl w:ilvl="4" w:tplc="70E0B188" w:tentative="1">
      <w:start w:val="1"/>
      <w:numFmt w:val="bullet"/>
      <w:lvlText w:val="•"/>
      <w:lvlJc w:val="left"/>
      <w:pPr>
        <w:tabs>
          <w:tab w:val="num" w:pos="3600"/>
        </w:tabs>
        <w:ind w:left="3600" w:hanging="360"/>
      </w:pPr>
      <w:rPr>
        <w:rFonts w:ascii="Arial" w:hAnsi="Arial" w:hint="default"/>
      </w:rPr>
    </w:lvl>
    <w:lvl w:ilvl="5" w:tplc="4406FDC4" w:tentative="1">
      <w:start w:val="1"/>
      <w:numFmt w:val="bullet"/>
      <w:lvlText w:val="•"/>
      <w:lvlJc w:val="left"/>
      <w:pPr>
        <w:tabs>
          <w:tab w:val="num" w:pos="4320"/>
        </w:tabs>
        <w:ind w:left="4320" w:hanging="360"/>
      </w:pPr>
      <w:rPr>
        <w:rFonts w:ascii="Arial" w:hAnsi="Arial" w:hint="default"/>
      </w:rPr>
    </w:lvl>
    <w:lvl w:ilvl="6" w:tplc="DA0A5EFC" w:tentative="1">
      <w:start w:val="1"/>
      <w:numFmt w:val="bullet"/>
      <w:lvlText w:val="•"/>
      <w:lvlJc w:val="left"/>
      <w:pPr>
        <w:tabs>
          <w:tab w:val="num" w:pos="5040"/>
        </w:tabs>
        <w:ind w:left="5040" w:hanging="360"/>
      </w:pPr>
      <w:rPr>
        <w:rFonts w:ascii="Arial" w:hAnsi="Arial" w:hint="default"/>
      </w:rPr>
    </w:lvl>
    <w:lvl w:ilvl="7" w:tplc="52EA2D4A" w:tentative="1">
      <w:start w:val="1"/>
      <w:numFmt w:val="bullet"/>
      <w:lvlText w:val="•"/>
      <w:lvlJc w:val="left"/>
      <w:pPr>
        <w:tabs>
          <w:tab w:val="num" w:pos="5760"/>
        </w:tabs>
        <w:ind w:left="5760" w:hanging="360"/>
      </w:pPr>
      <w:rPr>
        <w:rFonts w:ascii="Arial" w:hAnsi="Arial" w:hint="default"/>
      </w:rPr>
    </w:lvl>
    <w:lvl w:ilvl="8" w:tplc="F2822958" w:tentative="1">
      <w:start w:val="1"/>
      <w:numFmt w:val="bullet"/>
      <w:lvlText w:val="•"/>
      <w:lvlJc w:val="left"/>
      <w:pPr>
        <w:tabs>
          <w:tab w:val="num" w:pos="6480"/>
        </w:tabs>
        <w:ind w:left="6480" w:hanging="360"/>
      </w:pPr>
      <w:rPr>
        <w:rFonts w:ascii="Arial" w:hAnsi="Arial" w:hint="default"/>
      </w:rPr>
    </w:lvl>
  </w:abstractNum>
  <w:abstractNum w:abstractNumId="80">
    <w:nsid w:val="68096AD1"/>
    <w:multiLevelType w:val="hybridMultilevel"/>
    <w:tmpl w:val="586C93D8"/>
    <w:lvl w:ilvl="0" w:tplc="B87884A4">
      <w:start w:val="1"/>
      <w:numFmt w:val="bullet"/>
      <w:lvlText w:val="•"/>
      <w:lvlJc w:val="left"/>
      <w:pPr>
        <w:tabs>
          <w:tab w:val="num" w:pos="720"/>
        </w:tabs>
        <w:ind w:left="720" w:hanging="360"/>
      </w:pPr>
      <w:rPr>
        <w:rFonts w:ascii="Calibri" w:hAnsi="Calibri" w:hint="default"/>
      </w:rPr>
    </w:lvl>
    <w:lvl w:ilvl="1" w:tplc="E564CBA0" w:tentative="1">
      <w:start w:val="1"/>
      <w:numFmt w:val="bullet"/>
      <w:lvlText w:val=""/>
      <w:lvlJc w:val="left"/>
      <w:pPr>
        <w:tabs>
          <w:tab w:val="num" w:pos="1440"/>
        </w:tabs>
        <w:ind w:left="1440" w:hanging="360"/>
      </w:pPr>
      <w:rPr>
        <w:rFonts w:ascii="Wingdings" w:hAnsi="Wingdings" w:hint="default"/>
      </w:rPr>
    </w:lvl>
    <w:lvl w:ilvl="2" w:tplc="3C224CF2" w:tentative="1">
      <w:start w:val="1"/>
      <w:numFmt w:val="bullet"/>
      <w:lvlText w:val=""/>
      <w:lvlJc w:val="left"/>
      <w:pPr>
        <w:tabs>
          <w:tab w:val="num" w:pos="2160"/>
        </w:tabs>
        <w:ind w:left="2160" w:hanging="360"/>
      </w:pPr>
      <w:rPr>
        <w:rFonts w:ascii="Wingdings" w:hAnsi="Wingdings" w:hint="default"/>
      </w:rPr>
    </w:lvl>
    <w:lvl w:ilvl="3" w:tplc="7822539C" w:tentative="1">
      <w:start w:val="1"/>
      <w:numFmt w:val="bullet"/>
      <w:lvlText w:val=""/>
      <w:lvlJc w:val="left"/>
      <w:pPr>
        <w:tabs>
          <w:tab w:val="num" w:pos="2880"/>
        </w:tabs>
        <w:ind w:left="2880" w:hanging="360"/>
      </w:pPr>
      <w:rPr>
        <w:rFonts w:ascii="Wingdings" w:hAnsi="Wingdings" w:hint="default"/>
      </w:rPr>
    </w:lvl>
    <w:lvl w:ilvl="4" w:tplc="EE421970" w:tentative="1">
      <w:start w:val="1"/>
      <w:numFmt w:val="bullet"/>
      <w:lvlText w:val=""/>
      <w:lvlJc w:val="left"/>
      <w:pPr>
        <w:tabs>
          <w:tab w:val="num" w:pos="3600"/>
        </w:tabs>
        <w:ind w:left="3600" w:hanging="360"/>
      </w:pPr>
      <w:rPr>
        <w:rFonts w:ascii="Wingdings" w:hAnsi="Wingdings" w:hint="default"/>
      </w:rPr>
    </w:lvl>
    <w:lvl w:ilvl="5" w:tplc="603099A2" w:tentative="1">
      <w:start w:val="1"/>
      <w:numFmt w:val="bullet"/>
      <w:lvlText w:val=""/>
      <w:lvlJc w:val="left"/>
      <w:pPr>
        <w:tabs>
          <w:tab w:val="num" w:pos="4320"/>
        </w:tabs>
        <w:ind w:left="4320" w:hanging="360"/>
      </w:pPr>
      <w:rPr>
        <w:rFonts w:ascii="Wingdings" w:hAnsi="Wingdings" w:hint="default"/>
      </w:rPr>
    </w:lvl>
    <w:lvl w:ilvl="6" w:tplc="4C189E4E" w:tentative="1">
      <w:start w:val="1"/>
      <w:numFmt w:val="bullet"/>
      <w:lvlText w:val=""/>
      <w:lvlJc w:val="left"/>
      <w:pPr>
        <w:tabs>
          <w:tab w:val="num" w:pos="5040"/>
        </w:tabs>
        <w:ind w:left="5040" w:hanging="360"/>
      </w:pPr>
      <w:rPr>
        <w:rFonts w:ascii="Wingdings" w:hAnsi="Wingdings" w:hint="default"/>
      </w:rPr>
    </w:lvl>
    <w:lvl w:ilvl="7" w:tplc="8D74082E" w:tentative="1">
      <w:start w:val="1"/>
      <w:numFmt w:val="bullet"/>
      <w:lvlText w:val=""/>
      <w:lvlJc w:val="left"/>
      <w:pPr>
        <w:tabs>
          <w:tab w:val="num" w:pos="5760"/>
        </w:tabs>
        <w:ind w:left="5760" w:hanging="360"/>
      </w:pPr>
      <w:rPr>
        <w:rFonts w:ascii="Wingdings" w:hAnsi="Wingdings" w:hint="default"/>
      </w:rPr>
    </w:lvl>
    <w:lvl w:ilvl="8" w:tplc="343678DE" w:tentative="1">
      <w:start w:val="1"/>
      <w:numFmt w:val="bullet"/>
      <w:lvlText w:val=""/>
      <w:lvlJc w:val="left"/>
      <w:pPr>
        <w:tabs>
          <w:tab w:val="num" w:pos="6480"/>
        </w:tabs>
        <w:ind w:left="6480" w:hanging="360"/>
      </w:pPr>
      <w:rPr>
        <w:rFonts w:ascii="Wingdings" w:hAnsi="Wingdings" w:hint="default"/>
      </w:rPr>
    </w:lvl>
  </w:abstractNum>
  <w:abstractNum w:abstractNumId="81">
    <w:nsid w:val="6DCC71FC"/>
    <w:multiLevelType w:val="hybridMultilevel"/>
    <w:tmpl w:val="9C2E3F68"/>
    <w:lvl w:ilvl="0" w:tplc="65FA9A90">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nsid w:val="6F2D69CC"/>
    <w:multiLevelType w:val="hybridMultilevel"/>
    <w:tmpl w:val="14F8D4E0"/>
    <w:lvl w:ilvl="0" w:tplc="BCFC9220">
      <w:start w:val="1"/>
      <w:numFmt w:val="bullet"/>
      <w:lvlText w:val="•"/>
      <w:lvlJc w:val="left"/>
      <w:pPr>
        <w:tabs>
          <w:tab w:val="num" w:pos="720"/>
        </w:tabs>
        <w:ind w:left="720" w:hanging="360"/>
      </w:pPr>
      <w:rPr>
        <w:rFonts w:ascii="Arial" w:hAnsi="Arial" w:hint="default"/>
      </w:rPr>
    </w:lvl>
    <w:lvl w:ilvl="1" w:tplc="47945C3E" w:tentative="1">
      <w:start w:val="1"/>
      <w:numFmt w:val="bullet"/>
      <w:lvlText w:val=""/>
      <w:lvlJc w:val="left"/>
      <w:pPr>
        <w:tabs>
          <w:tab w:val="num" w:pos="1440"/>
        </w:tabs>
        <w:ind w:left="1440" w:hanging="360"/>
      </w:pPr>
      <w:rPr>
        <w:rFonts w:ascii="Wingdings" w:hAnsi="Wingdings" w:hint="default"/>
      </w:rPr>
    </w:lvl>
    <w:lvl w:ilvl="2" w:tplc="147AFCC2" w:tentative="1">
      <w:start w:val="1"/>
      <w:numFmt w:val="bullet"/>
      <w:lvlText w:val=""/>
      <w:lvlJc w:val="left"/>
      <w:pPr>
        <w:tabs>
          <w:tab w:val="num" w:pos="2160"/>
        </w:tabs>
        <w:ind w:left="2160" w:hanging="360"/>
      </w:pPr>
      <w:rPr>
        <w:rFonts w:ascii="Wingdings" w:hAnsi="Wingdings" w:hint="default"/>
      </w:rPr>
    </w:lvl>
    <w:lvl w:ilvl="3" w:tplc="5AB42B6A" w:tentative="1">
      <w:start w:val="1"/>
      <w:numFmt w:val="bullet"/>
      <w:lvlText w:val=""/>
      <w:lvlJc w:val="left"/>
      <w:pPr>
        <w:tabs>
          <w:tab w:val="num" w:pos="2880"/>
        </w:tabs>
        <w:ind w:left="2880" w:hanging="360"/>
      </w:pPr>
      <w:rPr>
        <w:rFonts w:ascii="Wingdings" w:hAnsi="Wingdings" w:hint="default"/>
      </w:rPr>
    </w:lvl>
    <w:lvl w:ilvl="4" w:tplc="E2C41110" w:tentative="1">
      <w:start w:val="1"/>
      <w:numFmt w:val="bullet"/>
      <w:lvlText w:val=""/>
      <w:lvlJc w:val="left"/>
      <w:pPr>
        <w:tabs>
          <w:tab w:val="num" w:pos="3600"/>
        </w:tabs>
        <w:ind w:left="3600" w:hanging="360"/>
      </w:pPr>
      <w:rPr>
        <w:rFonts w:ascii="Wingdings" w:hAnsi="Wingdings" w:hint="default"/>
      </w:rPr>
    </w:lvl>
    <w:lvl w:ilvl="5" w:tplc="FA0C6490" w:tentative="1">
      <w:start w:val="1"/>
      <w:numFmt w:val="bullet"/>
      <w:lvlText w:val=""/>
      <w:lvlJc w:val="left"/>
      <w:pPr>
        <w:tabs>
          <w:tab w:val="num" w:pos="4320"/>
        </w:tabs>
        <w:ind w:left="4320" w:hanging="360"/>
      </w:pPr>
      <w:rPr>
        <w:rFonts w:ascii="Wingdings" w:hAnsi="Wingdings" w:hint="default"/>
      </w:rPr>
    </w:lvl>
    <w:lvl w:ilvl="6" w:tplc="5E9874AC" w:tentative="1">
      <w:start w:val="1"/>
      <w:numFmt w:val="bullet"/>
      <w:lvlText w:val=""/>
      <w:lvlJc w:val="left"/>
      <w:pPr>
        <w:tabs>
          <w:tab w:val="num" w:pos="5040"/>
        </w:tabs>
        <w:ind w:left="5040" w:hanging="360"/>
      </w:pPr>
      <w:rPr>
        <w:rFonts w:ascii="Wingdings" w:hAnsi="Wingdings" w:hint="default"/>
      </w:rPr>
    </w:lvl>
    <w:lvl w:ilvl="7" w:tplc="58AE9C5A" w:tentative="1">
      <w:start w:val="1"/>
      <w:numFmt w:val="bullet"/>
      <w:lvlText w:val=""/>
      <w:lvlJc w:val="left"/>
      <w:pPr>
        <w:tabs>
          <w:tab w:val="num" w:pos="5760"/>
        </w:tabs>
        <w:ind w:left="5760" w:hanging="360"/>
      </w:pPr>
      <w:rPr>
        <w:rFonts w:ascii="Wingdings" w:hAnsi="Wingdings" w:hint="default"/>
      </w:rPr>
    </w:lvl>
    <w:lvl w:ilvl="8" w:tplc="92147D90" w:tentative="1">
      <w:start w:val="1"/>
      <w:numFmt w:val="bullet"/>
      <w:lvlText w:val=""/>
      <w:lvlJc w:val="left"/>
      <w:pPr>
        <w:tabs>
          <w:tab w:val="num" w:pos="6480"/>
        </w:tabs>
        <w:ind w:left="6480" w:hanging="360"/>
      </w:pPr>
      <w:rPr>
        <w:rFonts w:ascii="Wingdings" w:hAnsi="Wingdings" w:hint="default"/>
      </w:rPr>
    </w:lvl>
  </w:abstractNum>
  <w:abstractNum w:abstractNumId="83">
    <w:nsid w:val="70802318"/>
    <w:multiLevelType w:val="hybridMultilevel"/>
    <w:tmpl w:val="B67E8BE8"/>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nsid w:val="71FF21DD"/>
    <w:multiLevelType w:val="hybridMultilevel"/>
    <w:tmpl w:val="82D21C0E"/>
    <w:lvl w:ilvl="0" w:tplc="8EAA82AA">
      <w:start w:val="1"/>
      <w:numFmt w:val="bullet"/>
      <w:lvlText w:val=""/>
      <w:lvlJc w:val="left"/>
      <w:pPr>
        <w:tabs>
          <w:tab w:val="num" w:pos="720"/>
        </w:tabs>
        <w:ind w:left="720" w:hanging="360"/>
      </w:pPr>
      <w:rPr>
        <w:rFonts w:ascii="Wingdings 2" w:hAnsi="Wingdings 2" w:hint="default"/>
      </w:rPr>
    </w:lvl>
    <w:lvl w:ilvl="1" w:tplc="3D60F6B8" w:tentative="1">
      <w:start w:val="1"/>
      <w:numFmt w:val="bullet"/>
      <w:lvlText w:val=""/>
      <w:lvlJc w:val="left"/>
      <w:pPr>
        <w:tabs>
          <w:tab w:val="num" w:pos="1440"/>
        </w:tabs>
        <w:ind w:left="1440" w:hanging="360"/>
      </w:pPr>
      <w:rPr>
        <w:rFonts w:ascii="Wingdings 2" w:hAnsi="Wingdings 2" w:hint="default"/>
      </w:rPr>
    </w:lvl>
    <w:lvl w:ilvl="2" w:tplc="7674B026" w:tentative="1">
      <w:start w:val="1"/>
      <w:numFmt w:val="bullet"/>
      <w:lvlText w:val=""/>
      <w:lvlJc w:val="left"/>
      <w:pPr>
        <w:tabs>
          <w:tab w:val="num" w:pos="2160"/>
        </w:tabs>
        <w:ind w:left="2160" w:hanging="360"/>
      </w:pPr>
      <w:rPr>
        <w:rFonts w:ascii="Wingdings 2" w:hAnsi="Wingdings 2" w:hint="default"/>
      </w:rPr>
    </w:lvl>
    <w:lvl w:ilvl="3" w:tplc="2CC4AE30" w:tentative="1">
      <w:start w:val="1"/>
      <w:numFmt w:val="bullet"/>
      <w:lvlText w:val=""/>
      <w:lvlJc w:val="left"/>
      <w:pPr>
        <w:tabs>
          <w:tab w:val="num" w:pos="2880"/>
        </w:tabs>
        <w:ind w:left="2880" w:hanging="360"/>
      </w:pPr>
      <w:rPr>
        <w:rFonts w:ascii="Wingdings 2" w:hAnsi="Wingdings 2" w:hint="default"/>
      </w:rPr>
    </w:lvl>
    <w:lvl w:ilvl="4" w:tplc="168419B8" w:tentative="1">
      <w:start w:val="1"/>
      <w:numFmt w:val="bullet"/>
      <w:lvlText w:val=""/>
      <w:lvlJc w:val="left"/>
      <w:pPr>
        <w:tabs>
          <w:tab w:val="num" w:pos="3600"/>
        </w:tabs>
        <w:ind w:left="3600" w:hanging="360"/>
      </w:pPr>
      <w:rPr>
        <w:rFonts w:ascii="Wingdings 2" w:hAnsi="Wingdings 2" w:hint="default"/>
      </w:rPr>
    </w:lvl>
    <w:lvl w:ilvl="5" w:tplc="2D3231C4" w:tentative="1">
      <w:start w:val="1"/>
      <w:numFmt w:val="bullet"/>
      <w:lvlText w:val=""/>
      <w:lvlJc w:val="left"/>
      <w:pPr>
        <w:tabs>
          <w:tab w:val="num" w:pos="4320"/>
        </w:tabs>
        <w:ind w:left="4320" w:hanging="360"/>
      </w:pPr>
      <w:rPr>
        <w:rFonts w:ascii="Wingdings 2" w:hAnsi="Wingdings 2" w:hint="default"/>
      </w:rPr>
    </w:lvl>
    <w:lvl w:ilvl="6" w:tplc="BC14BA60" w:tentative="1">
      <w:start w:val="1"/>
      <w:numFmt w:val="bullet"/>
      <w:lvlText w:val=""/>
      <w:lvlJc w:val="left"/>
      <w:pPr>
        <w:tabs>
          <w:tab w:val="num" w:pos="5040"/>
        </w:tabs>
        <w:ind w:left="5040" w:hanging="360"/>
      </w:pPr>
      <w:rPr>
        <w:rFonts w:ascii="Wingdings 2" w:hAnsi="Wingdings 2" w:hint="default"/>
      </w:rPr>
    </w:lvl>
    <w:lvl w:ilvl="7" w:tplc="A15CD1D2" w:tentative="1">
      <w:start w:val="1"/>
      <w:numFmt w:val="bullet"/>
      <w:lvlText w:val=""/>
      <w:lvlJc w:val="left"/>
      <w:pPr>
        <w:tabs>
          <w:tab w:val="num" w:pos="5760"/>
        </w:tabs>
        <w:ind w:left="5760" w:hanging="360"/>
      </w:pPr>
      <w:rPr>
        <w:rFonts w:ascii="Wingdings 2" w:hAnsi="Wingdings 2" w:hint="default"/>
      </w:rPr>
    </w:lvl>
    <w:lvl w:ilvl="8" w:tplc="ECDA2C40" w:tentative="1">
      <w:start w:val="1"/>
      <w:numFmt w:val="bullet"/>
      <w:lvlText w:val=""/>
      <w:lvlJc w:val="left"/>
      <w:pPr>
        <w:tabs>
          <w:tab w:val="num" w:pos="6480"/>
        </w:tabs>
        <w:ind w:left="6480" w:hanging="360"/>
      </w:pPr>
      <w:rPr>
        <w:rFonts w:ascii="Wingdings 2" w:hAnsi="Wingdings 2" w:hint="default"/>
      </w:rPr>
    </w:lvl>
  </w:abstractNum>
  <w:abstractNum w:abstractNumId="85">
    <w:nsid w:val="72C36169"/>
    <w:multiLevelType w:val="hybridMultilevel"/>
    <w:tmpl w:val="785E1A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nsid w:val="74B04432"/>
    <w:multiLevelType w:val="hybridMultilevel"/>
    <w:tmpl w:val="D7601E5C"/>
    <w:lvl w:ilvl="0" w:tplc="8EAA82AA">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7">
    <w:nsid w:val="75C300F4"/>
    <w:multiLevelType w:val="hybridMultilevel"/>
    <w:tmpl w:val="E4960A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nsid w:val="77E5544E"/>
    <w:multiLevelType w:val="hybridMultilevel"/>
    <w:tmpl w:val="01C8C96C"/>
    <w:lvl w:ilvl="0" w:tplc="BCFC922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nsid w:val="789B2670"/>
    <w:multiLevelType w:val="hybridMultilevel"/>
    <w:tmpl w:val="AA389824"/>
    <w:lvl w:ilvl="0" w:tplc="16DEBCA2">
      <w:start w:val="1"/>
      <w:numFmt w:val="decimal"/>
      <w:lvlText w:val="%1."/>
      <w:lvlJc w:val="left"/>
      <w:pPr>
        <w:tabs>
          <w:tab w:val="num" w:pos="720"/>
        </w:tabs>
        <w:ind w:left="720" w:hanging="360"/>
      </w:pPr>
    </w:lvl>
    <w:lvl w:ilvl="1" w:tplc="2DA0D9C2" w:tentative="1">
      <w:start w:val="1"/>
      <w:numFmt w:val="decimal"/>
      <w:lvlText w:val="%2."/>
      <w:lvlJc w:val="left"/>
      <w:pPr>
        <w:tabs>
          <w:tab w:val="num" w:pos="1440"/>
        </w:tabs>
        <w:ind w:left="1440" w:hanging="360"/>
      </w:pPr>
    </w:lvl>
    <w:lvl w:ilvl="2" w:tplc="9A483538" w:tentative="1">
      <w:start w:val="1"/>
      <w:numFmt w:val="decimal"/>
      <w:lvlText w:val="%3."/>
      <w:lvlJc w:val="left"/>
      <w:pPr>
        <w:tabs>
          <w:tab w:val="num" w:pos="2160"/>
        </w:tabs>
        <w:ind w:left="2160" w:hanging="360"/>
      </w:pPr>
    </w:lvl>
    <w:lvl w:ilvl="3" w:tplc="034E20C0" w:tentative="1">
      <w:start w:val="1"/>
      <w:numFmt w:val="decimal"/>
      <w:lvlText w:val="%4."/>
      <w:lvlJc w:val="left"/>
      <w:pPr>
        <w:tabs>
          <w:tab w:val="num" w:pos="2880"/>
        </w:tabs>
        <w:ind w:left="2880" w:hanging="360"/>
      </w:pPr>
    </w:lvl>
    <w:lvl w:ilvl="4" w:tplc="CEE48106" w:tentative="1">
      <w:start w:val="1"/>
      <w:numFmt w:val="decimal"/>
      <w:lvlText w:val="%5."/>
      <w:lvlJc w:val="left"/>
      <w:pPr>
        <w:tabs>
          <w:tab w:val="num" w:pos="3600"/>
        </w:tabs>
        <w:ind w:left="3600" w:hanging="360"/>
      </w:pPr>
    </w:lvl>
    <w:lvl w:ilvl="5" w:tplc="2E1A2996" w:tentative="1">
      <w:start w:val="1"/>
      <w:numFmt w:val="decimal"/>
      <w:lvlText w:val="%6."/>
      <w:lvlJc w:val="left"/>
      <w:pPr>
        <w:tabs>
          <w:tab w:val="num" w:pos="4320"/>
        </w:tabs>
        <w:ind w:left="4320" w:hanging="360"/>
      </w:pPr>
    </w:lvl>
    <w:lvl w:ilvl="6" w:tplc="E65E5182" w:tentative="1">
      <w:start w:val="1"/>
      <w:numFmt w:val="decimal"/>
      <w:lvlText w:val="%7."/>
      <w:lvlJc w:val="left"/>
      <w:pPr>
        <w:tabs>
          <w:tab w:val="num" w:pos="5040"/>
        </w:tabs>
        <w:ind w:left="5040" w:hanging="360"/>
      </w:pPr>
    </w:lvl>
    <w:lvl w:ilvl="7" w:tplc="43E07A88" w:tentative="1">
      <w:start w:val="1"/>
      <w:numFmt w:val="decimal"/>
      <w:lvlText w:val="%8."/>
      <w:lvlJc w:val="left"/>
      <w:pPr>
        <w:tabs>
          <w:tab w:val="num" w:pos="5760"/>
        </w:tabs>
        <w:ind w:left="5760" w:hanging="360"/>
      </w:pPr>
    </w:lvl>
    <w:lvl w:ilvl="8" w:tplc="1C06910E" w:tentative="1">
      <w:start w:val="1"/>
      <w:numFmt w:val="decimal"/>
      <w:lvlText w:val="%9."/>
      <w:lvlJc w:val="left"/>
      <w:pPr>
        <w:tabs>
          <w:tab w:val="num" w:pos="6480"/>
        </w:tabs>
        <w:ind w:left="6480" w:hanging="360"/>
      </w:pPr>
    </w:lvl>
  </w:abstractNum>
  <w:abstractNum w:abstractNumId="90">
    <w:nsid w:val="79881A4C"/>
    <w:multiLevelType w:val="hybridMultilevel"/>
    <w:tmpl w:val="0BA05F96"/>
    <w:lvl w:ilvl="0" w:tplc="8118121C">
      <w:start w:val="1"/>
      <w:numFmt w:val="bullet"/>
      <w:lvlText w:val=""/>
      <w:lvlJc w:val="left"/>
      <w:pPr>
        <w:tabs>
          <w:tab w:val="num" w:pos="720"/>
        </w:tabs>
        <w:ind w:left="720" w:hanging="360"/>
      </w:pPr>
      <w:rPr>
        <w:rFonts w:ascii="Wingdings" w:hAnsi="Wingdings" w:hint="default"/>
      </w:rPr>
    </w:lvl>
    <w:lvl w:ilvl="1" w:tplc="3A401224" w:tentative="1">
      <w:start w:val="1"/>
      <w:numFmt w:val="bullet"/>
      <w:lvlText w:val=""/>
      <w:lvlJc w:val="left"/>
      <w:pPr>
        <w:tabs>
          <w:tab w:val="num" w:pos="1440"/>
        </w:tabs>
        <w:ind w:left="1440" w:hanging="360"/>
      </w:pPr>
      <w:rPr>
        <w:rFonts w:ascii="Wingdings" w:hAnsi="Wingdings" w:hint="default"/>
      </w:rPr>
    </w:lvl>
    <w:lvl w:ilvl="2" w:tplc="2ECEF71A" w:tentative="1">
      <w:start w:val="1"/>
      <w:numFmt w:val="bullet"/>
      <w:lvlText w:val=""/>
      <w:lvlJc w:val="left"/>
      <w:pPr>
        <w:tabs>
          <w:tab w:val="num" w:pos="2160"/>
        </w:tabs>
        <w:ind w:left="2160" w:hanging="360"/>
      </w:pPr>
      <w:rPr>
        <w:rFonts w:ascii="Wingdings" w:hAnsi="Wingdings" w:hint="default"/>
      </w:rPr>
    </w:lvl>
    <w:lvl w:ilvl="3" w:tplc="32126920" w:tentative="1">
      <w:start w:val="1"/>
      <w:numFmt w:val="bullet"/>
      <w:lvlText w:val=""/>
      <w:lvlJc w:val="left"/>
      <w:pPr>
        <w:tabs>
          <w:tab w:val="num" w:pos="2880"/>
        </w:tabs>
        <w:ind w:left="2880" w:hanging="360"/>
      </w:pPr>
      <w:rPr>
        <w:rFonts w:ascii="Wingdings" w:hAnsi="Wingdings" w:hint="default"/>
      </w:rPr>
    </w:lvl>
    <w:lvl w:ilvl="4" w:tplc="90C8B524" w:tentative="1">
      <w:start w:val="1"/>
      <w:numFmt w:val="bullet"/>
      <w:lvlText w:val=""/>
      <w:lvlJc w:val="left"/>
      <w:pPr>
        <w:tabs>
          <w:tab w:val="num" w:pos="3600"/>
        </w:tabs>
        <w:ind w:left="3600" w:hanging="360"/>
      </w:pPr>
      <w:rPr>
        <w:rFonts w:ascii="Wingdings" w:hAnsi="Wingdings" w:hint="default"/>
      </w:rPr>
    </w:lvl>
    <w:lvl w:ilvl="5" w:tplc="9F88C94E" w:tentative="1">
      <w:start w:val="1"/>
      <w:numFmt w:val="bullet"/>
      <w:lvlText w:val=""/>
      <w:lvlJc w:val="left"/>
      <w:pPr>
        <w:tabs>
          <w:tab w:val="num" w:pos="4320"/>
        </w:tabs>
        <w:ind w:left="4320" w:hanging="360"/>
      </w:pPr>
      <w:rPr>
        <w:rFonts w:ascii="Wingdings" w:hAnsi="Wingdings" w:hint="default"/>
      </w:rPr>
    </w:lvl>
    <w:lvl w:ilvl="6" w:tplc="33885254" w:tentative="1">
      <w:start w:val="1"/>
      <w:numFmt w:val="bullet"/>
      <w:lvlText w:val=""/>
      <w:lvlJc w:val="left"/>
      <w:pPr>
        <w:tabs>
          <w:tab w:val="num" w:pos="5040"/>
        </w:tabs>
        <w:ind w:left="5040" w:hanging="360"/>
      </w:pPr>
      <w:rPr>
        <w:rFonts w:ascii="Wingdings" w:hAnsi="Wingdings" w:hint="default"/>
      </w:rPr>
    </w:lvl>
    <w:lvl w:ilvl="7" w:tplc="B07E54E2" w:tentative="1">
      <w:start w:val="1"/>
      <w:numFmt w:val="bullet"/>
      <w:lvlText w:val=""/>
      <w:lvlJc w:val="left"/>
      <w:pPr>
        <w:tabs>
          <w:tab w:val="num" w:pos="5760"/>
        </w:tabs>
        <w:ind w:left="5760" w:hanging="360"/>
      </w:pPr>
      <w:rPr>
        <w:rFonts w:ascii="Wingdings" w:hAnsi="Wingdings" w:hint="default"/>
      </w:rPr>
    </w:lvl>
    <w:lvl w:ilvl="8" w:tplc="BF407174" w:tentative="1">
      <w:start w:val="1"/>
      <w:numFmt w:val="bullet"/>
      <w:lvlText w:val=""/>
      <w:lvlJc w:val="left"/>
      <w:pPr>
        <w:tabs>
          <w:tab w:val="num" w:pos="6480"/>
        </w:tabs>
        <w:ind w:left="6480" w:hanging="360"/>
      </w:pPr>
      <w:rPr>
        <w:rFonts w:ascii="Wingdings" w:hAnsi="Wingdings" w:hint="default"/>
      </w:rPr>
    </w:lvl>
  </w:abstractNum>
  <w:abstractNum w:abstractNumId="91">
    <w:nsid w:val="7B886DD3"/>
    <w:multiLevelType w:val="hybridMultilevel"/>
    <w:tmpl w:val="13CCC99A"/>
    <w:lvl w:ilvl="0" w:tplc="B87884A4">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nsid w:val="7E70608E"/>
    <w:multiLevelType w:val="hybridMultilevel"/>
    <w:tmpl w:val="FED84C9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84"/>
  </w:num>
  <w:num w:numId="3">
    <w:abstractNumId w:val="58"/>
  </w:num>
  <w:num w:numId="4">
    <w:abstractNumId w:val="30"/>
  </w:num>
  <w:num w:numId="5">
    <w:abstractNumId w:val="53"/>
  </w:num>
  <w:num w:numId="6">
    <w:abstractNumId w:val="38"/>
  </w:num>
  <w:num w:numId="7">
    <w:abstractNumId w:val="54"/>
  </w:num>
  <w:num w:numId="8">
    <w:abstractNumId w:val="77"/>
  </w:num>
  <w:num w:numId="9">
    <w:abstractNumId w:val="75"/>
  </w:num>
  <w:num w:numId="10">
    <w:abstractNumId w:val="9"/>
  </w:num>
  <w:num w:numId="11">
    <w:abstractNumId w:val="41"/>
  </w:num>
  <w:num w:numId="12">
    <w:abstractNumId w:val="36"/>
  </w:num>
  <w:num w:numId="13">
    <w:abstractNumId w:val="63"/>
  </w:num>
  <w:num w:numId="14">
    <w:abstractNumId w:val="8"/>
  </w:num>
  <w:num w:numId="15">
    <w:abstractNumId w:val="10"/>
  </w:num>
  <w:num w:numId="16">
    <w:abstractNumId w:val="2"/>
  </w:num>
  <w:num w:numId="17">
    <w:abstractNumId w:val="81"/>
  </w:num>
  <w:num w:numId="18">
    <w:abstractNumId w:val="80"/>
  </w:num>
  <w:num w:numId="19">
    <w:abstractNumId w:val="13"/>
  </w:num>
  <w:num w:numId="20">
    <w:abstractNumId w:val="21"/>
  </w:num>
  <w:num w:numId="21">
    <w:abstractNumId w:val="26"/>
  </w:num>
  <w:num w:numId="22">
    <w:abstractNumId w:val="90"/>
  </w:num>
  <w:num w:numId="23">
    <w:abstractNumId w:val="3"/>
  </w:num>
  <w:num w:numId="24">
    <w:abstractNumId w:val="44"/>
  </w:num>
  <w:num w:numId="25">
    <w:abstractNumId w:val="51"/>
  </w:num>
  <w:num w:numId="26">
    <w:abstractNumId w:val="34"/>
  </w:num>
  <w:num w:numId="27">
    <w:abstractNumId w:val="87"/>
  </w:num>
  <w:num w:numId="28">
    <w:abstractNumId w:val="85"/>
  </w:num>
  <w:num w:numId="29">
    <w:abstractNumId w:val="64"/>
  </w:num>
  <w:num w:numId="30">
    <w:abstractNumId w:val="68"/>
  </w:num>
  <w:num w:numId="31">
    <w:abstractNumId w:val="37"/>
  </w:num>
  <w:num w:numId="32">
    <w:abstractNumId w:val="48"/>
  </w:num>
  <w:num w:numId="33">
    <w:abstractNumId w:val="22"/>
  </w:num>
  <w:num w:numId="34">
    <w:abstractNumId w:val="11"/>
  </w:num>
  <w:num w:numId="35">
    <w:abstractNumId w:val="76"/>
  </w:num>
  <w:num w:numId="36">
    <w:abstractNumId w:val="25"/>
  </w:num>
  <w:num w:numId="37">
    <w:abstractNumId w:val="33"/>
  </w:num>
  <w:num w:numId="38">
    <w:abstractNumId w:val="0"/>
  </w:num>
  <w:num w:numId="39">
    <w:abstractNumId w:val="7"/>
  </w:num>
  <w:num w:numId="40">
    <w:abstractNumId w:val="73"/>
  </w:num>
  <w:num w:numId="41">
    <w:abstractNumId w:val="71"/>
  </w:num>
  <w:num w:numId="42">
    <w:abstractNumId w:val="62"/>
  </w:num>
  <w:num w:numId="43">
    <w:abstractNumId w:val="70"/>
  </w:num>
  <w:num w:numId="44">
    <w:abstractNumId w:val="6"/>
  </w:num>
  <w:num w:numId="45">
    <w:abstractNumId w:val="45"/>
  </w:num>
  <w:num w:numId="46">
    <w:abstractNumId w:val="60"/>
  </w:num>
  <w:num w:numId="47">
    <w:abstractNumId w:val="88"/>
  </w:num>
  <w:num w:numId="48">
    <w:abstractNumId w:val="49"/>
  </w:num>
  <w:num w:numId="49">
    <w:abstractNumId w:val="82"/>
  </w:num>
  <w:num w:numId="50">
    <w:abstractNumId w:val="61"/>
  </w:num>
  <w:num w:numId="51">
    <w:abstractNumId w:val="12"/>
  </w:num>
  <w:num w:numId="52">
    <w:abstractNumId w:val="66"/>
  </w:num>
  <w:num w:numId="53">
    <w:abstractNumId w:val="57"/>
  </w:num>
  <w:num w:numId="54">
    <w:abstractNumId w:val="91"/>
  </w:num>
  <w:num w:numId="55">
    <w:abstractNumId w:val="28"/>
  </w:num>
  <w:num w:numId="56">
    <w:abstractNumId w:val="59"/>
  </w:num>
  <w:num w:numId="57">
    <w:abstractNumId w:val="67"/>
  </w:num>
  <w:num w:numId="58">
    <w:abstractNumId w:val="56"/>
  </w:num>
  <w:num w:numId="59">
    <w:abstractNumId w:val="69"/>
  </w:num>
  <w:num w:numId="60">
    <w:abstractNumId w:val="79"/>
  </w:num>
  <w:num w:numId="61">
    <w:abstractNumId w:val="55"/>
  </w:num>
  <w:num w:numId="62">
    <w:abstractNumId w:val="40"/>
  </w:num>
  <w:num w:numId="63">
    <w:abstractNumId w:val="52"/>
  </w:num>
  <w:num w:numId="64">
    <w:abstractNumId w:val="1"/>
  </w:num>
  <w:num w:numId="65">
    <w:abstractNumId w:val="65"/>
  </w:num>
  <w:num w:numId="66">
    <w:abstractNumId w:val="29"/>
  </w:num>
  <w:num w:numId="67">
    <w:abstractNumId w:val="78"/>
  </w:num>
  <w:num w:numId="68">
    <w:abstractNumId w:val="32"/>
  </w:num>
  <w:num w:numId="69">
    <w:abstractNumId w:val="15"/>
  </w:num>
  <w:num w:numId="70">
    <w:abstractNumId w:val="31"/>
  </w:num>
  <w:num w:numId="71">
    <w:abstractNumId w:val="83"/>
  </w:num>
  <w:num w:numId="72">
    <w:abstractNumId w:val="50"/>
  </w:num>
  <w:num w:numId="73">
    <w:abstractNumId w:val="39"/>
  </w:num>
  <w:num w:numId="74">
    <w:abstractNumId w:val="89"/>
  </w:num>
  <w:num w:numId="75">
    <w:abstractNumId w:val="27"/>
  </w:num>
  <w:num w:numId="76">
    <w:abstractNumId w:val="16"/>
  </w:num>
  <w:num w:numId="77">
    <w:abstractNumId w:val="4"/>
  </w:num>
  <w:num w:numId="78">
    <w:abstractNumId w:val="47"/>
  </w:num>
  <w:num w:numId="79">
    <w:abstractNumId w:val="20"/>
  </w:num>
  <w:num w:numId="80">
    <w:abstractNumId w:val="43"/>
  </w:num>
  <w:num w:numId="81">
    <w:abstractNumId w:val="5"/>
  </w:num>
  <w:num w:numId="82">
    <w:abstractNumId w:val="92"/>
  </w:num>
  <w:num w:numId="83">
    <w:abstractNumId w:val="46"/>
  </w:num>
  <w:num w:numId="84">
    <w:abstractNumId w:val="23"/>
  </w:num>
  <w:num w:numId="85">
    <w:abstractNumId w:val="72"/>
  </w:num>
  <w:num w:numId="86">
    <w:abstractNumId w:val="17"/>
  </w:num>
  <w:num w:numId="87">
    <w:abstractNumId w:val="86"/>
  </w:num>
  <w:num w:numId="8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
  </w:num>
  <w:num w:numId="90">
    <w:abstractNumId w:val="74"/>
  </w:num>
  <w:num w:numId="91">
    <w:abstractNumId w:val="18"/>
  </w:num>
  <w:num w:numId="92">
    <w:abstractNumId w:val="35"/>
  </w:num>
  <w:num w:numId="93">
    <w:abstractNumId w:val="14"/>
  </w:num>
  <w:num w:numId="94">
    <w:abstractNumId w:val="4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BB7"/>
    <w:rsid w:val="00003E09"/>
    <w:rsid w:val="0000451D"/>
    <w:rsid w:val="00005787"/>
    <w:rsid w:val="00010AA7"/>
    <w:rsid w:val="00013394"/>
    <w:rsid w:val="0001616C"/>
    <w:rsid w:val="00016491"/>
    <w:rsid w:val="00021053"/>
    <w:rsid w:val="00021465"/>
    <w:rsid w:val="00023474"/>
    <w:rsid w:val="00023C56"/>
    <w:rsid w:val="000240F6"/>
    <w:rsid w:val="0003024A"/>
    <w:rsid w:val="0003136B"/>
    <w:rsid w:val="000320D8"/>
    <w:rsid w:val="00032906"/>
    <w:rsid w:val="00033082"/>
    <w:rsid w:val="000336DA"/>
    <w:rsid w:val="00041E90"/>
    <w:rsid w:val="00042126"/>
    <w:rsid w:val="00044650"/>
    <w:rsid w:val="000451EF"/>
    <w:rsid w:val="000454D6"/>
    <w:rsid w:val="0004792A"/>
    <w:rsid w:val="00051C8B"/>
    <w:rsid w:val="00052CB3"/>
    <w:rsid w:val="00055C10"/>
    <w:rsid w:val="00060A64"/>
    <w:rsid w:val="00060BBD"/>
    <w:rsid w:val="0006283B"/>
    <w:rsid w:val="0006289B"/>
    <w:rsid w:val="00063605"/>
    <w:rsid w:val="000709B5"/>
    <w:rsid w:val="0007249C"/>
    <w:rsid w:val="0007373B"/>
    <w:rsid w:val="000757CF"/>
    <w:rsid w:val="0007727E"/>
    <w:rsid w:val="00077C92"/>
    <w:rsid w:val="0008058D"/>
    <w:rsid w:val="0008490D"/>
    <w:rsid w:val="00085725"/>
    <w:rsid w:val="00085B61"/>
    <w:rsid w:val="000918DD"/>
    <w:rsid w:val="000931AB"/>
    <w:rsid w:val="000933C1"/>
    <w:rsid w:val="00097F98"/>
    <w:rsid w:val="000A076A"/>
    <w:rsid w:val="000A0774"/>
    <w:rsid w:val="000A16D4"/>
    <w:rsid w:val="000A3653"/>
    <w:rsid w:val="000B04C0"/>
    <w:rsid w:val="000B3DCD"/>
    <w:rsid w:val="000B53E5"/>
    <w:rsid w:val="000B7B21"/>
    <w:rsid w:val="000C048F"/>
    <w:rsid w:val="000C24A8"/>
    <w:rsid w:val="000C4D9F"/>
    <w:rsid w:val="000C5B4C"/>
    <w:rsid w:val="000C615C"/>
    <w:rsid w:val="000D0DB3"/>
    <w:rsid w:val="000D3276"/>
    <w:rsid w:val="000D5607"/>
    <w:rsid w:val="000E0F6E"/>
    <w:rsid w:val="000E155E"/>
    <w:rsid w:val="000E3873"/>
    <w:rsid w:val="000E3D2F"/>
    <w:rsid w:val="000E465B"/>
    <w:rsid w:val="000E5C35"/>
    <w:rsid w:val="000E5C56"/>
    <w:rsid w:val="000F0FC7"/>
    <w:rsid w:val="000F10F0"/>
    <w:rsid w:val="000F4F6E"/>
    <w:rsid w:val="000F62C0"/>
    <w:rsid w:val="000F7EC2"/>
    <w:rsid w:val="00100F84"/>
    <w:rsid w:val="001037C8"/>
    <w:rsid w:val="00107379"/>
    <w:rsid w:val="00111BCD"/>
    <w:rsid w:val="001134FD"/>
    <w:rsid w:val="00113AF9"/>
    <w:rsid w:val="00113D01"/>
    <w:rsid w:val="00114E1A"/>
    <w:rsid w:val="001151E1"/>
    <w:rsid w:val="001223BD"/>
    <w:rsid w:val="00126572"/>
    <w:rsid w:val="00126EE0"/>
    <w:rsid w:val="00130C63"/>
    <w:rsid w:val="001311AE"/>
    <w:rsid w:val="0013637E"/>
    <w:rsid w:val="0014099C"/>
    <w:rsid w:val="00144763"/>
    <w:rsid w:val="0014784E"/>
    <w:rsid w:val="00152D7E"/>
    <w:rsid w:val="00153FAD"/>
    <w:rsid w:val="00162B10"/>
    <w:rsid w:val="001647DE"/>
    <w:rsid w:val="00164912"/>
    <w:rsid w:val="00175676"/>
    <w:rsid w:val="00182B03"/>
    <w:rsid w:val="00183A8D"/>
    <w:rsid w:val="00186272"/>
    <w:rsid w:val="001870CC"/>
    <w:rsid w:val="001908FD"/>
    <w:rsid w:val="00193097"/>
    <w:rsid w:val="00194A2B"/>
    <w:rsid w:val="00197B13"/>
    <w:rsid w:val="001A4147"/>
    <w:rsid w:val="001A6B5D"/>
    <w:rsid w:val="001A7864"/>
    <w:rsid w:val="001B0A15"/>
    <w:rsid w:val="001B3C4F"/>
    <w:rsid w:val="001B70F3"/>
    <w:rsid w:val="001C34CF"/>
    <w:rsid w:val="001C5378"/>
    <w:rsid w:val="001C69A0"/>
    <w:rsid w:val="001C7D76"/>
    <w:rsid w:val="001D11A0"/>
    <w:rsid w:val="001D1B74"/>
    <w:rsid w:val="001D4B7C"/>
    <w:rsid w:val="001D63C1"/>
    <w:rsid w:val="001D64A5"/>
    <w:rsid w:val="001E16B3"/>
    <w:rsid w:val="001E2D2F"/>
    <w:rsid w:val="001E3C32"/>
    <w:rsid w:val="001E48A4"/>
    <w:rsid w:val="001E6859"/>
    <w:rsid w:val="001E773B"/>
    <w:rsid w:val="001E7C5B"/>
    <w:rsid w:val="001E7CA2"/>
    <w:rsid w:val="001E7E6B"/>
    <w:rsid w:val="001F0E2C"/>
    <w:rsid w:val="001F1173"/>
    <w:rsid w:val="001F3229"/>
    <w:rsid w:val="001F558D"/>
    <w:rsid w:val="002039DC"/>
    <w:rsid w:val="00203E2B"/>
    <w:rsid w:val="002045E6"/>
    <w:rsid w:val="00205F35"/>
    <w:rsid w:val="00213CE7"/>
    <w:rsid w:val="00216724"/>
    <w:rsid w:val="00216FD1"/>
    <w:rsid w:val="002177E4"/>
    <w:rsid w:val="00225A9B"/>
    <w:rsid w:val="00226A55"/>
    <w:rsid w:val="00235BDC"/>
    <w:rsid w:val="00235F5C"/>
    <w:rsid w:val="00242271"/>
    <w:rsid w:val="00242BB6"/>
    <w:rsid w:val="002430BF"/>
    <w:rsid w:val="0024436C"/>
    <w:rsid w:val="002470CB"/>
    <w:rsid w:val="00254B2F"/>
    <w:rsid w:val="00255E23"/>
    <w:rsid w:val="0025628B"/>
    <w:rsid w:val="002600CE"/>
    <w:rsid w:val="00266303"/>
    <w:rsid w:val="00266D8D"/>
    <w:rsid w:val="00270167"/>
    <w:rsid w:val="00271809"/>
    <w:rsid w:val="00272F53"/>
    <w:rsid w:val="0027468E"/>
    <w:rsid w:val="00275B9A"/>
    <w:rsid w:val="00282D37"/>
    <w:rsid w:val="0028351E"/>
    <w:rsid w:val="002840E7"/>
    <w:rsid w:val="00284746"/>
    <w:rsid w:val="00285EFE"/>
    <w:rsid w:val="0028625B"/>
    <w:rsid w:val="00287378"/>
    <w:rsid w:val="00287891"/>
    <w:rsid w:val="002916DB"/>
    <w:rsid w:val="002923F4"/>
    <w:rsid w:val="002929B7"/>
    <w:rsid w:val="002A2B00"/>
    <w:rsid w:val="002A7160"/>
    <w:rsid w:val="002B1003"/>
    <w:rsid w:val="002B1D57"/>
    <w:rsid w:val="002B5BED"/>
    <w:rsid w:val="002B6A8B"/>
    <w:rsid w:val="002B7409"/>
    <w:rsid w:val="002C02D1"/>
    <w:rsid w:val="002C2B00"/>
    <w:rsid w:val="002C4071"/>
    <w:rsid w:val="002D0814"/>
    <w:rsid w:val="002D318F"/>
    <w:rsid w:val="002D5B44"/>
    <w:rsid w:val="002D5C72"/>
    <w:rsid w:val="002D7F59"/>
    <w:rsid w:val="002E2C77"/>
    <w:rsid w:val="002E2F5E"/>
    <w:rsid w:val="002E2FD6"/>
    <w:rsid w:val="002E323D"/>
    <w:rsid w:val="002E3703"/>
    <w:rsid w:val="002E4A8B"/>
    <w:rsid w:val="002E51BB"/>
    <w:rsid w:val="002E6F33"/>
    <w:rsid w:val="002F04AF"/>
    <w:rsid w:val="002F076C"/>
    <w:rsid w:val="002F10B7"/>
    <w:rsid w:val="002F26D8"/>
    <w:rsid w:val="002F4BE1"/>
    <w:rsid w:val="002F6AFB"/>
    <w:rsid w:val="00300241"/>
    <w:rsid w:val="003020A4"/>
    <w:rsid w:val="003027AE"/>
    <w:rsid w:val="003033EF"/>
    <w:rsid w:val="003079B1"/>
    <w:rsid w:val="00310CBF"/>
    <w:rsid w:val="003121F3"/>
    <w:rsid w:val="0031602B"/>
    <w:rsid w:val="003202B4"/>
    <w:rsid w:val="0032059D"/>
    <w:rsid w:val="00321185"/>
    <w:rsid w:val="003224CD"/>
    <w:rsid w:val="00322E67"/>
    <w:rsid w:val="00323611"/>
    <w:rsid w:val="0032375E"/>
    <w:rsid w:val="0032580C"/>
    <w:rsid w:val="00325A23"/>
    <w:rsid w:val="003264A1"/>
    <w:rsid w:val="00337A01"/>
    <w:rsid w:val="00337E93"/>
    <w:rsid w:val="0034334D"/>
    <w:rsid w:val="003434FE"/>
    <w:rsid w:val="00344F46"/>
    <w:rsid w:val="00345570"/>
    <w:rsid w:val="00346BD6"/>
    <w:rsid w:val="00347DFE"/>
    <w:rsid w:val="003517F6"/>
    <w:rsid w:val="003557CA"/>
    <w:rsid w:val="00356C79"/>
    <w:rsid w:val="00357013"/>
    <w:rsid w:val="00360960"/>
    <w:rsid w:val="003633B9"/>
    <w:rsid w:val="00365368"/>
    <w:rsid w:val="00366541"/>
    <w:rsid w:val="00375C53"/>
    <w:rsid w:val="00375FFE"/>
    <w:rsid w:val="00376B55"/>
    <w:rsid w:val="00376E8F"/>
    <w:rsid w:val="00380F22"/>
    <w:rsid w:val="00382C77"/>
    <w:rsid w:val="00391537"/>
    <w:rsid w:val="003929D6"/>
    <w:rsid w:val="00393320"/>
    <w:rsid w:val="003938B7"/>
    <w:rsid w:val="00395287"/>
    <w:rsid w:val="00395759"/>
    <w:rsid w:val="00395971"/>
    <w:rsid w:val="003A071D"/>
    <w:rsid w:val="003A148B"/>
    <w:rsid w:val="003A2966"/>
    <w:rsid w:val="003A4A60"/>
    <w:rsid w:val="003A53AB"/>
    <w:rsid w:val="003A5D0C"/>
    <w:rsid w:val="003B0B5A"/>
    <w:rsid w:val="003B0C07"/>
    <w:rsid w:val="003B1032"/>
    <w:rsid w:val="003B566B"/>
    <w:rsid w:val="003B5976"/>
    <w:rsid w:val="003C4A8C"/>
    <w:rsid w:val="003C6838"/>
    <w:rsid w:val="003D27E9"/>
    <w:rsid w:val="003D403E"/>
    <w:rsid w:val="003D60A3"/>
    <w:rsid w:val="003E1BE9"/>
    <w:rsid w:val="003E3BA0"/>
    <w:rsid w:val="003E57AD"/>
    <w:rsid w:val="003F1C9B"/>
    <w:rsid w:val="003F3471"/>
    <w:rsid w:val="003F500D"/>
    <w:rsid w:val="003F613F"/>
    <w:rsid w:val="003F72B5"/>
    <w:rsid w:val="0040286D"/>
    <w:rsid w:val="00403764"/>
    <w:rsid w:val="00405336"/>
    <w:rsid w:val="00410DB5"/>
    <w:rsid w:val="00410E4E"/>
    <w:rsid w:val="004120CB"/>
    <w:rsid w:val="004125E2"/>
    <w:rsid w:val="00415804"/>
    <w:rsid w:val="00420387"/>
    <w:rsid w:val="0042200F"/>
    <w:rsid w:val="0042223A"/>
    <w:rsid w:val="00422A5A"/>
    <w:rsid w:val="0042300B"/>
    <w:rsid w:val="004261BA"/>
    <w:rsid w:val="00426371"/>
    <w:rsid w:val="00426752"/>
    <w:rsid w:val="0042714A"/>
    <w:rsid w:val="00430707"/>
    <w:rsid w:val="0043198B"/>
    <w:rsid w:val="00432BE1"/>
    <w:rsid w:val="004459FD"/>
    <w:rsid w:val="00456DA7"/>
    <w:rsid w:val="004605B6"/>
    <w:rsid w:val="004616E9"/>
    <w:rsid w:val="00465D92"/>
    <w:rsid w:val="00467603"/>
    <w:rsid w:val="00467C3C"/>
    <w:rsid w:val="0047047C"/>
    <w:rsid w:val="0047047D"/>
    <w:rsid w:val="00470E1F"/>
    <w:rsid w:val="004721BE"/>
    <w:rsid w:val="00473B85"/>
    <w:rsid w:val="004760D2"/>
    <w:rsid w:val="004766EA"/>
    <w:rsid w:val="00477BC1"/>
    <w:rsid w:val="00482AB1"/>
    <w:rsid w:val="004873F1"/>
    <w:rsid w:val="0048796A"/>
    <w:rsid w:val="00492CDF"/>
    <w:rsid w:val="0049428B"/>
    <w:rsid w:val="0049459A"/>
    <w:rsid w:val="0049607A"/>
    <w:rsid w:val="004969C1"/>
    <w:rsid w:val="00496DAF"/>
    <w:rsid w:val="004A5B3A"/>
    <w:rsid w:val="004B536D"/>
    <w:rsid w:val="004B67EF"/>
    <w:rsid w:val="004C180F"/>
    <w:rsid w:val="004C4236"/>
    <w:rsid w:val="004C4E71"/>
    <w:rsid w:val="004C54EA"/>
    <w:rsid w:val="004C67BC"/>
    <w:rsid w:val="004D0194"/>
    <w:rsid w:val="004D0B6E"/>
    <w:rsid w:val="004D2E1F"/>
    <w:rsid w:val="004D44BC"/>
    <w:rsid w:val="004D6BBC"/>
    <w:rsid w:val="004E21A9"/>
    <w:rsid w:val="004E23F3"/>
    <w:rsid w:val="004E2BBB"/>
    <w:rsid w:val="004E4058"/>
    <w:rsid w:val="004E622F"/>
    <w:rsid w:val="004F0829"/>
    <w:rsid w:val="004F10FA"/>
    <w:rsid w:val="004F5757"/>
    <w:rsid w:val="004F59DC"/>
    <w:rsid w:val="004F5A55"/>
    <w:rsid w:val="004F6C63"/>
    <w:rsid w:val="004F6C6E"/>
    <w:rsid w:val="004F76C9"/>
    <w:rsid w:val="00500A38"/>
    <w:rsid w:val="0050341F"/>
    <w:rsid w:val="0050501A"/>
    <w:rsid w:val="00515B3D"/>
    <w:rsid w:val="00516F5E"/>
    <w:rsid w:val="005173D0"/>
    <w:rsid w:val="005202CB"/>
    <w:rsid w:val="005208E3"/>
    <w:rsid w:val="00521BC7"/>
    <w:rsid w:val="00522CB5"/>
    <w:rsid w:val="005259B2"/>
    <w:rsid w:val="0052692C"/>
    <w:rsid w:val="0052731B"/>
    <w:rsid w:val="00530524"/>
    <w:rsid w:val="00533C72"/>
    <w:rsid w:val="00534EC9"/>
    <w:rsid w:val="00535CDA"/>
    <w:rsid w:val="0054091D"/>
    <w:rsid w:val="0054099C"/>
    <w:rsid w:val="005409E6"/>
    <w:rsid w:val="00540BA9"/>
    <w:rsid w:val="005445B6"/>
    <w:rsid w:val="00544ACD"/>
    <w:rsid w:val="005459AA"/>
    <w:rsid w:val="005505FD"/>
    <w:rsid w:val="00550B43"/>
    <w:rsid w:val="005517E3"/>
    <w:rsid w:val="00551AE5"/>
    <w:rsid w:val="0055311F"/>
    <w:rsid w:val="00553328"/>
    <w:rsid w:val="00557251"/>
    <w:rsid w:val="005578D5"/>
    <w:rsid w:val="0056364E"/>
    <w:rsid w:val="005670C5"/>
    <w:rsid w:val="005716B8"/>
    <w:rsid w:val="0057503A"/>
    <w:rsid w:val="005855EA"/>
    <w:rsid w:val="00587502"/>
    <w:rsid w:val="00592167"/>
    <w:rsid w:val="00594BD9"/>
    <w:rsid w:val="005953C9"/>
    <w:rsid w:val="00596D62"/>
    <w:rsid w:val="0059738F"/>
    <w:rsid w:val="005A2217"/>
    <w:rsid w:val="005A6992"/>
    <w:rsid w:val="005B01B2"/>
    <w:rsid w:val="005B3385"/>
    <w:rsid w:val="005C07D2"/>
    <w:rsid w:val="005C110F"/>
    <w:rsid w:val="005C3526"/>
    <w:rsid w:val="005C44EF"/>
    <w:rsid w:val="005C5BD4"/>
    <w:rsid w:val="005C6E2E"/>
    <w:rsid w:val="005D3470"/>
    <w:rsid w:val="005D60D3"/>
    <w:rsid w:val="005D679E"/>
    <w:rsid w:val="005E0071"/>
    <w:rsid w:val="005E0AF0"/>
    <w:rsid w:val="005F1561"/>
    <w:rsid w:val="005F4A66"/>
    <w:rsid w:val="0060260C"/>
    <w:rsid w:val="006078B3"/>
    <w:rsid w:val="0061140A"/>
    <w:rsid w:val="006151AE"/>
    <w:rsid w:val="00615BA9"/>
    <w:rsid w:val="00616F65"/>
    <w:rsid w:val="00620093"/>
    <w:rsid w:val="00620590"/>
    <w:rsid w:val="006220E3"/>
    <w:rsid w:val="00625B01"/>
    <w:rsid w:val="00625EDB"/>
    <w:rsid w:val="00630E01"/>
    <w:rsid w:val="00635C3F"/>
    <w:rsid w:val="00641C91"/>
    <w:rsid w:val="00641CA4"/>
    <w:rsid w:val="00646623"/>
    <w:rsid w:val="006504E0"/>
    <w:rsid w:val="006567DF"/>
    <w:rsid w:val="00660D90"/>
    <w:rsid w:val="006623CE"/>
    <w:rsid w:val="00667CE9"/>
    <w:rsid w:val="006700D9"/>
    <w:rsid w:val="006712E6"/>
    <w:rsid w:val="00674111"/>
    <w:rsid w:val="00677B03"/>
    <w:rsid w:val="00684973"/>
    <w:rsid w:val="00690AA0"/>
    <w:rsid w:val="00691C13"/>
    <w:rsid w:val="006921B8"/>
    <w:rsid w:val="00697321"/>
    <w:rsid w:val="006A2E57"/>
    <w:rsid w:val="006A37BE"/>
    <w:rsid w:val="006A50C8"/>
    <w:rsid w:val="006B1B4A"/>
    <w:rsid w:val="006B23BA"/>
    <w:rsid w:val="006B2DE8"/>
    <w:rsid w:val="006B440E"/>
    <w:rsid w:val="006B4ABE"/>
    <w:rsid w:val="006B7C4F"/>
    <w:rsid w:val="006C144D"/>
    <w:rsid w:val="006C1B1A"/>
    <w:rsid w:val="006C1D9C"/>
    <w:rsid w:val="006C25E1"/>
    <w:rsid w:val="006C3AFF"/>
    <w:rsid w:val="006D35CB"/>
    <w:rsid w:val="006D3BED"/>
    <w:rsid w:val="006D4926"/>
    <w:rsid w:val="006D65F1"/>
    <w:rsid w:val="006E65FF"/>
    <w:rsid w:val="006F14E2"/>
    <w:rsid w:val="006F189A"/>
    <w:rsid w:val="006F3B3F"/>
    <w:rsid w:val="006F3DFB"/>
    <w:rsid w:val="006F53CA"/>
    <w:rsid w:val="006F5EA1"/>
    <w:rsid w:val="00700464"/>
    <w:rsid w:val="00702037"/>
    <w:rsid w:val="00703549"/>
    <w:rsid w:val="00703C0A"/>
    <w:rsid w:val="00705997"/>
    <w:rsid w:val="00710636"/>
    <w:rsid w:val="0071153B"/>
    <w:rsid w:val="00712C9B"/>
    <w:rsid w:val="00712DD7"/>
    <w:rsid w:val="00720946"/>
    <w:rsid w:val="00720FFC"/>
    <w:rsid w:val="007214EC"/>
    <w:rsid w:val="00723022"/>
    <w:rsid w:val="00723704"/>
    <w:rsid w:val="007256E1"/>
    <w:rsid w:val="007314D0"/>
    <w:rsid w:val="00732DB9"/>
    <w:rsid w:val="00732DE5"/>
    <w:rsid w:val="00733055"/>
    <w:rsid w:val="00736282"/>
    <w:rsid w:val="00737188"/>
    <w:rsid w:val="00737A43"/>
    <w:rsid w:val="00742537"/>
    <w:rsid w:val="00743F37"/>
    <w:rsid w:val="007464E0"/>
    <w:rsid w:val="00751516"/>
    <w:rsid w:val="00751CCC"/>
    <w:rsid w:val="007528F6"/>
    <w:rsid w:val="00752ABF"/>
    <w:rsid w:val="00753245"/>
    <w:rsid w:val="00753FC9"/>
    <w:rsid w:val="007556AE"/>
    <w:rsid w:val="00760AE3"/>
    <w:rsid w:val="00760B13"/>
    <w:rsid w:val="00762856"/>
    <w:rsid w:val="00764F88"/>
    <w:rsid w:val="00766588"/>
    <w:rsid w:val="00766E8A"/>
    <w:rsid w:val="00767E51"/>
    <w:rsid w:val="00774475"/>
    <w:rsid w:val="00776A83"/>
    <w:rsid w:val="00776DDE"/>
    <w:rsid w:val="00777E34"/>
    <w:rsid w:val="00780AF7"/>
    <w:rsid w:val="00781F73"/>
    <w:rsid w:val="00783123"/>
    <w:rsid w:val="00784D48"/>
    <w:rsid w:val="007865E2"/>
    <w:rsid w:val="0079397A"/>
    <w:rsid w:val="00793ECE"/>
    <w:rsid w:val="00794156"/>
    <w:rsid w:val="00797B90"/>
    <w:rsid w:val="007A00D3"/>
    <w:rsid w:val="007A0896"/>
    <w:rsid w:val="007A0D5B"/>
    <w:rsid w:val="007A3551"/>
    <w:rsid w:val="007A55DF"/>
    <w:rsid w:val="007A62F6"/>
    <w:rsid w:val="007A68E8"/>
    <w:rsid w:val="007A7C2D"/>
    <w:rsid w:val="007B7016"/>
    <w:rsid w:val="007B78B1"/>
    <w:rsid w:val="007C4D40"/>
    <w:rsid w:val="007C51F8"/>
    <w:rsid w:val="007C7050"/>
    <w:rsid w:val="007C70E4"/>
    <w:rsid w:val="007D19BA"/>
    <w:rsid w:val="007D4BBB"/>
    <w:rsid w:val="007D54B8"/>
    <w:rsid w:val="007D5EA1"/>
    <w:rsid w:val="007D678D"/>
    <w:rsid w:val="007E0385"/>
    <w:rsid w:val="007E04A0"/>
    <w:rsid w:val="007E0B3D"/>
    <w:rsid w:val="007E469E"/>
    <w:rsid w:val="007E4878"/>
    <w:rsid w:val="007E5D9A"/>
    <w:rsid w:val="007E69D5"/>
    <w:rsid w:val="007F0BB7"/>
    <w:rsid w:val="007F3931"/>
    <w:rsid w:val="007F4B1C"/>
    <w:rsid w:val="00800C85"/>
    <w:rsid w:val="00802326"/>
    <w:rsid w:val="0080350C"/>
    <w:rsid w:val="00811849"/>
    <w:rsid w:val="008229B8"/>
    <w:rsid w:val="008245C1"/>
    <w:rsid w:val="00824B55"/>
    <w:rsid w:val="0082776A"/>
    <w:rsid w:val="008277DD"/>
    <w:rsid w:val="008405CA"/>
    <w:rsid w:val="00841C9C"/>
    <w:rsid w:val="008435DE"/>
    <w:rsid w:val="00843BD2"/>
    <w:rsid w:val="008447C4"/>
    <w:rsid w:val="00845D00"/>
    <w:rsid w:val="008462DD"/>
    <w:rsid w:val="00851197"/>
    <w:rsid w:val="008544E8"/>
    <w:rsid w:val="008653FF"/>
    <w:rsid w:val="0086794A"/>
    <w:rsid w:val="0087477C"/>
    <w:rsid w:val="00874D36"/>
    <w:rsid w:val="00875BE2"/>
    <w:rsid w:val="00875CAD"/>
    <w:rsid w:val="00877068"/>
    <w:rsid w:val="00877CD0"/>
    <w:rsid w:val="00880801"/>
    <w:rsid w:val="00881FAB"/>
    <w:rsid w:val="00887859"/>
    <w:rsid w:val="00887B31"/>
    <w:rsid w:val="0089066E"/>
    <w:rsid w:val="00892977"/>
    <w:rsid w:val="00892AF5"/>
    <w:rsid w:val="008A06FD"/>
    <w:rsid w:val="008A214D"/>
    <w:rsid w:val="008A2E70"/>
    <w:rsid w:val="008A2F1E"/>
    <w:rsid w:val="008A4D46"/>
    <w:rsid w:val="008B3159"/>
    <w:rsid w:val="008B3413"/>
    <w:rsid w:val="008B3666"/>
    <w:rsid w:val="008B43A6"/>
    <w:rsid w:val="008C2031"/>
    <w:rsid w:val="008C2EB6"/>
    <w:rsid w:val="008C57FE"/>
    <w:rsid w:val="008C5D7C"/>
    <w:rsid w:val="008D0377"/>
    <w:rsid w:val="008D23EA"/>
    <w:rsid w:val="008D2FA1"/>
    <w:rsid w:val="008D57B9"/>
    <w:rsid w:val="008D6CAC"/>
    <w:rsid w:val="008E03E5"/>
    <w:rsid w:val="008E2F8D"/>
    <w:rsid w:val="008F06ED"/>
    <w:rsid w:val="008F63D6"/>
    <w:rsid w:val="00902236"/>
    <w:rsid w:val="00904C0A"/>
    <w:rsid w:val="00904DE7"/>
    <w:rsid w:val="0091037A"/>
    <w:rsid w:val="00911B01"/>
    <w:rsid w:val="009139E7"/>
    <w:rsid w:val="009168AB"/>
    <w:rsid w:val="00921735"/>
    <w:rsid w:val="00930ABB"/>
    <w:rsid w:val="00932336"/>
    <w:rsid w:val="00933972"/>
    <w:rsid w:val="00934192"/>
    <w:rsid w:val="0093510D"/>
    <w:rsid w:val="0093644D"/>
    <w:rsid w:val="0093723A"/>
    <w:rsid w:val="0094205C"/>
    <w:rsid w:val="00943BC3"/>
    <w:rsid w:val="00943D8F"/>
    <w:rsid w:val="00946EFF"/>
    <w:rsid w:val="00951592"/>
    <w:rsid w:val="009524D2"/>
    <w:rsid w:val="00954910"/>
    <w:rsid w:val="00955457"/>
    <w:rsid w:val="0096122F"/>
    <w:rsid w:val="00964544"/>
    <w:rsid w:val="00970A75"/>
    <w:rsid w:val="00973077"/>
    <w:rsid w:val="009733A9"/>
    <w:rsid w:val="00973B17"/>
    <w:rsid w:val="009758F3"/>
    <w:rsid w:val="0097793B"/>
    <w:rsid w:val="009801D9"/>
    <w:rsid w:val="00982E81"/>
    <w:rsid w:val="00985895"/>
    <w:rsid w:val="00985B03"/>
    <w:rsid w:val="00995BCC"/>
    <w:rsid w:val="00997E28"/>
    <w:rsid w:val="009A0D14"/>
    <w:rsid w:val="009A0E30"/>
    <w:rsid w:val="009A202B"/>
    <w:rsid w:val="009A4F69"/>
    <w:rsid w:val="009A5613"/>
    <w:rsid w:val="009B0F87"/>
    <w:rsid w:val="009B2B51"/>
    <w:rsid w:val="009B3C5E"/>
    <w:rsid w:val="009B40C0"/>
    <w:rsid w:val="009B7135"/>
    <w:rsid w:val="009C0B87"/>
    <w:rsid w:val="009C293E"/>
    <w:rsid w:val="009C35A7"/>
    <w:rsid w:val="009C3D62"/>
    <w:rsid w:val="009C62F9"/>
    <w:rsid w:val="009C71D7"/>
    <w:rsid w:val="009D09ED"/>
    <w:rsid w:val="009D1ACD"/>
    <w:rsid w:val="009D3805"/>
    <w:rsid w:val="009D53B5"/>
    <w:rsid w:val="009D5F72"/>
    <w:rsid w:val="009D664B"/>
    <w:rsid w:val="009E2ABD"/>
    <w:rsid w:val="009F17C4"/>
    <w:rsid w:val="009F36D4"/>
    <w:rsid w:val="009F58F6"/>
    <w:rsid w:val="009F5B03"/>
    <w:rsid w:val="00A04A69"/>
    <w:rsid w:val="00A1349A"/>
    <w:rsid w:val="00A13607"/>
    <w:rsid w:val="00A15B68"/>
    <w:rsid w:val="00A16A23"/>
    <w:rsid w:val="00A22120"/>
    <w:rsid w:val="00A23071"/>
    <w:rsid w:val="00A23366"/>
    <w:rsid w:val="00A272B7"/>
    <w:rsid w:val="00A37AFC"/>
    <w:rsid w:val="00A42F44"/>
    <w:rsid w:val="00A43883"/>
    <w:rsid w:val="00A536DB"/>
    <w:rsid w:val="00A53B61"/>
    <w:rsid w:val="00A55D96"/>
    <w:rsid w:val="00A57C1D"/>
    <w:rsid w:val="00A609B1"/>
    <w:rsid w:val="00A61526"/>
    <w:rsid w:val="00A7013E"/>
    <w:rsid w:val="00A71518"/>
    <w:rsid w:val="00A7434F"/>
    <w:rsid w:val="00A77937"/>
    <w:rsid w:val="00A813AB"/>
    <w:rsid w:val="00A82F27"/>
    <w:rsid w:val="00A8443C"/>
    <w:rsid w:val="00A86F84"/>
    <w:rsid w:val="00A87341"/>
    <w:rsid w:val="00A907AE"/>
    <w:rsid w:val="00A91738"/>
    <w:rsid w:val="00A92E69"/>
    <w:rsid w:val="00A9394B"/>
    <w:rsid w:val="00A93F57"/>
    <w:rsid w:val="00A95BCA"/>
    <w:rsid w:val="00A96624"/>
    <w:rsid w:val="00A97994"/>
    <w:rsid w:val="00AA0CE7"/>
    <w:rsid w:val="00AA2468"/>
    <w:rsid w:val="00AA2769"/>
    <w:rsid w:val="00AA2894"/>
    <w:rsid w:val="00AA4DB5"/>
    <w:rsid w:val="00AA6842"/>
    <w:rsid w:val="00AB6BDC"/>
    <w:rsid w:val="00AB7B16"/>
    <w:rsid w:val="00AC4785"/>
    <w:rsid w:val="00AC49BC"/>
    <w:rsid w:val="00AC4E12"/>
    <w:rsid w:val="00AC5392"/>
    <w:rsid w:val="00AC73F3"/>
    <w:rsid w:val="00AD42CD"/>
    <w:rsid w:val="00AD4785"/>
    <w:rsid w:val="00AE2924"/>
    <w:rsid w:val="00AE3429"/>
    <w:rsid w:val="00AF07DC"/>
    <w:rsid w:val="00AF188F"/>
    <w:rsid w:val="00AF570C"/>
    <w:rsid w:val="00AF77FA"/>
    <w:rsid w:val="00B025A3"/>
    <w:rsid w:val="00B03D27"/>
    <w:rsid w:val="00B05508"/>
    <w:rsid w:val="00B073B6"/>
    <w:rsid w:val="00B12243"/>
    <w:rsid w:val="00B165C1"/>
    <w:rsid w:val="00B2494E"/>
    <w:rsid w:val="00B3155D"/>
    <w:rsid w:val="00B329B6"/>
    <w:rsid w:val="00B353B1"/>
    <w:rsid w:val="00B3549C"/>
    <w:rsid w:val="00B37F97"/>
    <w:rsid w:val="00B46728"/>
    <w:rsid w:val="00B470F5"/>
    <w:rsid w:val="00B475CB"/>
    <w:rsid w:val="00B50619"/>
    <w:rsid w:val="00B57568"/>
    <w:rsid w:val="00B57F82"/>
    <w:rsid w:val="00B633C9"/>
    <w:rsid w:val="00B63E04"/>
    <w:rsid w:val="00B6489A"/>
    <w:rsid w:val="00B655D9"/>
    <w:rsid w:val="00B725FB"/>
    <w:rsid w:val="00B742E6"/>
    <w:rsid w:val="00B828A8"/>
    <w:rsid w:val="00B83ADD"/>
    <w:rsid w:val="00B84153"/>
    <w:rsid w:val="00B84374"/>
    <w:rsid w:val="00B86853"/>
    <w:rsid w:val="00B90C89"/>
    <w:rsid w:val="00B9192B"/>
    <w:rsid w:val="00B923EF"/>
    <w:rsid w:val="00B95AD3"/>
    <w:rsid w:val="00B97922"/>
    <w:rsid w:val="00B97C49"/>
    <w:rsid w:val="00BA09F9"/>
    <w:rsid w:val="00BA2EB4"/>
    <w:rsid w:val="00BA34DC"/>
    <w:rsid w:val="00BA6384"/>
    <w:rsid w:val="00BB2470"/>
    <w:rsid w:val="00BB6675"/>
    <w:rsid w:val="00BB6D0B"/>
    <w:rsid w:val="00BB75DC"/>
    <w:rsid w:val="00BC0143"/>
    <w:rsid w:val="00BC0712"/>
    <w:rsid w:val="00BC0ACB"/>
    <w:rsid w:val="00BC1684"/>
    <w:rsid w:val="00BC1B9D"/>
    <w:rsid w:val="00BC76C7"/>
    <w:rsid w:val="00BC79B3"/>
    <w:rsid w:val="00BC7C61"/>
    <w:rsid w:val="00BD2750"/>
    <w:rsid w:val="00BD4D8D"/>
    <w:rsid w:val="00BE2E77"/>
    <w:rsid w:val="00BE2EC0"/>
    <w:rsid w:val="00BE5699"/>
    <w:rsid w:val="00BF0E0B"/>
    <w:rsid w:val="00BF0E1F"/>
    <w:rsid w:val="00BF155C"/>
    <w:rsid w:val="00BF1982"/>
    <w:rsid w:val="00BF1D2B"/>
    <w:rsid w:val="00BF24CC"/>
    <w:rsid w:val="00BF66CB"/>
    <w:rsid w:val="00BF6DC6"/>
    <w:rsid w:val="00C00581"/>
    <w:rsid w:val="00C011FE"/>
    <w:rsid w:val="00C022A3"/>
    <w:rsid w:val="00C07128"/>
    <w:rsid w:val="00C0769F"/>
    <w:rsid w:val="00C110A1"/>
    <w:rsid w:val="00C134B0"/>
    <w:rsid w:val="00C15B03"/>
    <w:rsid w:val="00C204FD"/>
    <w:rsid w:val="00C24B61"/>
    <w:rsid w:val="00C24C8A"/>
    <w:rsid w:val="00C31BE3"/>
    <w:rsid w:val="00C3373A"/>
    <w:rsid w:val="00C33BC0"/>
    <w:rsid w:val="00C353A2"/>
    <w:rsid w:val="00C432CF"/>
    <w:rsid w:val="00C47659"/>
    <w:rsid w:val="00C56254"/>
    <w:rsid w:val="00C56E69"/>
    <w:rsid w:val="00C578D2"/>
    <w:rsid w:val="00C63296"/>
    <w:rsid w:val="00C64577"/>
    <w:rsid w:val="00C6734F"/>
    <w:rsid w:val="00C734A4"/>
    <w:rsid w:val="00C73AEB"/>
    <w:rsid w:val="00C802EC"/>
    <w:rsid w:val="00C85DB4"/>
    <w:rsid w:val="00C871DE"/>
    <w:rsid w:val="00C87CCE"/>
    <w:rsid w:val="00C900C3"/>
    <w:rsid w:val="00C963CE"/>
    <w:rsid w:val="00C97606"/>
    <w:rsid w:val="00CA3E55"/>
    <w:rsid w:val="00CA5887"/>
    <w:rsid w:val="00CB4DAB"/>
    <w:rsid w:val="00CB6FEC"/>
    <w:rsid w:val="00CC70E4"/>
    <w:rsid w:val="00CD00B8"/>
    <w:rsid w:val="00CD153C"/>
    <w:rsid w:val="00CD1BEA"/>
    <w:rsid w:val="00CD4E68"/>
    <w:rsid w:val="00CD6118"/>
    <w:rsid w:val="00CD69E3"/>
    <w:rsid w:val="00CE02F9"/>
    <w:rsid w:val="00CF139D"/>
    <w:rsid w:val="00CF1F1D"/>
    <w:rsid w:val="00CF35E0"/>
    <w:rsid w:val="00CF7A76"/>
    <w:rsid w:val="00D0037C"/>
    <w:rsid w:val="00D040DF"/>
    <w:rsid w:val="00D0464F"/>
    <w:rsid w:val="00D05AA8"/>
    <w:rsid w:val="00D05C83"/>
    <w:rsid w:val="00D12103"/>
    <w:rsid w:val="00D15CB7"/>
    <w:rsid w:val="00D16901"/>
    <w:rsid w:val="00D175E2"/>
    <w:rsid w:val="00D213BC"/>
    <w:rsid w:val="00D321DB"/>
    <w:rsid w:val="00D32202"/>
    <w:rsid w:val="00D3319C"/>
    <w:rsid w:val="00D34CE0"/>
    <w:rsid w:val="00D3634A"/>
    <w:rsid w:val="00D37C8A"/>
    <w:rsid w:val="00D434D1"/>
    <w:rsid w:val="00D442E9"/>
    <w:rsid w:val="00D46596"/>
    <w:rsid w:val="00D5034A"/>
    <w:rsid w:val="00D53358"/>
    <w:rsid w:val="00D5789D"/>
    <w:rsid w:val="00D62F5E"/>
    <w:rsid w:val="00D70F3A"/>
    <w:rsid w:val="00D71AA3"/>
    <w:rsid w:val="00D745BA"/>
    <w:rsid w:val="00D775AA"/>
    <w:rsid w:val="00D77EA5"/>
    <w:rsid w:val="00D80501"/>
    <w:rsid w:val="00D81012"/>
    <w:rsid w:val="00D82BC1"/>
    <w:rsid w:val="00D83EF9"/>
    <w:rsid w:val="00D84A1C"/>
    <w:rsid w:val="00D925C2"/>
    <w:rsid w:val="00D9386C"/>
    <w:rsid w:val="00D95F36"/>
    <w:rsid w:val="00D9600C"/>
    <w:rsid w:val="00D96833"/>
    <w:rsid w:val="00DA09BE"/>
    <w:rsid w:val="00DB274F"/>
    <w:rsid w:val="00DB2879"/>
    <w:rsid w:val="00DB4AEE"/>
    <w:rsid w:val="00DB548E"/>
    <w:rsid w:val="00DC13C4"/>
    <w:rsid w:val="00DC1CB0"/>
    <w:rsid w:val="00DC409D"/>
    <w:rsid w:val="00DC5660"/>
    <w:rsid w:val="00DD150B"/>
    <w:rsid w:val="00DD4086"/>
    <w:rsid w:val="00DD4F85"/>
    <w:rsid w:val="00DD65E6"/>
    <w:rsid w:val="00DE4885"/>
    <w:rsid w:val="00DE57D2"/>
    <w:rsid w:val="00DE6804"/>
    <w:rsid w:val="00DF13FE"/>
    <w:rsid w:val="00DF267F"/>
    <w:rsid w:val="00DF4800"/>
    <w:rsid w:val="00E009CC"/>
    <w:rsid w:val="00E0560E"/>
    <w:rsid w:val="00E1031A"/>
    <w:rsid w:val="00E25D97"/>
    <w:rsid w:val="00E31C51"/>
    <w:rsid w:val="00E32E2C"/>
    <w:rsid w:val="00E3313B"/>
    <w:rsid w:val="00E37DE0"/>
    <w:rsid w:val="00E40D86"/>
    <w:rsid w:val="00E419AE"/>
    <w:rsid w:val="00E41AC3"/>
    <w:rsid w:val="00E426EF"/>
    <w:rsid w:val="00E43126"/>
    <w:rsid w:val="00E43B2A"/>
    <w:rsid w:val="00E46642"/>
    <w:rsid w:val="00E4710D"/>
    <w:rsid w:val="00E47E6F"/>
    <w:rsid w:val="00E53770"/>
    <w:rsid w:val="00E54A31"/>
    <w:rsid w:val="00E55BD7"/>
    <w:rsid w:val="00E561A1"/>
    <w:rsid w:val="00E61DEF"/>
    <w:rsid w:val="00E62B05"/>
    <w:rsid w:val="00E65DF6"/>
    <w:rsid w:val="00E67575"/>
    <w:rsid w:val="00E7165A"/>
    <w:rsid w:val="00E72421"/>
    <w:rsid w:val="00E7347E"/>
    <w:rsid w:val="00E7426E"/>
    <w:rsid w:val="00E760F4"/>
    <w:rsid w:val="00E809AD"/>
    <w:rsid w:val="00E8446E"/>
    <w:rsid w:val="00E904C4"/>
    <w:rsid w:val="00E908F6"/>
    <w:rsid w:val="00E92654"/>
    <w:rsid w:val="00E937CB"/>
    <w:rsid w:val="00E93BD7"/>
    <w:rsid w:val="00E9762D"/>
    <w:rsid w:val="00E977E8"/>
    <w:rsid w:val="00EA1EF5"/>
    <w:rsid w:val="00EA3C80"/>
    <w:rsid w:val="00EA4D83"/>
    <w:rsid w:val="00EA7599"/>
    <w:rsid w:val="00EA78DA"/>
    <w:rsid w:val="00EA7F3E"/>
    <w:rsid w:val="00EB4417"/>
    <w:rsid w:val="00EB7492"/>
    <w:rsid w:val="00EC0B7B"/>
    <w:rsid w:val="00EC3A8C"/>
    <w:rsid w:val="00EC6D01"/>
    <w:rsid w:val="00ED3500"/>
    <w:rsid w:val="00ED693A"/>
    <w:rsid w:val="00EE03DF"/>
    <w:rsid w:val="00EE08C7"/>
    <w:rsid w:val="00EE2521"/>
    <w:rsid w:val="00EE35F1"/>
    <w:rsid w:val="00EE3C38"/>
    <w:rsid w:val="00EE4BAA"/>
    <w:rsid w:val="00EE62AA"/>
    <w:rsid w:val="00EF4ABD"/>
    <w:rsid w:val="00EF5C94"/>
    <w:rsid w:val="00EF7685"/>
    <w:rsid w:val="00EF7C8F"/>
    <w:rsid w:val="00F006B5"/>
    <w:rsid w:val="00F00B39"/>
    <w:rsid w:val="00F020BD"/>
    <w:rsid w:val="00F0425F"/>
    <w:rsid w:val="00F04967"/>
    <w:rsid w:val="00F04B6D"/>
    <w:rsid w:val="00F05FF5"/>
    <w:rsid w:val="00F07D26"/>
    <w:rsid w:val="00F138B3"/>
    <w:rsid w:val="00F14CFC"/>
    <w:rsid w:val="00F15768"/>
    <w:rsid w:val="00F210B9"/>
    <w:rsid w:val="00F21357"/>
    <w:rsid w:val="00F215CF"/>
    <w:rsid w:val="00F2259E"/>
    <w:rsid w:val="00F23246"/>
    <w:rsid w:val="00F255BE"/>
    <w:rsid w:val="00F26EBB"/>
    <w:rsid w:val="00F32E39"/>
    <w:rsid w:val="00F33F5D"/>
    <w:rsid w:val="00F3562D"/>
    <w:rsid w:val="00F426CB"/>
    <w:rsid w:val="00F437AA"/>
    <w:rsid w:val="00F47204"/>
    <w:rsid w:val="00F47461"/>
    <w:rsid w:val="00F47EB3"/>
    <w:rsid w:val="00F513DC"/>
    <w:rsid w:val="00F57580"/>
    <w:rsid w:val="00F616CF"/>
    <w:rsid w:val="00F61F9A"/>
    <w:rsid w:val="00F6498E"/>
    <w:rsid w:val="00F64E49"/>
    <w:rsid w:val="00F726E3"/>
    <w:rsid w:val="00F7395E"/>
    <w:rsid w:val="00F7438E"/>
    <w:rsid w:val="00F747C8"/>
    <w:rsid w:val="00F82C47"/>
    <w:rsid w:val="00F84369"/>
    <w:rsid w:val="00F849A1"/>
    <w:rsid w:val="00F92DD4"/>
    <w:rsid w:val="00F942E6"/>
    <w:rsid w:val="00F951C2"/>
    <w:rsid w:val="00F96CA6"/>
    <w:rsid w:val="00FA186B"/>
    <w:rsid w:val="00FA2230"/>
    <w:rsid w:val="00FA5055"/>
    <w:rsid w:val="00FA61F6"/>
    <w:rsid w:val="00FA7EC0"/>
    <w:rsid w:val="00FB2735"/>
    <w:rsid w:val="00FB3782"/>
    <w:rsid w:val="00FB49EF"/>
    <w:rsid w:val="00FB6CBC"/>
    <w:rsid w:val="00FC16B5"/>
    <w:rsid w:val="00FC2B18"/>
    <w:rsid w:val="00FC3EFE"/>
    <w:rsid w:val="00FC5FC7"/>
    <w:rsid w:val="00FC6604"/>
    <w:rsid w:val="00FC69F3"/>
    <w:rsid w:val="00FD0A88"/>
    <w:rsid w:val="00FD0B59"/>
    <w:rsid w:val="00FD0DD3"/>
    <w:rsid w:val="00FD146B"/>
    <w:rsid w:val="00FD1EE6"/>
    <w:rsid w:val="00FD4618"/>
    <w:rsid w:val="00FD56BA"/>
    <w:rsid w:val="00FD7039"/>
    <w:rsid w:val="00FE0E90"/>
    <w:rsid w:val="00FE3543"/>
    <w:rsid w:val="00FE5191"/>
    <w:rsid w:val="00FF3D1A"/>
    <w:rsid w:val="00FF457C"/>
    <w:rsid w:val="00FF4853"/>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378"/>
    <w:pPr>
      <w:widowControl w:val="0"/>
    </w:pPr>
    <w:rPr>
      <w:kern w:val="2"/>
      <w:sz w:val="24"/>
      <w:szCs w:val="22"/>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642"/>
    <w:pPr>
      <w:ind w:leftChars="200" w:left="480"/>
    </w:pPr>
  </w:style>
  <w:style w:type="table" w:styleId="a4">
    <w:name w:val="Table Grid"/>
    <w:basedOn w:val="a1"/>
    <w:uiPriority w:val="59"/>
    <w:rsid w:val="00B6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7E34"/>
    <w:pPr>
      <w:tabs>
        <w:tab w:val="center" w:pos="4153"/>
        <w:tab w:val="right" w:pos="8306"/>
      </w:tabs>
      <w:snapToGrid w:val="0"/>
    </w:pPr>
    <w:rPr>
      <w:sz w:val="20"/>
      <w:szCs w:val="20"/>
    </w:rPr>
  </w:style>
  <w:style w:type="character" w:customStyle="1" w:styleId="a6">
    <w:name w:val="頁首 字元"/>
    <w:link w:val="a5"/>
    <w:uiPriority w:val="99"/>
    <w:rsid w:val="00777E34"/>
    <w:rPr>
      <w:sz w:val="20"/>
      <w:szCs w:val="20"/>
    </w:rPr>
  </w:style>
  <w:style w:type="paragraph" w:styleId="a7">
    <w:name w:val="footer"/>
    <w:basedOn w:val="a"/>
    <w:link w:val="a8"/>
    <w:uiPriority w:val="99"/>
    <w:unhideWhenUsed/>
    <w:rsid w:val="00777E34"/>
    <w:pPr>
      <w:tabs>
        <w:tab w:val="center" w:pos="4153"/>
        <w:tab w:val="right" w:pos="8306"/>
      </w:tabs>
      <w:snapToGrid w:val="0"/>
    </w:pPr>
    <w:rPr>
      <w:sz w:val="20"/>
      <w:szCs w:val="20"/>
    </w:rPr>
  </w:style>
  <w:style w:type="character" w:customStyle="1" w:styleId="a8">
    <w:name w:val="頁尾 字元"/>
    <w:link w:val="a7"/>
    <w:uiPriority w:val="99"/>
    <w:rsid w:val="00777E34"/>
    <w:rPr>
      <w:sz w:val="20"/>
      <w:szCs w:val="20"/>
    </w:rPr>
  </w:style>
  <w:style w:type="paragraph" w:styleId="a9">
    <w:name w:val="Balloon Text"/>
    <w:basedOn w:val="a"/>
    <w:link w:val="aa"/>
    <w:uiPriority w:val="99"/>
    <w:semiHidden/>
    <w:unhideWhenUsed/>
    <w:rsid w:val="00777E34"/>
    <w:rPr>
      <w:rFonts w:ascii="Cambria" w:hAnsi="Cambria"/>
      <w:sz w:val="18"/>
      <w:szCs w:val="18"/>
    </w:rPr>
  </w:style>
  <w:style w:type="character" w:customStyle="1" w:styleId="aa">
    <w:name w:val="註解方塊文字 字元"/>
    <w:link w:val="a9"/>
    <w:uiPriority w:val="99"/>
    <w:semiHidden/>
    <w:rsid w:val="00777E34"/>
    <w:rPr>
      <w:rFonts w:ascii="Cambria" w:eastAsia="新細明體" w:hAnsi="Cambria" w:cs="Times New Roman"/>
      <w:sz w:val="18"/>
      <w:szCs w:val="18"/>
    </w:rPr>
  </w:style>
  <w:style w:type="character" w:styleId="ab">
    <w:name w:val="Hyperlink"/>
    <w:uiPriority w:val="99"/>
    <w:unhideWhenUsed/>
    <w:rsid w:val="007314D0"/>
    <w:rPr>
      <w:color w:val="0000FF"/>
      <w:u w:val="single"/>
    </w:rPr>
  </w:style>
  <w:style w:type="character" w:styleId="ac">
    <w:name w:val="FollowedHyperlink"/>
    <w:uiPriority w:val="99"/>
    <w:semiHidden/>
    <w:unhideWhenUsed/>
    <w:rsid w:val="00733055"/>
    <w:rPr>
      <w:color w:val="800080"/>
      <w:u w:val="single"/>
    </w:rPr>
  </w:style>
  <w:style w:type="paragraph" w:styleId="ad">
    <w:name w:val="No Spacing"/>
    <w:link w:val="ae"/>
    <w:uiPriority w:val="1"/>
    <w:qFormat/>
    <w:rsid w:val="00D9386C"/>
    <w:pPr>
      <w:widowControl w:val="0"/>
    </w:pPr>
    <w:rPr>
      <w:kern w:val="2"/>
      <w:sz w:val="24"/>
      <w:szCs w:val="22"/>
      <w:lang w:val="en-US" w:eastAsia="zh-TW"/>
    </w:rPr>
  </w:style>
  <w:style w:type="character" w:styleId="af">
    <w:name w:val="Strong"/>
    <w:uiPriority w:val="22"/>
    <w:qFormat/>
    <w:rsid w:val="001870CC"/>
    <w:rPr>
      <w:b/>
      <w:bCs/>
    </w:rPr>
  </w:style>
  <w:style w:type="character" w:customStyle="1" w:styleId="st">
    <w:name w:val="st"/>
    <w:basedOn w:val="a0"/>
    <w:rsid w:val="00E4710D"/>
  </w:style>
  <w:style w:type="paragraph" w:styleId="af0">
    <w:name w:val="Normal Indent"/>
    <w:basedOn w:val="a"/>
    <w:rsid w:val="00702037"/>
    <w:pPr>
      <w:ind w:left="480"/>
    </w:pPr>
    <w:rPr>
      <w:rFonts w:ascii="Times New Roman" w:hAnsi="Times New Roman"/>
      <w:szCs w:val="20"/>
    </w:rPr>
  </w:style>
  <w:style w:type="paragraph" w:styleId="af1">
    <w:name w:val="footnote text"/>
    <w:basedOn w:val="a"/>
    <w:link w:val="af2"/>
    <w:uiPriority w:val="99"/>
    <w:semiHidden/>
    <w:unhideWhenUsed/>
    <w:rsid w:val="005208E3"/>
    <w:pPr>
      <w:snapToGrid w:val="0"/>
    </w:pPr>
    <w:rPr>
      <w:sz w:val="20"/>
      <w:szCs w:val="20"/>
    </w:rPr>
  </w:style>
  <w:style w:type="character" w:customStyle="1" w:styleId="af2">
    <w:name w:val="註腳文字 字元"/>
    <w:link w:val="af1"/>
    <w:uiPriority w:val="99"/>
    <w:semiHidden/>
    <w:rsid w:val="005208E3"/>
    <w:rPr>
      <w:sz w:val="20"/>
      <w:szCs w:val="20"/>
    </w:rPr>
  </w:style>
  <w:style w:type="character" w:styleId="af3">
    <w:name w:val="footnote reference"/>
    <w:uiPriority w:val="99"/>
    <w:semiHidden/>
    <w:unhideWhenUsed/>
    <w:rsid w:val="005208E3"/>
    <w:rPr>
      <w:vertAlign w:val="superscript"/>
    </w:rPr>
  </w:style>
  <w:style w:type="paragraph" w:styleId="Web">
    <w:name w:val="Normal (Web)"/>
    <w:basedOn w:val="a"/>
    <w:uiPriority w:val="99"/>
    <w:semiHidden/>
    <w:unhideWhenUsed/>
    <w:rsid w:val="0049428B"/>
    <w:pPr>
      <w:widowControl/>
      <w:spacing w:before="100" w:beforeAutospacing="1" w:after="100" w:afterAutospacing="1"/>
    </w:pPr>
    <w:rPr>
      <w:rFonts w:ascii="新細明體" w:hAnsi="新細明體" w:cs="新細明體"/>
      <w:kern w:val="0"/>
      <w:szCs w:val="24"/>
    </w:rPr>
  </w:style>
  <w:style w:type="character" w:customStyle="1" w:styleId="url">
    <w:name w:val="url"/>
    <w:rsid w:val="00FB49EF"/>
  </w:style>
  <w:style w:type="character" w:customStyle="1" w:styleId="ae">
    <w:name w:val="無間距 字元"/>
    <w:basedOn w:val="a0"/>
    <w:link w:val="ad"/>
    <w:uiPriority w:val="1"/>
    <w:rsid w:val="00366541"/>
  </w:style>
  <w:style w:type="paragraph" w:styleId="af4">
    <w:name w:val="Plain Text"/>
    <w:basedOn w:val="a"/>
    <w:link w:val="af5"/>
    <w:uiPriority w:val="99"/>
    <w:unhideWhenUsed/>
    <w:rsid w:val="003E57AD"/>
    <w:rPr>
      <w:rFonts w:hAnsi="Courier New" w:cs="Courier New"/>
      <w:szCs w:val="24"/>
    </w:rPr>
  </w:style>
  <w:style w:type="character" w:customStyle="1" w:styleId="af5">
    <w:name w:val="純文字 字元"/>
    <w:link w:val="af4"/>
    <w:uiPriority w:val="99"/>
    <w:rsid w:val="003E57AD"/>
    <w:rPr>
      <w:rFonts w:ascii="Calibri" w:eastAsia="新細明體" w:hAnsi="Courier New" w:cs="Courier New"/>
      <w:szCs w:val="24"/>
    </w:rPr>
  </w:style>
  <w:style w:type="paragraph" w:styleId="af6">
    <w:name w:val="Date"/>
    <w:basedOn w:val="a"/>
    <w:next w:val="a"/>
    <w:link w:val="af7"/>
    <w:uiPriority w:val="99"/>
    <w:semiHidden/>
    <w:unhideWhenUsed/>
    <w:rsid w:val="00D12103"/>
    <w:pPr>
      <w:jc w:val="right"/>
    </w:pPr>
  </w:style>
  <w:style w:type="character" w:customStyle="1" w:styleId="af7">
    <w:name w:val="日期 字元"/>
    <w:basedOn w:val="a0"/>
    <w:link w:val="af6"/>
    <w:uiPriority w:val="99"/>
    <w:semiHidden/>
    <w:rsid w:val="00D12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378"/>
    <w:pPr>
      <w:widowControl w:val="0"/>
    </w:pPr>
    <w:rPr>
      <w:kern w:val="2"/>
      <w:sz w:val="24"/>
      <w:szCs w:val="22"/>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642"/>
    <w:pPr>
      <w:ind w:leftChars="200" w:left="480"/>
    </w:pPr>
  </w:style>
  <w:style w:type="table" w:styleId="a4">
    <w:name w:val="Table Grid"/>
    <w:basedOn w:val="a1"/>
    <w:uiPriority w:val="59"/>
    <w:rsid w:val="00B6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7E34"/>
    <w:pPr>
      <w:tabs>
        <w:tab w:val="center" w:pos="4153"/>
        <w:tab w:val="right" w:pos="8306"/>
      </w:tabs>
      <w:snapToGrid w:val="0"/>
    </w:pPr>
    <w:rPr>
      <w:sz w:val="20"/>
      <w:szCs w:val="20"/>
    </w:rPr>
  </w:style>
  <w:style w:type="character" w:customStyle="1" w:styleId="a6">
    <w:name w:val="頁首 字元"/>
    <w:link w:val="a5"/>
    <w:uiPriority w:val="99"/>
    <w:rsid w:val="00777E34"/>
    <w:rPr>
      <w:sz w:val="20"/>
      <w:szCs w:val="20"/>
    </w:rPr>
  </w:style>
  <w:style w:type="paragraph" w:styleId="a7">
    <w:name w:val="footer"/>
    <w:basedOn w:val="a"/>
    <w:link w:val="a8"/>
    <w:uiPriority w:val="99"/>
    <w:unhideWhenUsed/>
    <w:rsid w:val="00777E34"/>
    <w:pPr>
      <w:tabs>
        <w:tab w:val="center" w:pos="4153"/>
        <w:tab w:val="right" w:pos="8306"/>
      </w:tabs>
      <w:snapToGrid w:val="0"/>
    </w:pPr>
    <w:rPr>
      <w:sz w:val="20"/>
      <w:szCs w:val="20"/>
    </w:rPr>
  </w:style>
  <w:style w:type="character" w:customStyle="1" w:styleId="a8">
    <w:name w:val="頁尾 字元"/>
    <w:link w:val="a7"/>
    <w:uiPriority w:val="99"/>
    <w:rsid w:val="00777E34"/>
    <w:rPr>
      <w:sz w:val="20"/>
      <w:szCs w:val="20"/>
    </w:rPr>
  </w:style>
  <w:style w:type="paragraph" w:styleId="a9">
    <w:name w:val="Balloon Text"/>
    <w:basedOn w:val="a"/>
    <w:link w:val="aa"/>
    <w:uiPriority w:val="99"/>
    <w:semiHidden/>
    <w:unhideWhenUsed/>
    <w:rsid w:val="00777E34"/>
    <w:rPr>
      <w:rFonts w:ascii="Cambria" w:hAnsi="Cambria"/>
      <w:sz w:val="18"/>
      <w:szCs w:val="18"/>
    </w:rPr>
  </w:style>
  <w:style w:type="character" w:customStyle="1" w:styleId="aa">
    <w:name w:val="註解方塊文字 字元"/>
    <w:link w:val="a9"/>
    <w:uiPriority w:val="99"/>
    <w:semiHidden/>
    <w:rsid w:val="00777E34"/>
    <w:rPr>
      <w:rFonts w:ascii="Cambria" w:eastAsia="新細明體" w:hAnsi="Cambria" w:cs="Times New Roman"/>
      <w:sz w:val="18"/>
      <w:szCs w:val="18"/>
    </w:rPr>
  </w:style>
  <w:style w:type="character" w:styleId="ab">
    <w:name w:val="Hyperlink"/>
    <w:uiPriority w:val="99"/>
    <w:unhideWhenUsed/>
    <w:rsid w:val="007314D0"/>
    <w:rPr>
      <w:color w:val="0000FF"/>
      <w:u w:val="single"/>
    </w:rPr>
  </w:style>
  <w:style w:type="character" w:styleId="ac">
    <w:name w:val="FollowedHyperlink"/>
    <w:uiPriority w:val="99"/>
    <w:semiHidden/>
    <w:unhideWhenUsed/>
    <w:rsid w:val="00733055"/>
    <w:rPr>
      <w:color w:val="800080"/>
      <w:u w:val="single"/>
    </w:rPr>
  </w:style>
  <w:style w:type="paragraph" w:styleId="ad">
    <w:name w:val="No Spacing"/>
    <w:link w:val="ae"/>
    <w:uiPriority w:val="1"/>
    <w:qFormat/>
    <w:rsid w:val="00D9386C"/>
    <w:pPr>
      <w:widowControl w:val="0"/>
    </w:pPr>
    <w:rPr>
      <w:kern w:val="2"/>
      <w:sz w:val="24"/>
      <w:szCs w:val="22"/>
      <w:lang w:val="en-US" w:eastAsia="zh-TW"/>
    </w:rPr>
  </w:style>
  <w:style w:type="character" w:styleId="af">
    <w:name w:val="Strong"/>
    <w:uiPriority w:val="22"/>
    <w:qFormat/>
    <w:rsid w:val="001870CC"/>
    <w:rPr>
      <w:b/>
      <w:bCs/>
    </w:rPr>
  </w:style>
  <w:style w:type="character" w:customStyle="1" w:styleId="st">
    <w:name w:val="st"/>
    <w:basedOn w:val="a0"/>
    <w:rsid w:val="00E4710D"/>
  </w:style>
  <w:style w:type="paragraph" w:styleId="af0">
    <w:name w:val="Normal Indent"/>
    <w:basedOn w:val="a"/>
    <w:rsid w:val="00702037"/>
    <w:pPr>
      <w:ind w:left="480"/>
    </w:pPr>
    <w:rPr>
      <w:rFonts w:ascii="Times New Roman" w:hAnsi="Times New Roman"/>
      <w:szCs w:val="20"/>
    </w:rPr>
  </w:style>
  <w:style w:type="paragraph" w:styleId="af1">
    <w:name w:val="footnote text"/>
    <w:basedOn w:val="a"/>
    <w:link w:val="af2"/>
    <w:uiPriority w:val="99"/>
    <w:semiHidden/>
    <w:unhideWhenUsed/>
    <w:rsid w:val="005208E3"/>
    <w:pPr>
      <w:snapToGrid w:val="0"/>
    </w:pPr>
    <w:rPr>
      <w:sz w:val="20"/>
      <w:szCs w:val="20"/>
    </w:rPr>
  </w:style>
  <w:style w:type="character" w:customStyle="1" w:styleId="af2">
    <w:name w:val="註腳文字 字元"/>
    <w:link w:val="af1"/>
    <w:uiPriority w:val="99"/>
    <w:semiHidden/>
    <w:rsid w:val="005208E3"/>
    <w:rPr>
      <w:sz w:val="20"/>
      <w:szCs w:val="20"/>
    </w:rPr>
  </w:style>
  <w:style w:type="character" w:styleId="af3">
    <w:name w:val="footnote reference"/>
    <w:uiPriority w:val="99"/>
    <w:semiHidden/>
    <w:unhideWhenUsed/>
    <w:rsid w:val="005208E3"/>
    <w:rPr>
      <w:vertAlign w:val="superscript"/>
    </w:rPr>
  </w:style>
  <w:style w:type="paragraph" w:styleId="Web">
    <w:name w:val="Normal (Web)"/>
    <w:basedOn w:val="a"/>
    <w:uiPriority w:val="99"/>
    <w:semiHidden/>
    <w:unhideWhenUsed/>
    <w:rsid w:val="0049428B"/>
    <w:pPr>
      <w:widowControl/>
      <w:spacing w:before="100" w:beforeAutospacing="1" w:after="100" w:afterAutospacing="1"/>
    </w:pPr>
    <w:rPr>
      <w:rFonts w:ascii="新細明體" w:hAnsi="新細明體" w:cs="新細明體"/>
      <w:kern w:val="0"/>
      <w:szCs w:val="24"/>
    </w:rPr>
  </w:style>
  <w:style w:type="character" w:customStyle="1" w:styleId="url">
    <w:name w:val="url"/>
    <w:rsid w:val="00FB49EF"/>
  </w:style>
  <w:style w:type="character" w:customStyle="1" w:styleId="ae">
    <w:name w:val="無間距 字元"/>
    <w:basedOn w:val="a0"/>
    <w:link w:val="ad"/>
    <w:uiPriority w:val="1"/>
    <w:rsid w:val="00366541"/>
  </w:style>
  <w:style w:type="paragraph" w:styleId="af4">
    <w:name w:val="Plain Text"/>
    <w:basedOn w:val="a"/>
    <w:link w:val="af5"/>
    <w:uiPriority w:val="99"/>
    <w:unhideWhenUsed/>
    <w:rsid w:val="003E57AD"/>
    <w:rPr>
      <w:rFonts w:hAnsi="Courier New" w:cs="Courier New"/>
      <w:szCs w:val="24"/>
    </w:rPr>
  </w:style>
  <w:style w:type="character" w:customStyle="1" w:styleId="af5">
    <w:name w:val="純文字 字元"/>
    <w:link w:val="af4"/>
    <w:uiPriority w:val="99"/>
    <w:rsid w:val="003E57AD"/>
    <w:rPr>
      <w:rFonts w:ascii="Calibri" w:eastAsia="新細明體" w:hAnsi="Courier New" w:cs="Courier New"/>
      <w:szCs w:val="24"/>
    </w:rPr>
  </w:style>
  <w:style w:type="paragraph" w:styleId="af6">
    <w:name w:val="Date"/>
    <w:basedOn w:val="a"/>
    <w:next w:val="a"/>
    <w:link w:val="af7"/>
    <w:uiPriority w:val="99"/>
    <w:semiHidden/>
    <w:unhideWhenUsed/>
    <w:rsid w:val="00D12103"/>
    <w:pPr>
      <w:jc w:val="right"/>
    </w:pPr>
  </w:style>
  <w:style w:type="character" w:customStyle="1" w:styleId="af7">
    <w:name w:val="日期 字元"/>
    <w:basedOn w:val="a0"/>
    <w:link w:val="af6"/>
    <w:uiPriority w:val="99"/>
    <w:semiHidden/>
    <w:rsid w:val="00D12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644">
      <w:bodyDiv w:val="1"/>
      <w:marLeft w:val="0"/>
      <w:marRight w:val="0"/>
      <w:marTop w:val="0"/>
      <w:marBottom w:val="0"/>
      <w:divBdr>
        <w:top w:val="none" w:sz="0" w:space="0" w:color="auto"/>
        <w:left w:val="none" w:sz="0" w:space="0" w:color="auto"/>
        <w:bottom w:val="none" w:sz="0" w:space="0" w:color="auto"/>
        <w:right w:val="none" w:sz="0" w:space="0" w:color="auto"/>
      </w:divBdr>
      <w:divsChild>
        <w:div w:id="253520554">
          <w:marLeft w:val="720"/>
          <w:marRight w:val="0"/>
          <w:marTop w:val="173"/>
          <w:marBottom w:val="0"/>
          <w:divBdr>
            <w:top w:val="none" w:sz="0" w:space="0" w:color="auto"/>
            <w:left w:val="none" w:sz="0" w:space="0" w:color="auto"/>
            <w:bottom w:val="none" w:sz="0" w:space="0" w:color="auto"/>
            <w:right w:val="none" w:sz="0" w:space="0" w:color="auto"/>
          </w:divBdr>
        </w:div>
        <w:div w:id="900672034">
          <w:marLeft w:val="720"/>
          <w:marRight w:val="0"/>
          <w:marTop w:val="173"/>
          <w:marBottom w:val="0"/>
          <w:divBdr>
            <w:top w:val="none" w:sz="0" w:space="0" w:color="auto"/>
            <w:left w:val="none" w:sz="0" w:space="0" w:color="auto"/>
            <w:bottom w:val="none" w:sz="0" w:space="0" w:color="auto"/>
            <w:right w:val="none" w:sz="0" w:space="0" w:color="auto"/>
          </w:divBdr>
        </w:div>
        <w:div w:id="1353846225">
          <w:marLeft w:val="720"/>
          <w:marRight w:val="0"/>
          <w:marTop w:val="173"/>
          <w:marBottom w:val="0"/>
          <w:divBdr>
            <w:top w:val="none" w:sz="0" w:space="0" w:color="auto"/>
            <w:left w:val="none" w:sz="0" w:space="0" w:color="auto"/>
            <w:bottom w:val="none" w:sz="0" w:space="0" w:color="auto"/>
            <w:right w:val="none" w:sz="0" w:space="0" w:color="auto"/>
          </w:divBdr>
        </w:div>
      </w:divsChild>
    </w:div>
    <w:div w:id="84304256">
      <w:bodyDiv w:val="1"/>
      <w:marLeft w:val="0"/>
      <w:marRight w:val="0"/>
      <w:marTop w:val="0"/>
      <w:marBottom w:val="0"/>
      <w:divBdr>
        <w:top w:val="none" w:sz="0" w:space="0" w:color="auto"/>
        <w:left w:val="none" w:sz="0" w:space="0" w:color="auto"/>
        <w:bottom w:val="none" w:sz="0" w:space="0" w:color="auto"/>
        <w:right w:val="none" w:sz="0" w:space="0" w:color="auto"/>
      </w:divBdr>
    </w:div>
    <w:div w:id="86049250">
      <w:bodyDiv w:val="1"/>
      <w:marLeft w:val="0"/>
      <w:marRight w:val="0"/>
      <w:marTop w:val="0"/>
      <w:marBottom w:val="0"/>
      <w:divBdr>
        <w:top w:val="none" w:sz="0" w:space="0" w:color="auto"/>
        <w:left w:val="none" w:sz="0" w:space="0" w:color="auto"/>
        <w:bottom w:val="none" w:sz="0" w:space="0" w:color="auto"/>
        <w:right w:val="none" w:sz="0" w:space="0" w:color="auto"/>
      </w:divBdr>
    </w:div>
    <w:div w:id="144855351">
      <w:bodyDiv w:val="1"/>
      <w:marLeft w:val="0"/>
      <w:marRight w:val="0"/>
      <w:marTop w:val="0"/>
      <w:marBottom w:val="0"/>
      <w:divBdr>
        <w:top w:val="none" w:sz="0" w:space="0" w:color="auto"/>
        <w:left w:val="none" w:sz="0" w:space="0" w:color="auto"/>
        <w:bottom w:val="none" w:sz="0" w:space="0" w:color="auto"/>
        <w:right w:val="none" w:sz="0" w:space="0" w:color="auto"/>
      </w:divBdr>
      <w:divsChild>
        <w:div w:id="617106829">
          <w:marLeft w:val="965"/>
          <w:marRight w:val="0"/>
          <w:marTop w:val="125"/>
          <w:marBottom w:val="0"/>
          <w:divBdr>
            <w:top w:val="none" w:sz="0" w:space="0" w:color="auto"/>
            <w:left w:val="none" w:sz="0" w:space="0" w:color="auto"/>
            <w:bottom w:val="none" w:sz="0" w:space="0" w:color="auto"/>
            <w:right w:val="none" w:sz="0" w:space="0" w:color="auto"/>
          </w:divBdr>
        </w:div>
        <w:div w:id="708142978">
          <w:marLeft w:val="965"/>
          <w:marRight w:val="0"/>
          <w:marTop w:val="125"/>
          <w:marBottom w:val="0"/>
          <w:divBdr>
            <w:top w:val="none" w:sz="0" w:space="0" w:color="auto"/>
            <w:left w:val="none" w:sz="0" w:space="0" w:color="auto"/>
            <w:bottom w:val="none" w:sz="0" w:space="0" w:color="auto"/>
            <w:right w:val="none" w:sz="0" w:space="0" w:color="auto"/>
          </w:divBdr>
        </w:div>
        <w:div w:id="791091072">
          <w:marLeft w:val="965"/>
          <w:marRight w:val="0"/>
          <w:marTop w:val="125"/>
          <w:marBottom w:val="0"/>
          <w:divBdr>
            <w:top w:val="none" w:sz="0" w:space="0" w:color="auto"/>
            <w:left w:val="none" w:sz="0" w:space="0" w:color="auto"/>
            <w:bottom w:val="none" w:sz="0" w:space="0" w:color="auto"/>
            <w:right w:val="none" w:sz="0" w:space="0" w:color="auto"/>
          </w:divBdr>
        </w:div>
        <w:div w:id="870266771">
          <w:marLeft w:val="965"/>
          <w:marRight w:val="0"/>
          <w:marTop w:val="125"/>
          <w:marBottom w:val="0"/>
          <w:divBdr>
            <w:top w:val="none" w:sz="0" w:space="0" w:color="auto"/>
            <w:left w:val="none" w:sz="0" w:space="0" w:color="auto"/>
            <w:bottom w:val="none" w:sz="0" w:space="0" w:color="auto"/>
            <w:right w:val="none" w:sz="0" w:space="0" w:color="auto"/>
          </w:divBdr>
        </w:div>
        <w:div w:id="2017075026">
          <w:marLeft w:val="965"/>
          <w:marRight w:val="0"/>
          <w:marTop w:val="125"/>
          <w:marBottom w:val="0"/>
          <w:divBdr>
            <w:top w:val="none" w:sz="0" w:space="0" w:color="auto"/>
            <w:left w:val="none" w:sz="0" w:space="0" w:color="auto"/>
            <w:bottom w:val="none" w:sz="0" w:space="0" w:color="auto"/>
            <w:right w:val="none" w:sz="0" w:space="0" w:color="auto"/>
          </w:divBdr>
        </w:div>
        <w:div w:id="2075078272">
          <w:marLeft w:val="965"/>
          <w:marRight w:val="0"/>
          <w:marTop w:val="125"/>
          <w:marBottom w:val="0"/>
          <w:divBdr>
            <w:top w:val="none" w:sz="0" w:space="0" w:color="auto"/>
            <w:left w:val="none" w:sz="0" w:space="0" w:color="auto"/>
            <w:bottom w:val="none" w:sz="0" w:space="0" w:color="auto"/>
            <w:right w:val="none" w:sz="0" w:space="0" w:color="auto"/>
          </w:divBdr>
        </w:div>
      </w:divsChild>
    </w:div>
    <w:div w:id="163135400">
      <w:bodyDiv w:val="1"/>
      <w:marLeft w:val="0"/>
      <w:marRight w:val="0"/>
      <w:marTop w:val="0"/>
      <w:marBottom w:val="0"/>
      <w:divBdr>
        <w:top w:val="none" w:sz="0" w:space="0" w:color="auto"/>
        <w:left w:val="none" w:sz="0" w:space="0" w:color="auto"/>
        <w:bottom w:val="none" w:sz="0" w:space="0" w:color="auto"/>
        <w:right w:val="none" w:sz="0" w:space="0" w:color="auto"/>
      </w:divBdr>
    </w:div>
    <w:div w:id="187453724">
      <w:bodyDiv w:val="1"/>
      <w:marLeft w:val="0"/>
      <w:marRight w:val="0"/>
      <w:marTop w:val="0"/>
      <w:marBottom w:val="0"/>
      <w:divBdr>
        <w:top w:val="none" w:sz="0" w:space="0" w:color="auto"/>
        <w:left w:val="none" w:sz="0" w:space="0" w:color="auto"/>
        <w:bottom w:val="none" w:sz="0" w:space="0" w:color="auto"/>
        <w:right w:val="none" w:sz="0" w:space="0" w:color="auto"/>
      </w:divBdr>
      <w:divsChild>
        <w:div w:id="51543649">
          <w:marLeft w:val="432"/>
          <w:marRight w:val="0"/>
          <w:marTop w:val="115"/>
          <w:marBottom w:val="0"/>
          <w:divBdr>
            <w:top w:val="none" w:sz="0" w:space="0" w:color="auto"/>
            <w:left w:val="none" w:sz="0" w:space="0" w:color="auto"/>
            <w:bottom w:val="none" w:sz="0" w:space="0" w:color="auto"/>
            <w:right w:val="none" w:sz="0" w:space="0" w:color="auto"/>
          </w:divBdr>
        </w:div>
        <w:div w:id="940575240">
          <w:marLeft w:val="432"/>
          <w:marRight w:val="0"/>
          <w:marTop w:val="115"/>
          <w:marBottom w:val="0"/>
          <w:divBdr>
            <w:top w:val="none" w:sz="0" w:space="0" w:color="auto"/>
            <w:left w:val="none" w:sz="0" w:space="0" w:color="auto"/>
            <w:bottom w:val="none" w:sz="0" w:space="0" w:color="auto"/>
            <w:right w:val="none" w:sz="0" w:space="0" w:color="auto"/>
          </w:divBdr>
        </w:div>
        <w:div w:id="1347096517">
          <w:marLeft w:val="432"/>
          <w:marRight w:val="0"/>
          <w:marTop w:val="115"/>
          <w:marBottom w:val="0"/>
          <w:divBdr>
            <w:top w:val="none" w:sz="0" w:space="0" w:color="auto"/>
            <w:left w:val="none" w:sz="0" w:space="0" w:color="auto"/>
            <w:bottom w:val="none" w:sz="0" w:space="0" w:color="auto"/>
            <w:right w:val="none" w:sz="0" w:space="0" w:color="auto"/>
          </w:divBdr>
        </w:div>
        <w:div w:id="1707096431">
          <w:marLeft w:val="432"/>
          <w:marRight w:val="0"/>
          <w:marTop w:val="115"/>
          <w:marBottom w:val="0"/>
          <w:divBdr>
            <w:top w:val="none" w:sz="0" w:space="0" w:color="auto"/>
            <w:left w:val="none" w:sz="0" w:space="0" w:color="auto"/>
            <w:bottom w:val="none" w:sz="0" w:space="0" w:color="auto"/>
            <w:right w:val="none" w:sz="0" w:space="0" w:color="auto"/>
          </w:divBdr>
        </w:div>
        <w:div w:id="1904639367">
          <w:marLeft w:val="432"/>
          <w:marRight w:val="0"/>
          <w:marTop w:val="115"/>
          <w:marBottom w:val="0"/>
          <w:divBdr>
            <w:top w:val="none" w:sz="0" w:space="0" w:color="auto"/>
            <w:left w:val="none" w:sz="0" w:space="0" w:color="auto"/>
            <w:bottom w:val="none" w:sz="0" w:space="0" w:color="auto"/>
            <w:right w:val="none" w:sz="0" w:space="0" w:color="auto"/>
          </w:divBdr>
        </w:div>
        <w:div w:id="2083402008">
          <w:marLeft w:val="432"/>
          <w:marRight w:val="0"/>
          <w:marTop w:val="115"/>
          <w:marBottom w:val="0"/>
          <w:divBdr>
            <w:top w:val="none" w:sz="0" w:space="0" w:color="auto"/>
            <w:left w:val="none" w:sz="0" w:space="0" w:color="auto"/>
            <w:bottom w:val="none" w:sz="0" w:space="0" w:color="auto"/>
            <w:right w:val="none" w:sz="0" w:space="0" w:color="auto"/>
          </w:divBdr>
        </w:div>
      </w:divsChild>
    </w:div>
    <w:div w:id="195581032">
      <w:bodyDiv w:val="1"/>
      <w:marLeft w:val="0"/>
      <w:marRight w:val="0"/>
      <w:marTop w:val="0"/>
      <w:marBottom w:val="0"/>
      <w:divBdr>
        <w:top w:val="none" w:sz="0" w:space="0" w:color="auto"/>
        <w:left w:val="none" w:sz="0" w:space="0" w:color="auto"/>
        <w:bottom w:val="none" w:sz="0" w:space="0" w:color="auto"/>
        <w:right w:val="none" w:sz="0" w:space="0" w:color="auto"/>
      </w:divBdr>
    </w:div>
    <w:div w:id="232011627">
      <w:bodyDiv w:val="1"/>
      <w:marLeft w:val="0"/>
      <w:marRight w:val="0"/>
      <w:marTop w:val="0"/>
      <w:marBottom w:val="0"/>
      <w:divBdr>
        <w:top w:val="none" w:sz="0" w:space="0" w:color="auto"/>
        <w:left w:val="none" w:sz="0" w:space="0" w:color="auto"/>
        <w:bottom w:val="none" w:sz="0" w:space="0" w:color="auto"/>
        <w:right w:val="none" w:sz="0" w:space="0" w:color="auto"/>
      </w:divBdr>
    </w:div>
    <w:div w:id="256406937">
      <w:bodyDiv w:val="1"/>
      <w:marLeft w:val="0"/>
      <w:marRight w:val="0"/>
      <w:marTop w:val="0"/>
      <w:marBottom w:val="0"/>
      <w:divBdr>
        <w:top w:val="none" w:sz="0" w:space="0" w:color="auto"/>
        <w:left w:val="none" w:sz="0" w:space="0" w:color="auto"/>
        <w:bottom w:val="none" w:sz="0" w:space="0" w:color="auto"/>
        <w:right w:val="none" w:sz="0" w:space="0" w:color="auto"/>
      </w:divBdr>
    </w:div>
    <w:div w:id="263805127">
      <w:bodyDiv w:val="1"/>
      <w:marLeft w:val="0"/>
      <w:marRight w:val="0"/>
      <w:marTop w:val="0"/>
      <w:marBottom w:val="0"/>
      <w:divBdr>
        <w:top w:val="none" w:sz="0" w:space="0" w:color="auto"/>
        <w:left w:val="none" w:sz="0" w:space="0" w:color="auto"/>
        <w:bottom w:val="none" w:sz="0" w:space="0" w:color="auto"/>
        <w:right w:val="none" w:sz="0" w:space="0" w:color="auto"/>
      </w:divBdr>
    </w:div>
    <w:div w:id="270744291">
      <w:bodyDiv w:val="1"/>
      <w:marLeft w:val="0"/>
      <w:marRight w:val="0"/>
      <w:marTop w:val="0"/>
      <w:marBottom w:val="0"/>
      <w:divBdr>
        <w:top w:val="none" w:sz="0" w:space="0" w:color="auto"/>
        <w:left w:val="none" w:sz="0" w:space="0" w:color="auto"/>
        <w:bottom w:val="none" w:sz="0" w:space="0" w:color="auto"/>
        <w:right w:val="none" w:sz="0" w:space="0" w:color="auto"/>
      </w:divBdr>
    </w:div>
    <w:div w:id="352343802">
      <w:bodyDiv w:val="1"/>
      <w:marLeft w:val="0"/>
      <w:marRight w:val="0"/>
      <w:marTop w:val="0"/>
      <w:marBottom w:val="0"/>
      <w:divBdr>
        <w:top w:val="none" w:sz="0" w:space="0" w:color="auto"/>
        <w:left w:val="none" w:sz="0" w:space="0" w:color="auto"/>
        <w:bottom w:val="none" w:sz="0" w:space="0" w:color="auto"/>
        <w:right w:val="none" w:sz="0" w:space="0" w:color="auto"/>
      </w:divBdr>
    </w:div>
    <w:div w:id="379522395">
      <w:bodyDiv w:val="1"/>
      <w:marLeft w:val="0"/>
      <w:marRight w:val="0"/>
      <w:marTop w:val="0"/>
      <w:marBottom w:val="0"/>
      <w:divBdr>
        <w:top w:val="none" w:sz="0" w:space="0" w:color="auto"/>
        <w:left w:val="none" w:sz="0" w:space="0" w:color="auto"/>
        <w:bottom w:val="none" w:sz="0" w:space="0" w:color="auto"/>
        <w:right w:val="none" w:sz="0" w:space="0" w:color="auto"/>
      </w:divBdr>
    </w:div>
    <w:div w:id="446698336">
      <w:bodyDiv w:val="1"/>
      <w:marLeft w:val="0"/>
      <w:marRight w:val="0"/>
      <w:marTop w:val="0"/>
      <w:marBottom w:val="0"/>
      <w:divBdr>
        <w:top w:val="none" w:sz="0" w:space="0" w:color="auto"/>
        <w:left w:val="none" w:sz="0" w:space="0" w:color="auto"/>
        <w:bottom w:val="none" w:sz="0" w:space="0" w:color="auto"/>
        <w:right w:val="none" w:sz="0" w:space="0" w:color="auto"/>
      </w:divBdr>
    </w:div>
    <w:div w:id="458381827">
      <w:bodyDiv w:val="1"/>
      <w:marLeft w:val="0"/>
      <w:marRight w:val="0"/>
      <w:marTop w:val="0"/>
      <w:marBottom w:val="0"/>
      <w:divBdr>
        <w:top w:val="none" w:sz="0" w:space="0" w:color="auto"/>
        <w:left w:val="none" w:sz="0" w:space="0" w:color="auto"/>
        <w:bottom w:val="none" w:sz="0" w:space="0" w:color="auto"/>
        <w:right w:val="none" w:sz="0" w:space="0" w:color="auto"/>
      </w:divBdr>
      <w:divsChild>
        <w:div w:id="1255282452">
          <w:marLeft w:val="720"/>
          <w:marRight w:val="0"/>
          <w:marTop w:val="154"/>
          <w:marBottom w:val="0"/>
          <w:divBdr>
            <w:top w:val="none" w:sz="0" w:space="0" w:color="auto"/>
            <w:left w:val="none" w:sz="0" w:space="0" w:color="auto"/>
            <w:bottom w:val="none" w:sz="0" w:space="0" w:color="auto"/>
            <w:right w:val="none" w:sz="0" w:space="0" w:color="auto"/>
          </w:divBdr>
        </w:div>
        <w:div w:id="1585872795">
          <w:marLeft w:val="720"/>
          <w:marRight w:val="0"/>
          <w:marTop w:val="154"/>
          <w:marBottom w:val="0"/>
          <w:divBdr>
            <w:top w:val="none" w:sz="0" w:space="0" w:color="auto"/>
            <w:left w:val="none" w:sz="0" w:space="0" w:color="auto"/>
            <w:bottom w:val="none" w:sz="0" w:space="0" w:color="auto"/>
            <w:right w:val="none" w:sz="0" w:space="0" w:color="auto"/>
          </w:divBdr>
        </w:div>
      </w:divsChild>
    </w:div>
    <w:div w:id="478497275">
      <w:bodyDiv w:val="1"/>
      <w:marLeft w:val="0"/>
      <w:marRight w:val="0"/>
      <w:marTop w:val="0"/>
      <w:marBottom w:val="0"/>
      <w:divBdr>
        <w:top w:val="none" w:sz="0" w:space="0" w:color="auto"/>
        <w:left w:val="none" w:sz="0" w:space="0" w:color="auto"/>
        <w:bottom w:val="none" w:sz="0" w:space="0" w:color="auto"/>
        <w:right w:val="none" w:sz="0" w:space="0" w:color="auto"/>
      </w:divBdr>
    </w:div>
    <w:div w:id="480316892">
      <w:bodyDiv w:val="1"/>
      <w:marLeft w:val="0"/>
      <w:marRight w:val="0"/>
      <w:marTop w:val="0"/>
      <w:marBottom w:val="0"/>
      <w:divBdr>
        <w:top w:val="none" w:sz="0" w:space="0" w:color="auto"/>
        <w:left w:val="none" w:sz="0" w:space="0" w:color="auto"/>
        <w:bottom w:val="none" w:sz="0" w:space="0" w:color="auto"/>
        <w:right w:val="none" w:sz="0" w:space="0" w:color="auto"/>
      </w:divBdr>
    </w:div>
    <w:div w:id="522596562">
      <w:bodyDiv w:val="1"/>
      <w:marLeft w:val="0"/>
      <w:marRight w:val="0"/>
      <w:marTop w:val="0"/>
      <w:marBottom w:val="0"/>
      <w:divBdr>
        <w:top w:val="none" w:sz="0" w:space="0" w:color="auto"/>
        <w:left w:val="none" w:sz="0" w:space="0" w:color="auto"/>
        <w:bottom w:val="none" w:sz="0" w:space="0" w:color="auto"/>
        <w:right w:val="none" w:sz="0" w:space="0" w:color="auto"/>
      </w:divBdr>
    </w:div>
    <w:div w:id="528185088">
      <w:bodyDiv w:val="1"/>
      <w:marLeft w:val="0"/>
      <w:marRight w:val="0"/>
      <w:marTop w:val="0"/>
      <w:marBottom w:val="0"/>
      <w:divBdr>
        <w:top w:val="none" w:sz="0" w:space="0" w:color="auto"/>
        <w:left w:val="none" w:sz="0" w:space="0" w:color="auto"/>
        <w:bottom w:val="none" w:sz="0" w:space="0" w:color="auto"/>
        <w:right w:val="none" w:sz="0" w:space="0" w:color="auto"/>
      </w:divBdr>
    </w:div>
    <w:div w:id="530148888">
      <w:bodyDiv w:val="1"/>
      <w:marLeft w:val="0"/>
      <w:marRight w:val="0"/>
      <w:marTop w:val="0"/>
      <w:marBottom w:val="0"/>
      <w:divBdr>
        <w:top w:val="none" w:sz="0" w:space="0" w:color="auto"/>
        <w:left w:val="none" w:sz="0" w:space="0" w:color="auto"/>
        <w:bottom w:val="none" w:sz="0" w:space="0" w:color="auto"/>
        <w:right w:val="none" w:sz="0" w:space="0" w:color="auto"/>
      </w:divBdr>
    </w:div>
    <w:div w:id="552884779">
      <w:bodyDiv w:val="1"/>
      <w:marLeft w:val="0"/>
      <w:marRight w:val="0"/>
      <w:marTop w:val="0"/>
      <w:marBottom w:val="0"/>
      <w:divBdr>
        <w:top w:val="none" w:sz="0" w:space="0" w:color="auto"/>
        <w:left w:val="none" w:sz="0" w:space="0" w:color="auto"/>
        <w:bottom w:val="none" w:sz="0" w:space="0" w:color="auto"/>
        <w:right w:val="none" w:sz="0" w:space="0" w:color="auto"/>
      </w:divBdr>
    </w:div>
    <w:div w:id="557859280">
      <w:bodyDiv w:val="1"/>
      <w:marLeft w:val="0"/>
      <w:marRight w:val="0"/>
      <w:marTop w:val="0"/>
      <w:marBottom w:val="0"/>
      <w:divBdr>
        <w:top w:val="none" w:sz="0" w:space="0" w:color="auto"/>
        <w:left w:val="none" w:sz="0" w:space="0" w:color="auto"/>
        <w:bottom w:val="none" w:sz="0" w:space="0" w:color="auto"/>
        <w:right w:val="none" w:sz="0" w:space="0" w:color="auto"/>
      </w:divBdr>
    </w:div>
    <w:div w:id="593166385">
      <w:bodyDiv w:val="1"/>
      <w:marLeft w:val="0"/>
      <w:marRight w:val="0"/>
      <w:marTop w:val="0"/>
      <w:marBottom w:val="0"/>
      <w:divBdr>
        <w:top w:val="none" w:sz="0" w:space="0" w:color="auto"/>
        <w:left w:val="none" w:sz="0" w:space="0" w:color="auto"/>
        <w:bottom w:val="none" w:sz="0" w:space="0" w:color="auto"/>
        <w:right w:val="none" w:sz="0" w:space="0" w:color="auto"/>
      </w:divBdr>
    </w:div>
    <w:div w:id="620646311">
      <w:bodyDiv w:val="1"/>
      <w:marLeft w:val="0"/>
      <w:marRight w:val="0"/>
      <w:marTop w:val="0"/>
      <w:marBottom w:val="0"/>
      <w:divBdr>
        <w:top w:val="none" w:sz="0" w:space="0" w:color="auto"/>
        <w:left w:val="none" w:sz="0" w:space="0" w:color="auto"/>
        <w:bottom w:val="none" w:sz="0" w:space="0" w:color="auto"/>
        <w:right w:val="none" w:sz="0" w:space="0" w:color="auto"/>
      </w:divBdr>
    </w:div>
    <w:div w:id="626860212">
      <w:bodyDiv w:val="1"/>
      <w:marLeft w:val="0"/>
      <w:marRight w:val="0"/>
      <w:marTop w:val="0"/>
      <w:marBottom w:val="0"/>
      <w:divBdr>
        <w:top w:val="none" w:sz="0" w:space="0" w:color="auto"/>
        <w:left w:val="none" w:sz="0" w:space="0" w:color="auto"/>
        <w:bottom w:val="none" w:sz="0" w:space="0" w:color="auto"/>
        <w:right w:val="none" w:sz="0" w:space="0" w:color="auto"/>
      </w:divBdr>
    </w:div>
    <w:div w:id="627055557">
      <w:bodyDiv w:val="1"/>
      <w:marLeft w:val="0"/>
      <w:marRight w:val="0"/>
      <w:marTop w:val="0"/>
      <w:marBottom w:val="0"/>
      <w:divBdr>
        <w:top w:val="none" w:sz="0" w:space="0" w:color="auto"/>
        <w:left w:val="none" w:sz="0" w:space="0" w:color="auto"/>
        <w:bottom w:val="none" w:sz="0" w:space="0" w:color="auto"/>
        <w:right w:val="none" w:sz="0" w:space="0" w:color="auto"/>
      </w:divBdr>
    </w:div>
    <w:div w:id="661356512">
      <w:bodyDiv w:val="1"/>
      <w:marLeft w:val="0"/>
      <w:marRight w:val="0"/>
      <w:marTop w:val="0"/>
      <w:marBottom w:val="0"/>
      <w:divBdr>
        <w:top w:val="none" w:sz="0" w:space="0" w:color="auto"/>
        <w:left w:val="none" w:sz="0" w:space="0" w:color="auto"/>
        <w:bottom w:val="none" w:sz="0" w:space="0" w:color="auto"/>
        <w:right w:val="none" w:sz="0" w:space="0" w:color="auto"/>
      </w:divBdr>
      <w:divsChild>
        <w:div w:id="1710839151">
          <w:marLeft w:val="432"/>
          <w:marRight w:val="0"/>
          <w:marTop w:val="125"/>
          <w:marBottom w:val="0"/>
          <w:divBdr>
            <w:top w:val="none" w:sz="0" w:space="0" w:color="auto"/>
            <w:left w:val="none" w:sz="0" w:space="0" w:color="auto"/>
            <w:bottom w:val="none" w:sz="0" w:space="0" w:color="auto"/>
            <w:right w:val="none" w:sz="0" w:space="0" w:color="auto"/>
          </w:divBdr>
        </w:div>
      </w:divsChild>
    </w:div>
    <w:div w:id="661393021">
      <w:bodyDiv w:val="1"/>
      <w:marLeft w:val="0"/>
      <w:marRight w:val="0"/>
      <w:marTop w:val="0"/>
      <w:marBottom w:val="0"/>
      <w:divBdr>
        <w:top w:val="none" w:sz="0" w:space="0" w:color="auto"/>
        <w:left w:val="none" w:sz="0" w:space="0" w:color="auto"/>
        <w:bottom w:val="none" w:sz="0" w:space="0" w:color="auto"/>
        <w:right w:val="none" w:sz="0" w:space="0" w:color="auto"/>
      </w:divBdr>
    </w:div>
    <w:div w:id="662701727">
      <w:bodyDiv w:val="1"/>
      <w:marLeft w:val="0"/>
      <w:marRight w:val="0"/>
      <w:marTop w:val="0"/>
      <w:marBottom w:val="0"/>
      <w:divBdr>
        <w:top w:val="none" w:sz="0" w:space="0" w:color="auto"/>
        <w:left w:val="none" w:sz="0" w:space="0" w:color="auto"/>
        <w:bottom w:val="none" w:sz="0" w:space="0" w:color="auto"/>
        <w:right w:val="none" w:sz="0" w:space="0" w:color="auto"/>
      </w:divBdr>
    </w:div>
    <w:div w:id="665859579">
      <w:bodyDiv w:val="1"/>
      <w:marLeft w:val="0"/>
      <w:marRight w:val="0"/>
      <w:marTop w:val="0"/>
      <w:marBottom w:val="0"/>
      <w:divBdr>
        <w:top w:val="none" w:sz="0" w:space="0" w:color="auto"/>
        <w:left w:val="none" w:sz="0" w:space="0" w:color="auto"/>
        <w:bottom w:val="none" w:sz="0" w:space="0" w:color="auto"/>
        <w:right w:val="none" w:sz="0" w:space="0" w:color="auto"/>
      </w:divBdr>
      <w:divsChild>
        <w:div w:id="854347899">
          <w:marLeft w:val="720"/>
          <w:marRight w:val="0"/>
          <w:marTop w:val="173"/>
          <w:marBottom w:val="0"/>
          <w:divBdr>
            <w:top w:val="none" w:sz="0" w:space="0" w:color="auto"/>
            <w:left w:val="none" w:sz="0" w:space="0" w:color="auto"/>
            <w:bottom w:val="none" w:sz="0" w:space="0" w:color="auto"/>
            <w:right w:val="none" w:sz="0" w:space="0" w:color="auto"/>
          </w:divBdr>
        </w:div>
        <w:div w:id="1335765033">
          <w:marLeft w:val="720"/>
          <w:marRight w:val="0"/>
          <w:marTop w:val="173"/>
          <w:marBottom w:val="0"/>
          <w:divBdr>
            <w:top w:val="none" w:sz="0" w:space="0" w:color="auto"/>
            <w:left w:val="none" w:sz="0" w:space="0" w:color="auto"/>
            <w:bottom w:val="none" w:sz="0" w:space="0" w:color="auto"/>
            <w:right w:val="none" w:sz="0" w:space="0" w:color="auto"/>
          </w:divBdr>
        </w:div>
      </w:divsChild>
    </w:div>
    <w:div w:id="683477223">
      <w:bodyDiv w:val="1"/>
      <w:marLeft w:val="0"/>
      <w:marRight w:val="0"/>
      <w:marTop w:val="0"/>
      <w:marBottom w:val="0"/>
      <w:divBdr>
        <w:top w:val="none" w:sz="0" w:space="0" w:color="auto"/>
        <w:left w:val="none" w:sz="0" w:space="0" w:color="auto"/>
        <w:bottom w:val="none" w:sz="0" w:space="0" w:color="auto"/>
        <w:right w:val="none" w:sz="0" w:space="0" w:color="auto"/>
      </w:divBdr>
      <w:divsChild>
        <w:div w:id="929510328">
          <w:marLeft w:val="965"/>
          <w:marRight w:val="0"/>
          <w:marTop w:val="173"/>
          <w:marBottom w:val="0"/>
          <w:divBdr>
            <w:top w:val="none" w:sz="0" w:space="0" w:color="auto"/>
            <w:left w:val="none" w:sz="0" w:space="0" w:color="auto"/>
            <w:bottom w:val="none" w:sz="0" w:space="0" w:color="auto"/>
            <w:right w:val="none" w:sz="0" w:space="0" w:color="auto"/>
          </w:divBdr>
        </w:div>
        <w:div w:id="1096053120">
          <w:marLeft w:val="965"/>
          <w:marRight w:val="0"/>
          <w:marTop w:val="173"/>
          <w:marBottom w:val="0"/>
          <w:divBdr>
            <w:top w:val="none" w:sz="0" w:space="0" w:color="auto"/>
            <w:left w:val="none" w:sz="0" w:space="0" w:color="auto"/>
            <w:bottom w:val="none" w:sz="0" w:space="0" w:color="auto"/>
            <w:right w:val="none" w:sz="0" w:space="0" w:color="auto"/>
          </w:divBdr>
        </w:div>
        <w:div w:id="1862083509">
          <w:marLeft w:val="965"/>
          <w:marRight w:val="0"/>
          <w:marTop w:val="173"/>
          <w:marBottom w:val="0"/>
          <w:divBdr>
            <w:top w:val="none" w:sz="0" w:space="0" w:color="auto"/>
            <w:left w:val="none" w:sz="0" w:space="0" w:color="auto"/>
            <w:bottom w:val="none" w:sz="0" w:space="0" w:color="auto"/>
            <w:right w:val="none" w:sz="0" w:space="0" w:color="auto"/>
          </w:divBdr>
        </w:div>
        <w:div w:id="2040080884">
          <w:marLeft w:val="965"/>
          <w:marRight w:val="0"/>
          <w:marTop w:val="173"/>
          <w:marBottom w:val="0"/>
          <w:divBdr>
            <w:top w:val="none" w:sz="0" w:space="0" w:color="auto"/>
            <w:left w:val="none" w:sz="0" w:space="0" w:color="auto"/>
            <w:bottom w:val="none" w:sz="0" w:space="0" w:color="auto"/>
            <w:right w:val="none" w:sz="0" w:space="0" w:color="auto"/>
          </w:divBdr>
        </w:div>
        <w:div w:id="2111000703">
          <w:marLeft w:val="965"/>
          <w:marRight w:val="0"/>
          <w:marTop w:val="173"/>
          <w:marBottom w:val="0"/>
          <w:divBdr>
            <w:top w:val="none" w:sz="0" w:space="0" w:color="auto"/>
            <w:left w:val="none" w:sz="0" w:space="0" w:color="auto"/>
            <w:bottom w:val="none" w:sz="0" w:space="0" w:color="auto"/>
            <w:right w:val="none" w:sz="0" w:space="0" w:color="auto"/>
          </w:divBdr>
        </w:div>
      </w:divsChild>
    </w:div>
    <w:div w:id="766968540">
      <w:bodyDiv w:val="1"/>
      <w:marLeft w:val="0"/>
      <w:marRight w:val="0"/>
      <w:marTop w:val="0"/>
      <w:marBottom w:val="0"/>
      <w:divBdr>
        <w:top w:val="none" w:sz="0" w:space="0" w:color="auto"/>
        <w:left w:val="none" w:sz="0" w:space="0" w:color="auto"/>
        <w:bottom w:val="none" w:sz="0" w:space="0" w:color="auto"/>
        <w:right w:val="none" w:sz="0" w:space="0" w:color="auto"/>
      </w:divBdr>
    </w:div>
    <w:div w:id="783236838">
      <w:bodyDiv w:val="1"/>
      <w:marLeft w:val="0"/>
      <w:marRight w:val="0"/>
      <w:marTop w:val="0"/>
      <w:marBottom w:val="0"/>
      <w:divBdr>
        <w:top w:val="none" w:sz="0" w:space="0" w:color="auto"/>
        <w:left w:val="none" w:sz="0" w:space="0" w:color="auto"/>
        <w:bottom w:val="none" w:sz="0" w:space="0" w:color="auto"/>
        <w:right w:val="none" w:sz="0" w:space="0" w:color="auto"/>
      </w:divBdr>
    </w:div>
    <w:div w:id="796610183">
      <w:bodyDiv w:val="1"/>
      <w:marLeft w:val="0"/>
      <w:marRight w:val="0"/>
      <w:marTop w:val="0"/>
      <w:marBottom w:val="0"/>
      <w:divBdr>
        <w:top w:val="none" w:sz="0" w:space="0" w:color="auto"/>
        <w:left w:val="none" w:sz="0" w:space="0" w:color="auto"/>
        <w:bottom w:val="none" w:sz="0" w:space="0" w:color="auto"/>
        <w:right w:val="none" w:sz="0" w:space="0" w:color="auto"/>
      </w:divBdr>
      <w:divsChild>
        <w:div w:id="82604288">
          <w:marLeft w:val="547"/>
          <w:marRight w:val="0"/>
          <w:marTop w:val="154"/>
          <w:marBottom w:val="0"/>
          <w:divBdr>
            <w:top w:val="none" w:sz="0" w:space="0" w:color="auto"/>
            <w:left w:val="none" w:sz="0" w:space="0" w:color="auto"/>
            <w:bottom w:val="none" w:sz="0" w:space="0" w:color="auto"/>
            <w:right w:val="none" w:sz="0" w:space="0" w:color="auto"/>
          </w:divBdr>
        </w:div>
        <w:div w:id="529877288">
          <w:marLeft w:val="547"/>
          <w:marRight w:val="0"/>
          <w:marTop w:val="154"/>
          <w:marBottom w:val="0"/>
          <w:divBdr>
            <w:top w:val="none" w:sz="0" w:space="0" w:color="auto"/>
            <w:left w:val="none" w:sz="0" w:space="0" w:color="auto"/>
            <w:bottom w:val="none" w:sz="0" w:space="0" w:color="auto"/>
            <w:right w:val="none" w:sz="0" w:space="0" w:color="auto"/>
          </w:divBdr>
        </w:div>
        <w:div w:id="552933556">
          <w:marLeft w:val="547"/>
          <w:marRight w:val="0"/>
          <w:marTop w:val="154"/>
          <w:marBottom w:val="0"/>
          <w:divBdr>
            <w:top w:val="none" w:sz="0" w:space="0" w:color="auto"/>
            <w:left w:val="none" w:sz="0" w:space="0" w:color="auto"/>
            <w:bottom w:val="none" w:sz="0" w:space="0" w:color="auto"/>
            <w:right w:val="none" w:sz="0" w:space="0" w:color="auto"/>
          </w:divBdr>
        </w:div>
        <w:div w:id="627976663">
          <w:marLeft w:val="547"/>
          <w:marRight w:val="0"/>
          <w:marTop w:val="154"/>
          <w:marBottom w:val="0"/>
          <w:divBdr>
            <w:top w:val="none" w:sz="0" w:space="0" w:color="auto"/>
            <w:left w:val="none" w:sz="0" w:space="0" w:color="auto"/>
            <w:bottom w:val="none" w:sz="0" w:space="0" w:color="auto"/>
            <w:right w:val="none" w:sz="0" w:space="0" w:color="auto"/>
          </w:divBdr>
        </w:div>
        <w:div w:id="716054226">
          <w:marLeft w:val="547"/>
          <w:marRight w:val="0"/>
          <w:marTop w:val="154"/>
          <w:marBottom w:val="0"/>
          <w:divBdr>
            <w:top w:val="none" w:sz="0" w:space="0" w:color="auto"/>
            <w:left w:val="none" w:sz="0" w:space="0" w:color="auto"/>
            <w:bottom w:val="none" w:sz="0" w:space="0" w:color="auto"/>
            <w:right w:val="none" w:sz="0" w:space="0" w:color="auto"/>
          </w:divBdr>
        </w:div>
        <w:div w:id="1135299286">
          <w:marLeft w:val="547"/>
          <w:marRight w:val="0"/>
          <w:marTop w:val="154"/>
          <w:marBottom w:val="0"/>
          <w:divBdr>
            <w:top w:val="none" w:sz="0" w:space="0" w:color="auto"/>
            <w:left w:val="none" w:sz="0" w:space="0" w:color="auto"/>
            <w:bottom w:val="none" w:sz="0" w:space="0" w:color="auto"/>
            <w:right w:val="none" w:sz="0" w:space="0" w:color="auto"/>
          </w:divBdr>
        </w:div>
        <w:div w:id="1360230949">
          <w:marLeft w:val="547"/>
          <w:marRight w:val="0"/>
          <w:marTop w:val="154"/>
          <w:marBottom w:val="0"/>
          <w:divBdr>
            <w:top w:val="none" w:sz="0" w:space="0" w:color="auto"/>
            <w:left w:val="none" w:sz="0" w:space="0" w:color="auto"/>
            <w:bottom w:val="none" w:sz="0" w:space="0" w:color="auto"/>
            <w:right w:val="none" w:sz="0" w:space="0" w:color="auto"/>
          </w:divBdr>
        </w:div>
        <w:div w:id="2142336704">
          <w:marLeft w:val="547"/>
          <w:marRight w:val="0"/>
          <w:marTop w:val="154"/>
          <w:marBottom w:val="0"/>
          <w:divBdr>
            <w:top w:val="none" w:sz="0" w:space="0" w:color="auto"/>
            <w:left w:val="none" w:sz="0" w:space="0" w:color="auto"/>
            <w:bottom w:val="none" w:sz="0" w:space="0" w:color="auto"/>
            <w:right w:val="none" w:sz="0" w:space="0" w:color="auto"/>
          </w:divBdr>
        </w:div>
      </w:divsChild>
    </w:div>
    <w:div w:id="812603544">
      <w:bodyDiv w:val="1"/>
      <w:marLeft w:val="0"/>
      <w:marRight w:val="0"/>
      <w:marTop w:val="0"/>
      <w:marBottom w:val="0"/>
      <w:divBdr>
        <w:top w:val="none" w:sz="0" w:space="0" w:color="auto"/>
        <w:left w:val="none" w:sz="0" w:space="0" w:color="auto"/>
        <w:bottom w:val="none" w:sz="0" w:space="0" w:color="auto"/>
        <w:right w:val="none" w:sz="0" w:space="0" w:color="auto"/>
      </w:divBdr>
    </w:div>
    <w:div w:id="818687307">
      <w:bodyDiv w:val="1"/>
      <w:marLeft w:val="0"/>
      <w:marRight w:val="0"/>
      <w:marTop w:val="0"/>
      <w:marBottom w:val="0"/>
      <w:divBdr>
        <w:top w:val="none" w:sz="0" w:space="0" w:color="auto"/>
        <w:left w:val="none" w:sz="0" w:space="0" w:color="auto"/>
        <w:bottom w:val="none" w:sz="0" w:space="0" w:color="auto"/>
        <w:right w:val="none" w:sz="0" w:space="0" w:color="auto"/>
      </w:divBdr>
    </w:div>
    <w:div w:id="822506168">
      <w:bodyDiv w:val="1"/>
      <w:marLeft w:val="0"/>
      <w:marRight w:val="0"/>
      <w:marTop w:val="0"/>
      <w:marBottom w:val="0"/>
      <w:divBdr>
        <w:top w:val="none" w:sz="0" w:space="0" w:color="auto"/>
        <w:left w:val="none" w:sz="0" w:space="0" w:color="auto"/>
        <w:bottom w:val="none" w:sz="0" w:space="0" w:color="auto"/>
        <w:right w:val="none" w:sz="0" w:space="0" w:color="auto"/>
      </w:divBdr>
    </w:div>
    <w:div w:id="832454108">
      <w:bodyDiv w:val="1"/>
      <w:marLeft w:val="0"/>
      <w:marRight w:val="0"/>
      <w:marTop w:val="0"/>
      <w:marBottom w:val="0"/>
      <w:divBdr>
        <w:top w:val="none" w:sz="0" w:space="0" w:color="auto"/>
        <w:left w:val="none" w:sz="0" w:space="0" w:color="auto"/>
        <w:bottom w:val="none" w:sz="0" w:space="0" w:color="auto"/>
        <w:right w:val="none" w:sz="0" w:space="0" w:color="auto"/>
      </w:divBdr>
    </w:div>
    <w:div w:id="841167424">
      <w:bodyDiv w:val="1"/>
      <w:marLeft w:val="0"/>
      <w:marRight w:val="0"/>
      <w:marTop w:val="0"/>
      <w:marBottom w:val="0"/>
      <w:divBdr>
        <w:top w:val="none" w:sz="0" w:space="0" w:color="auto"/>
        <w:left w:val="none" w:sz="0" w:space="0" w:color="auto"/>
        <w:bottom w:val="none" w:sz="0" w:space="0" w:color="auto"/>
        <w:right w:val="none" w:sz="0" w:space="0" w:color="auto"/>
      </w:divBdr>
    </w:div>
    <w:div w:id="903029157">
      <w:bodyDiv w:val="1"/>
      <w:marLeft w:val="0"/>
      <w:marRight w:val="0"/>
      <w:marTop w:val="0"/>
      <w:marBottom w:val="0"/>
      <w:divBdr>
        <w:top w:val="none" w:sz="0" w:space="0" w:color="auto"/>
        <w:left w:val="none" w:sz="0" w:space="0" w:color="auto"/>
        <w:bottom w:val="none" w:sz="0" w:space="0" w:color="auto"/>
        <w:right w:val="none" w:sz="0" w:space="0" w:color="auto"/>
      </w:divBdr>
      <w:divsChild>
        <w:div w:id="944312171">
          <w:marLeft w:val="432"/>
          <w:marRight w:val="0"/>
          <w:marTop w:val="115"/>
          <w:marBottom w:val="0"/>
          <w:divBdr>
            <w:top w:val="none" w:sz="0" w:space="0" w:color="auto"/>
            <w:left w:val="none" w:sz="0" w:space="0" w:color="auto"/>
            <w:bottom w:val="none" w:sz="0" w:space="0" w:color="auto"/>
            <w:right w:val="none" w:sz="0" w:space="0" w:color="auto"/>
          </w:divBdr>
        </w:div>
        <w:div w:id="1565604893">
          <w:marLeft w:val="432"/>
          <w:marRight w:val="0"/>
          <w:marTop w:val="115"/>
          <w:marBottom w:val="0"/>
          <w:divBdr>
            <w:top w:val="none" w:sz="0" w:space="0" w:color="auto"/>
            <w:left w:val="none" w:sz="0" w:space="0" w:color="auto"/>
            <w:bottom w:val="none" w:sz="0" w:space="0" w:color="auto"/>
            <w:right w:val="none" w:sz="0" w:space="0" w:color="auto"/>
          </w:divBdr>
        </w:div>
        <w:div w:id="2121415472">
          <w:marLeft w:val="432"/>
          <w:marRight w:val="0"/>
          <w:marTop w:val="115"/>
          <w:marBottom w:val="0"/>
          <w:divBdr>
            <w:top w:val="none" w:sz="0" w:space="0" w:color="auto"/>
            <w:left w:val="none" w:sz="0" w:space="0" w:color="auto"/>
            <w:bottom w:val="none" w:sz="0" w:space="0" w:color="auto"/>
            <w:right w:val="none" w:sz="0" w:space="0" w:color="auto"/>
          </w:divBdr>
        </w:div>
      </w:divsChild>
    </w:div>
    <w:div w:id="906107829">
      <w:bodyDiv w:val="1"/>
      <w:marLeft w:val="0"/>
      <w:marRight w:val="0"/>
      <w:marTop w:val="0"/>
      <w:marBottom w:val="0"/>
      <w:divBdr>
        <w:top w:val="none" w:sz="0" w:space="0" w:color="auto"/>
        <w:left w:val="none" w:sz="0" w:space="0" w:color="auto"/>
        <w:bottom w:val="none" w:sz="0" w:space="0" w:color="auto"/>
        <w:right w:val="none" w:sz="0" w:space="0" w:color="auto"/>
      </w:divBdr>
    </w:div>
    <w:div w:id="922449870">
      <w:bodyDiv w:val="1"/>
      <w:marLeft w:val="0"/>
      <w:marRight w:val="0"/>
      <w:marTop w:val="0"/>
      <w:marBottom w:val="0"/>
      <w:divBdr>
        <w:top w:val="none" w:sz="0" w:space="0" w:color="auto"/>
        <w:left w:val="none" w:sz="0" w:space="0" w:color="auto"/>
        <w:bottom w:val="none" w:sz="0" w:space="0" w:color="auto"/>
        <w:right w:val="none" w:sz="0" w:space="0" w:color="auto"/>
      </w:divBdr>
      <w:divsChild>
        <w:div w:id="1148788424">
          <w:marLeft w:val="0"/>
          <w:marRight w:val="0"/>
          <w:marTop w:val="0"/>
          <w:marBottom w:val="0"/>
          <w:divBdr>
            <w:top w:val="none" w:sz="0" w:space="0" w:color="auto"/>
            <w:left w:val="none" w:sz="0" w:space="0" w:color="auto"/>
            <w:bottom w:val="none" w:sz="0" w:space="0" w:color="auto"/>
            <w:right w:val="none" w:sz="0" w:space="0" w:color="auto"/>
          </w:divBdr>
        </w:div>
        <w:div w:id="1944989544">
          <w:marLeft w:val="0"/>
          <w:marRight w:val="0"/>
          <w:marTop w:val="0"/>
          <w:marBottom w:val="0"/>
          <w:divBdr>
            <w:top w:val="none" w:sz="0" w:space="0" w:color="auto"/>
            <w:left w:val="none" w:sz="0" w:space="0" w:color="auto"/>
            <w:bottom w:val="none" w:sz="0" w:space="0" w:color="auto"/>
            <w:right w:val="none" w:sz="0" w:space="0" w:color="auto"/>
          </w:divBdr>
        </w:div>
      </w:divsChild>
    </w:div>
    <w:div w:id="939602452">
      <w:bodyDiv w:val="1"/>
      <w:marLeft w:val="0"/>
      <w:marRight w:val="0"/>
      <w:marTop w:val="0"/>
      <w:marBottom w:val="0"/>
      <w:divBdr>
        <w:top w:val="none" w:sz="0" w:space="0" w:color="auto"/>
        <w:left w:val="none" w:sz="0" w:space="0" w:color="auto"/>
        <w:bottom w:val="none" w:sz="0" w:space="0" w:color="auto"/>
        <w:right w:val="none" w:sz="0" w:space="0" w:color="auto"/>
      </w:divBdr>
    </w:div>
    <w:div w:id="947354425">
      <w:bodyDiv w:val="1"/>
      <w:marLeft w:val="0"/>
      <w:marRight w:val="0"/>
      <w:marTop w:val="0"/>
      <w:marBottom w:val="0"/>
      <w:divBdr>
        <w:top w:val="none" w:sz="0" w:space="0" w:color="auto"/>
        <w:left w:val="none" w:sz="0" w:space="0" w:color="auto"/>
        <w:bottom w:val="none" w:sz="0" w:space="0" w:color="auto"/>
        <w:right w:val="none" w:sz="0" w:space="0" w:color="auto"/>
      </w:divBdr>
      <w:divsChild>
        <w:div w:id="1395754">
          <w:marLeft w:val="432"/>
          <w:marRight w:val="0"/>
          <w:marTop w:val="115"/>
          <w:marBottom w:val="0"/>
          <w:divBdr>
            <w:top w:val="none" w:sz="0" w:space="0" w:color="auto"/>
            <w:left w:val="none" w:sz="0" w:space="0" w:color="auto"/>
            <w:bottom w:val="none" w:sz="0" w:space="0" w:color="auto"/>
            <w:right w:val="none" w:sz="0" w:space="0" w:color="auto"/>
          </w:divBdr>
        </w:div>
        <w:div w:id="98374900">
          <w:marLeft w:val="432"/>
          <w:marRight w:val="0"/>
          <w:marTop w:val="115"/>
          <w:marBottom w:val="0"/>
          <w:divBdr>
            <w:top w:val="none" w:sz="0" w:space="0" w:color="auto"/>
            <w:left w:val="none" w:sz="0" w:space="0" w:color="auto"/>
            <w:bottom w:val="none" w:sz="0" w:space="0" w:color="auto"/>
            <w:right w:val="none" w:sz="0" w:space="0" w:color="auto"/>
          </w:divBdr>
        </w:div>
        <w:div w:id="1188565706">
          <w:marLeft w:val="432"/>
          <w:marRight w:val="0"/>
          <w:marTop w:val="115"/>
          <w:marBottom w:val="0"/>
          <w:divBdr>
            <w:top w:val="none" w:sz="0" w:space="0" w:color="auto"/>
            <w:left w:val="none" w:sz="0" w:space="0" w:color="auto"/>
            <w:bottom w:val="none" w:sz="0" w:space="0" w:color="auto"/>
            <w:right w:val="none" w:sz="0" w:space="0" w:color="auto"/>
          </w:divBdr>
        </w:div>
        <w:div w:id="1319529358">
          <w:marLeft w:val="432"/>
          <w:marRight w:val="0"/>
          <w:marTop w:val="115"/>
          <w:marBottom w:val="0"/>
          <w:divBdr>
            <w:top w:val="none" w:sz="0" w:space="0" w:color="auto"/>
            <w:left w:val="none" w:sz="0" w:space="0" w:color="auto"/>
            <w:bottom w:val="none" w:sz="0" w:space="0" w:color="auto"/>
            <w:right w:val="none" w:sz="0" w:space="0" w:color="auto"/>
          </w:divBdr>
        </w:div>
        <w:div w:id="1489590939">
          <w:marLeft w:val="432"/>
          <w:marRight w:val="0"/>
          <w:marTop w:val="115"/>
          <w:marBottom w:val="0"/>
          <w:divBdr>
            <w:top w:val="none" w:sz="0" w:space="0" w:color="auto"/>
            <w:left w:val="none" w:sz="0" w:space="0" w:color="auto"/>
            <w:bottom w:val="none" w:sz="0" w:space="0" w:color="auto"/>
            <w:right w:val="none" w:sz="0" w:space="0" w:color="auto"/>
          </w:divBdr>
        </w:div>
        <w:div w:id="1916547721">
          <w:marLeft w:val="432"/>
          <w:marRight w:val="0"/>
          <w:marTop w:val="115"/>
          <w:marBottom w:val="0"/>
          <w:divBdr>
            <w:top w:val="none" w:sz="0" w:space="0" w:color="auto"/>
            <w:left w:val="none" w:sz="0" w:space="0" w:color="auto"/>
            <w:bottom w:val="none" w:sz="0" w:space="0" w:color="auto"/>
            <w:right w:val="none" w:sz="0" w:space="0" w:color="auto"/>
          </w:divBdr>
        </w:div>
      </w:divsChild>
    </w:div>
    <w:div w:id="951743844">
      <w:bodyDiv w:val="1"/>
      <w:marLeft w:val="0"/>
      <w:marRight w:val="0"/>
      <w:marTop w:val="0"/>
      <w:marBottom w:val="0"/>
      <w:divBdr>
        <w:top w:val="none" w:sz="0" w:space="0" w:color="auto"/>
        <w:left w:val="none" w:sz="0" w:space="0" w:color="auto"/>
        <w:bottom w:val="none" w:sz="0" w:space="0" w:color="auto"/>
        <w:right w:val="none" w:sz="0" w:space="0" w:color="auto"/>
      </w:divBdr>
      <w:divsChild>
        <w:div w:id="688946518">
          <w:marLeft w:val="965"/>
          <w:marRight w:val="0"/>
          <w:marTop w:val="125"/>
          <w:marBottom w:val="0"/>
          <w:divBdr>
            <w:top w:val="none" w:sz="0" w:space="0" w:color="auto"/>
            <w:left w:val="none" w:sz="0" w:space="0" w:color="auto"/>
            <w:bottom w:val="none" w:sz="0" w:space="0" w:color="auto"/>
            <w:right w:val="none" w:sz="0" w:space="0" w:color="auto"/>
          </w:divBdr>
        </w:div>
        <w:div w:id="1473987598">
          <w:marLeft w:val="965"/>
          <w:marRight w:val="0"/>
          <w:marTop w:val="125"/>
          <w:marBottom w:val="0"/>
          <w:divBdr>
            <w:top w:val="none" w:sz="0" w:space="0" w:color="auto"/>
            <w:left w:val="none" w:sz="0" w:space="0" w:color="auto"/>
            <w:bottom w:val="none" w:sz="0" w:space="0" w:color="auto"/>
            <w:right w:val="none" w:sz="0" w:space="0" w:color="auto"/>
          </w:divBdr>
        </w:div>
        <w:div w:id="1699547245">
          <w:marLeft w:val="965"/>
          <w:marRight w:val="0"/>
          <w:marTop w:val="125"/>
          <w:marBottom w:val="0"/>
          <w:divBdr>
            <w:top w:val="none" w:sz="0" w:space="0" w:color="auto"/>
            <w:left w:val="none" w:sz="0" w:space="0" w:color="auto"/>
            <w:bottom w:val="none" w:sz="0" w:space="0" w:color="auto"/>
            <w:right w:val="none" w:sz="0" w:space="0" w:color="auto"/>
          </w:divBdr>
        </w:div>
        <w:div w:id="1878658600">
          <w:marLeft w:val="965"/>
          <w:marRight w:val="0"/>
          <w:marTop w:val="125"/>
          <w:marBottom w:val="0"/>
          <w:divBdr>
            <w:top w:val="none" w:sz="0" w:space="0" w:color="auto"/>
            <w:left w:val="none" w:sz="0" w:space="0" w:color="auto"/>
            <w:bottom w:val="none" w:sz="0" w:space="0" w:color="auto"/>
            <w:right w:val="none" w:sz="0" w:space="0" w:color="auto"/>
          </w:divBdr>
        </w:div>
        <w:div w:id="2050178298">
          <w:marLeft w:val="965"/>
          <w:marRight w:val="0"/>
          <w:marTop w:val="125"/>
          <w:marBottom w:val="0"/>
          <w:divBdr>
            <w:top w:val="none" w:sz="0" w:space="0" w:color="auto"/>
            <w:left w:val="none" w:sz="0" w:space="0" w:color="auto"/>
            <w:bottom w:val="none" w:sz="0" w:space="0" w:color="auto"/>
            <w:right w:val="none" w:sz="0" w:space="0" w:color="auto"/>
          </w:divBdr>
        </w:div>
      </w:divsChild>
    </w:div>
    <w:div w:id="971441487">
      <w:bodyDiv w:val="1"/>
      <w:marLeft w:val="0"/>
      <w:marRight w:val="0"/>
      <w:marTop w:val="0"/>
      <w:marBottom w:val="0"/>
      <w:divBdr>
        <w:top w:val="none" w:sz="0" w:space="0" w:color="auto"/>
        <w:left w:val="none" w:sz="0" w:space="0" w:color="auto"/>
        <w:bottom w:val="none" w:sz="0" w:space="0" w:color="auto"/>
        <w:right w:val="none" w:sz="0" w:space="0" w:color="auto"/>
      </w:divBdr>
      <w:divsChild>
        <w:div w:id="597911901">
          <w:marLeft w:val="720"/>
          <w:marRight w:val="0"/>
          <w:marTop w:val="134"/>
          <w:marBottom w:val="0"/>
          <w:divBdr>
            <w:top w:val="none" w:sz="0" w:space="0" w:color="auto"/>
            <w:left w:val="none" w:sz="0" w:space="0" w:color="auto"/>
            <w:bottom w:val="none" w:sz="0" w:space="0" w:color="auto"/>
            <w:right w:val="none" w:sz="0" w:space="0" w:color="auto"/>
          </w:divBdr>
        </w:div>
        <w:div w:id="988948252">
          <w:marLeft w:val="720"/>
          <w:marRight w:val="0"/>
          <w:marTop w:val="134"/>
          <w:marBottom w:val="0"/>
          <w:divBdr>
            <w:top w:val="none" w:sz="0" w:space="0" w:color="auto"/>
            <w:left w:val="none" w:sz="0" w:space="0" w:color="auto"/>
            <w:bottom w:val="none" w:sz="0" w:space="0" w:color="auto"/>
            <w:right w:val="none" w:sz="0" w:space="0" w:color="auto"/>
          </w:divBdr>
        </w:div>
        <w:div w:id="1068453467">
          <w:marLeft w:val="720"/>
          <w:marRight w:val="0"/>
          <w:marTop w:val="134"/>
          <w:marBottom w:val="0"/>
          <w:divBdr>
            <w:top w:val="none" w:sz="0" w:space="0" w:color="auto"/>
            <w:left w:val="none" w:sz="0" w:space="0" w:color="auto"/>
            <w:bottom w:val="none" w:sz="0" w:space="0" w:color="auto"/>
            <w:right w:val="none" w:sz="0" w:space="0" w:color="auto"/>
          </w:divBdr>
        </w:div>
        <w:div w:id="1343434671">
          <w:marLeft w:val="720"/>
          <w:marRight w:val="0"/>
          <w:marTop w:val="134"/>
          <w:marBottom w:val="0"/>
          <w:divBdr>
            <w:top w:val="none" w:sz="0" w:space="0" w:color="auto"/>
            <w:left w:val="none" w:sz="0" w:space="0" w:color="auto"/>
            <w:bottom w:val="none" w:sz="0" w:space="0" w:color="auto"/>
            <w:right w:val="none" w:sz="0" w:space="0" w:color="auto"/>
          </w:divBdr>
        </w:div>
        <w:div w:id="1644046444">
          <w:marLeft w:val="720"/>
          <w:marRight w:val="0"/>
          <w:marTop w:val="134"/>
          <w:marBottom w:val="0"/>
          <w:divBdr>
            <w:top w:val="none" w:sz="0" w:space="0" w:color="auto"/>
            <w:left w:val="none" w:sz="0" w:space="0" w:color="auto"/>
            <w:bottom w:val="none" w:sz="0" w:space="0" w:color="auto"/>
            <w:right w:val="none" w:sz="0" w:space="0" w:color="auto"/>
          </w:divBdr>
        </w:div>
        <w:div w:id="1721048869">
          <w:marLeft w:val="720"/>
          <w:marRight w:val="0"/>
          <w:marTop w:val="134"/>
          <w:marBottom w:val="0"/>
          <w:divBdr>
            <w:top w:val="none" w:sz="0" w:space="0" w:color="auto"/>
            <w:left w:val="none" w:sz="0" w:space="0" w:color="auto"/>
            <w:bottom w:val="none" w:sz="0" w:space="0" w:color="auto"/>
            <w:right w:val="none" w:sz="0" w:space="0" w:color="auto"/>
          </w:divBdr>
        </w:div>
        <w:div w:id="1887797038">
          <w:marLeft w:val="720"/>
          <w:marRight w:val="0"/>
          <w:marTop w:val="134"/>
          <w:marBottom w:val="0"/>
          <w:divBdr>
            <w:top w:val="none" w:sz="0" w:space="0" w:color="auto"/>
            <w:left w:val="none" w:sz="0" w:space="0" w:color="auto"/>
            <w:bottom w:val="none" w:sz="0" w:space="0" w:color="auto"/>
            <w:right w:val="none" w:sz="0" w:space="0" w:color="auto"/>
          </w:divBdr>
        </w:div>
      </w:divsChild>
    </w:div>
    <w:div w:id="992175837">
      <w:bodyDiv w:val="1"/>
      <w:marLeft w:val="0"/>
      <w:marRight w:val="0"/>
      <w:marTop w:val="0"/>
      <w:marBottom w:val="0"/>
      <w:divBdr>
        <w:top w:val="none" w:sz="0" w:space="0" w:color="auto"/>
        <w:left w:val="none" w:sz="0" w:space="0" w:color="auto"/>
        <w:bottom w:val="none" w:sz="0" w:space="0" w:color="auto"/>
        <w:right w:val="none" w:sz="0" w:space="0" w:color="auto"/>
      </w:divBdr>
    </w:div>
    <w:div w:id="998384674">
      <w:bodyDiv w:val="1"/>
      <w:marLeft w:val="0"/>
      <w:marRight w:val="0"/>
      <w:marTop w:val="0"/>
      <w:marBottom w:val="0"/>
      <w:divBdr>
        <w:top w:val="none" w:sz="0" w:space="0" w:color="auto"/>
        <w:left w:val="none" w:sz="0" w:space="0" w:color="auto"/>
        <w:bottom w:val="none" w:sz="0" w:space="0" w:color="auto"/>
        <w:right w:val="none" w:sz="0" w:space="0" w:color="auto"/>
      </w:divBdr>
    </w:div>
    <w:div w:id="1000503185">
      <w:bodyDiv w:val="1"/>
      <w:marLeft w:val="0"/>
      <w:marRight w:val="0"/>
      <w:marTop w:val="0"/>
      <w:marBottom w:val="0"/>
      <w:divBdr>
        <w:top w:val="none" w:sz="0" w:space="0" w:color="auto"/>
        <w:left w:val="none" w:sz="0" w:space="0" w:color="auto"/>
        <w:bottom w:val="none" w:sz="0" w:space="0" w:color="auto"/>
        <w:right w:val="none" w:sz="0" w:space="0" w:color="auto"/>
      </w:divBdr>
      <w:divsChild>
        <w:div w:id="2144496012">
          <w:marLeft w:val="432"/>
          <w:marRight w:val="0"/>
          <w:marTop w:val="115"/>
          <w:marBottom w:val="0"/>
          <w:divBdr>
            <w:top w:val="none" w:sz="0" w:space="0" w:color="auto"/>
            <w:left w:val="none" w:sz="0" w:space="0" w:color="auto"/>
            <w:bottom w:val="none" w:sz="0" w:space="0" w:color="auto"/>
            <w:right w:val="none" w:sz="0" w:space="0" w:color="auto"/>
          </w:divBdr>
        </w:div>
      </w:divsChild>
    </w:div>
    <w:div w:id="1012148708">
      <w:bodyDiv w:val="1"/>
      <w:marLeft w:val="0"/>
      <w:marRight w:val="0"/>
      <w:marTop w:val="0"/>
      <w:marBottom w:val="0"/>
      <w:divBdr>
        <w:top w:val="none" w:sz="0" w:space="0" w:color="auto"/>
        <w:left w:val="none" w:sz="0" w:space="0" w:color="auto"/>
        <w:bottom w:val="none" w:sz="0" w:space="0" w:color="auto"/>
        <w:right w:val="none" w:sz="0" w:space="0" w:color="auto"/>
      </w:divBdr>
      <w:divsChild>
        <w:div w:id="260799916">
          <w:marLeft w:val="432"/>
          <w:marRight w:val="0"/>
          <w:marTop w:val="125"/>
          <w:marBottom w:val="0"/>
          <w:divBdr>
            <w:top w:val="none" w:sz="0" w:space="0" w:color="auto"/>
            <w:left w:val="none" w:sz="0" w:space="0" w:color="auto"/>
            <w:bottom w:val="none" w:sz="0" w:space="0" w:color="auto"/>
            <w:right w:val="none" w:sz="0" w:space="0" w:color="auto"/>
          </w:divBdr>
        </w:div>
        <w:div w:id="667485363">
          <w:marLeft w:val="432"/>
          <w:marRight w:val="0"/>
          <w:marTop w:val="125"/>
          <w:marBottom w:val="0"/>
          <w:divBdr>
            <w:top w:val="none" w:sz="0" w:space="0" w:color="auto"/>
            <w:left w:val="none" w:sz="0" w:space="0" w:color="auto"/>
            <w:bottom w:val="none" w:sz="0" w:space="0" w:color="auto"/>
            <w:right w:val="none" w:sz="0" w:space="0" w:color="auto"/>
          </w:divBdr>
        </w:div>
        <w:div w:id="954021367">
          <w:marLeft w:val="432"/>
          <w:marRight w:val="0"/>
          <w:marTop w:val="125"/>
          <w:marBottom w:val="0"/>
          <w:divBdr>
            <w:top w:val="none" w:sz="0" w:space="0" w:color="auto"/>
            <w:left w:val="none" w:sz="0" w:space="0" w:color="auto"/>
            <w:bottom w:val="none" w:sz="0" w:space="0" w:color="auto"/>
            <w:right w:val="none" w:sz="0" w:space="0" w:color="auto"/>
          </w:divBdr>
        </w:div>
        <w:div w:id="1107776223">
          <w:marLeft w:val="432"/>
          <w:marRight w:val="0"/>
          <w:marTop w:val="125"/>
          <w:marBottom w:val="0"/>
          <w:divBdr>
            <w:top w:val="none" w:sz="0" w:space="0" w:color="auto"/>
            <w:left w:val="none" w:sz="0" w:space="0" w:color="auto"/>
            <w:bottom w:val="none" w:sz="0" w:space="0" w:color="auto"/>
            <w:right w:val="none" w:sz="0" w:space="0" w:color="auto"/>
          </w:divBdr>
        </w:div>
        <w:div w:id="1154102186">
          <w:marLeft w:val="432"/>
          <w:marRight w:val="0"/>
          <w:marTop w:val="125"/>
          <w:marBottom w:val="0"/>
          <w:divBdr>
            <w:top w:val="none" w:sz="0" w:space="0" w:color="auto"/>
            <w:left w:val="none" w:sz="0" w:space="0" w:color="auto"/>
            <w:bottom w:val="none" w:sz="0" w:space="0" w:color="auto"/>
            <w:right w:val="none" w:sz="0" w:space="0" w:color="auto"/>
          </w:divBdr>
        </w:div>
        <w:div w:id="1239368296">
          <w:marLeft w:val="432"/>
          <w:marRight w:val="0"/>
          <w:marTop w:val="125"/>
          <w:marBottom w:val="0"/>
          <w:divBdr>
            <w:top w:val="none" w:sz="0" w:space="0" w:color="auto"/>
            <w:left w:val="none" w:sz="0" w:space="0" w:color="auto"/>
            <w:bottom w:val="none" w:sz="0" w:space="0" w:color="auto"/>
            <w:right w:val="none" w:sz="0" w:space="0" w:color="auto"/>
          </w:divBdr>
        </w:div>
        <w:div w:id="1261910629">
          <w:marLeft w:val="432"/>
          <w:marRight w:val="0"/>
          <w:marTop w:val="125"/>
          <w:marBottom w:val="0"/>
          <w:divBdr>
            <w:top w:val="none" w:sz="0" w:space="0" w:color="auto"/>
            <w:left w:val="none" w:sz="0" w:space="0" w:color="auto"/>
            <w:bottom w:val="none" w:sz="0" w:space="0" w:color="auto"/>
            <w:right w:val="none" w:sz="0" w:space="0" w:color="auto"/>
          </w:divBdr>
        </w:div>
        <w:div w:id="1728991022">
          <w:marLeft w:val="432"/>
          <w:marRight w:val="0"/>
          <w:marTop w:val="125"/>
          <w:marBottom w:val="0"/>
          <w:divBdr>
            <w:top w:val="none" w:sz="0" w:space="0" w:color="auto"/>
            <w:left w:val="none" w:sz="0" w:space="0" w:color="auto"/>
            <w:bottom w:val="none" w:sz="0" w:space="0" w:color="auto"/>
            <w:right w:val="none" w:sz="0" w:space="0" w:color="auto"/>
          </w:divBdr>
        </w:div>
      </w:divsChild>
    </w:div>
    <w:div w:id="1036582942">
      <w:bodyDiv w:val="1"/>
      <w:marLeft w:val="0"/>
      <w:marRight w:val="0"/>
      <w:marTop w:val="0"/>
      <w:marBottom w:val="0"/>
      <w:divBdr>
        <w:top w:val="none" w:sz="0" w:space="0" w:color="auto"/>
        <w:left w:val="none" w:sz="0" w:space="0" w:color="auto"/>
        <w:bottom w:val="none" w:sz="0" w:space="0" w:color="auto"/>
        <w:right w:val="none" w:sz="0" w:space="0" w:color="auto"/>
      </w:divBdr>
    </w:div>
    <w:div w:id="1042250802">
      <w:bodyDiv w:val="1"/>
      <w:marLeft w:val="0"/>
      <w:marRight w:val="0"/>
      <w:marTop w:val="0"/>
      <w:marBottom w:val="0"/>
      <w:divBdr>
        <w:top w:val="none" w:sz="0" w:space="0" w:color="auto"/>
        <w:left w:val="none" w:sz="0" w:space="0" w:color="auto"/>
        <w:bottom w:val="none" w:sz="0" w:space="0" w:color="auto"/>
        <w:right w:val="none" w:sz="0" w:space="0" w:color="auto"/>
      </w:divBdr>
      <w:divsChild>
        <w:div w:id="137577095">
          <w:marLeft w:val="432"/>
          <w:marRight w:val="0"/>
          <w:marTop w:val="115"/>
          <w:marBottom w:val="0"/>
          <w:divBdr>
            <w:top w:val="none" w:sz="0" w:space="0" w:color="auto"/>
            <w:left w:val="none" w:sz="0" w:space="0" w:color="auto"/>
            <w:bottom w:val="none" w:sz="0" w:space="0" w:color="auto"/>
            <w:right w:val="none" w:sz="0" w:space="0" w:color="auto"/>
          </w:divBdr>
        </w:div>
        <w:div w:id="147552808">
          <w:marLeft w:val="432"/>
          <w:marRight w:val="0"/>
          <w:marTop w:val="115"/>
          <w:marBottom w:val="0"/>
          <w:divBdr>
            <w:top w:val="none" w:sz="0" w:space="0" w:color="auto"/>
            <w:left w:val="none" w:sz="0" w:space="0" w:color="auto"/>
            <w:bottom w:val="none" w:sz="0" w:space="0" w:color="auto"/>
            <w:right w:val="none" w:sz="0" w:space="0" w:color="auto"/>
          </w:divBdr>
        </w:div>
        <w:div w:id="180170125">
          <w:marLeft w:val="432"/>
          <w:marRight w:val="0"/>
          <w:marTop w:val="115"/>
          <w:marBottom w:val="0"/>
          <w:divBdr>
            <w:top w:val="none" w:sz="0" w:space="0" w:color="auto"/>
            <w:left w:val="none" w:sz="0" w:space="0" w:color="auto"/>
            <w:bottom w:val="none" w:sz="0" w:space="0" w:color="auto"/>
            <w:right w:val="none" w:sz="0" w:space="0" w:color="auto"/>
          </w:divBdr>
        </w:div>
        <w:div w:id="1395205653">
          <w:marLeft w:val="432"/>
          <w:marRight w:val="0"/>
          <w:marTop w:val="115"/>
          <w:marBottom w:val="0"/>
          <w:divBdr>
            <w:top w:val="none" w:sz="0" w:space="0" w:color="auto"/>
            <w:left w:val="none" w:sz="0" w:space="0" w:color="auto"/>
            <w:bottom w:val="none" w:sz="0" w:space="0" w:color="auto"/>
            <w:right w:val="none" w:sz="0" w:space="0" w:color="auto"/>
          </w:divBdr>
        </w:div>
        <w:div w:id="1986203532">
          <w:marLeft w:val="432"/>
          <w:marRight w:val="0"/>
          <w:marTop w:val="115"/>
          <w:marBottom w:val="0"/>
          <w:divBdr>
            <w:top w:val="none" w:sz="0" w:space="0" w:color="auto"/>
            <w:left w:val="none" w:sz="0" w:space="0" w:color="auto"/>
            <w:bottom w:val="none" w:sz="0" w:space="0" w:color="auto"/>
            <w:right w:val="none" w:sz="0" w:space="0" w:color="auto"/>
          </w:divBdr>
        </w:div>
      </w:divsChild>
    </w:div>
    <w:div w:id="1044672863">
      <w:bodyDiv w:val="1"/>
      <w:marLeft w:val="0"/>
      <w:marRight w:val="0"/>
      <w:marTop w:val="0"/>
      <w:marBottom w:val="0"/>
      <w:divBdr>
        <w:top w:val="none" w:sz="0" w:space="0" w:color="auto"/>
        <w:left w:val="none" w:sz="0" w:space="0" w:color="auto"/>
        <w:bottom w:val="none" w:sz="0" w:space="0" w:color="auto"/>
        <w:right w:val="none" w:sz="0" w:space="0" w:color="auto"/>
      </w:divBdr>
    </w:div>
    <w:div w:id="1050180539">
      <w:bodyDiv w:val="1"/>
      <w:marLeft w:val="0"/>
      <w:marRight w:val="0"/>
      <w:marTop w:val="0"/>
      <w:marBottom w:val="0"/>
      <w:divBdr>
        <w:top w:val="none" w:sz="0" w:space="0" w:color="auto"/>
        <w:left w:val="none" w:sz="0" w:space="0" w:color="auto"/>
        <w:bottom w:val="none" w:sz="0" w:space="0" w:color="auto"/>
        <w:right w:val="none" w:sz="0" w:space="0" w:color="auto"/>
      </w:divBdr>
    </w:div>
    <w:div w:id="1059741802">
      <w:bodyDiv w:val="1"/>
      <w:marLeft w:val="0"/>
      <w:marRight w:val="0"/>
      <w:marTop w:val="0"/>
      <w:marBottom w:val="0"/>
      <w:divBdr>
        <w:top w:val="none" w:sz="0" w:space="0" w:color="auto"/>
        <w:left w:val="none" w:sz="0" w:space="0" w:color="auto"/>
        <w:bottom w:val="none" w:sz="0" w:space="0" w:color="auto"/>
        <w:right w:val="none" w:sz="0" w:space="0" w:color="auto"/>
      </w:divBdr>
      <w:divsChild>
        <w:div w:id="15544052">
          <w:marLeft w:val="806"/>
          <w:marRight w:val="0"/>
          <w:marTop w:val="154"/>
          <w:marBottom w:val="0"/>
          <w:divBdr>
            <w:top w:val="none" w:sz="0" w:space="0" w:color="auto"/>
            <w:left w:val="none" w:sz="0" w:space="0" w:color="auto"/>
            <w:bottom w:val="none" w:sz="0" w:space="0" w:color="auto"/>
            <w:right w:val="none" w:sz="0" w:space="0" w:color="auto"/>
          </w:divBdr>
        </w:div>
        <w:div w:id="1338770251">
          <w:marLeft w:val="806"/>
          <w:marRight w:val="0"/>
          <w:marTop w:val="154"/>
          <w:marBottom w:val="0"/>
          <w:divBdr>
            <w:top w:val="none" w:sz="0" w:space="0" w:color="auto"/>
            <w:left w:val="none" w:sz="0" w:space="0" w:color="auto"/>
            <w:bottom w:val="none" w:sz="0" w:space="0" w:color="auto"/>
            <w:right w:val="none" w:sz="0" w:space="0" w:color="auto"/>
          </w:divBdr>
        </w:div>
        <w:div w:id="1408071657">
          <w:marLeft w:val="806"/>
          <w:marRight w:val="0"/>
          <w:marTop w:val="154"/>
          <w:marBottom w:val="0"/>
          <w:divBdr>
            <w:top w:val="none" w:sz="0" w:space="0" w:color="auto"/>
            <w:left w:val="none" w:sz="0" w:space="0" w:color="auto"/>
            <w:bottom w:val="none" w:sz="0" w:space="0" w:color="auto"/>
            <w:right w:val="none" w:sz="0" w:space="0" w:color="auto"/>
          </w:divBdr>
        </w:div>
        <w:div w:id="1729961576">
          <w:marLeft w:val="806"/>
          <w:marRight w:val="0"/>
          <w:marTop w:val="154"/>
          <w:marBottom w:val="0"/>
          <w:divBdr>
            <w:top w:val="none" w:sz="0" w:space="0" w:color="auto"/>
            <w:left w:val="none" w:sz="0" w:space="0" w:color="auto"/>
            <w:bottom w:val="none" w:sz="0" w:space="0" w:color="auto"/>
            <w:right w:val="none" w:sz="0" w:space="0" w:color="auto"/>
          </w:divBdr>
        </w:div>
        <w:div w:id="1778210687">
          <w:marLeft w:val="806"/>
          <w:marRight w:val="0"/>
          <w:marTop w:val="154"/>
          <w:marBottom w:val="0"/>
          <w:divBdr>
            <w:top w:val="none" w:sz="0" w:space="0" w:color="auto"/>
            <w:left w:val="none" w:sz="0" w:space="0" w:color="auto"/>
            <w:bottom w:val="none" w:sz="0" w:space="0" w:color="auto"/>
            <w:right w:val="none" w:sz="0" w:space="0" w:color="auto"/>
          </w:divBdr>
        </w:div>
        <w:div w:id="2068189004">
          <w:marLeft w:val="806"/>
          <w:marRight w:val="0"/>
          <w:marTop w:val="154"/>
          <w:marBottom w:val="0"/>
          <w:divBdr>
            <w:top w:val="none" w:sz="0" w:space="0" w:color="auto"/>
            <w:left w:val="none" w:sz="0" w:space="0" w:color="auto"/>
            <w:bottom w:val="none" w:sz="0" w:space="0" w:color="auto"/>
            <w:right w:val="none" w:sz="0" w:space="0" w:color="auto"/>
          </w:divBdr>
        </w:div>
      </w:divsChild>
    </w:div>
    <w:div w:id="1066873341">
      <w:bodyDiv w:val="1"/>
      <w:marLeft w:val="0"/>
      <w:marRight w:val="0"/>
      <w:marTop w:val="0"/>
      <w:marBottom w:val="0"/>
      <w:divBdr>
        <w:top w:val="none" w:sz="0" w:space="0" w:color="auto"/>
        <w:left w:val="none" w:sz="0" w:space="0" w:color="auto"/>
        <w:bottom w:val="none" w:sz="0" w:space="0" w:color="auto"/>
        <w:right w:val="none" w:sz="0" w:space="0" w:color="auto"/>
      </w:divBdr>
    </w:div>
    <w:div w:id="1076244277">
      <w:bodyDiv w:val="1"/>
      <w:marLeft w:val="0"/>
      <w:marRight w:val="0"/>
      <w:marTop w:val="0"/>
      <w:marBottom w:val="0"/>
      <w:divBdr>
        <w:top w:val="none" w:sz="0" w:space="0" w:color="auto"/>
        <w:left w:val="none" w:sz="0" w:space="0" w:color="auto"/>
        <w:bottom w:val="none" w:sz="0" w:space="0" w:color="auto"/>
        <w:right w:val="none" w:sz="0" w:space="0" w:color="auto"/>
      </w:divBdr>
    </w:div>
    <w:div w:id="1077170382">
      <w:bodyDiv w:val="1"/>
      <w:marLeft w:val="0"/>
      <w:marRight w:val="0"/>
      <w:marTop w:val="0"/>
      <w:marBottom w:val="0"/>
      <w:divBdr>
        <w:top w:val="none" w:sz="0" w:space="0" w:color="auto"/>
        <w:left w:val="none" w:sz="0" w:space="0" w:color="auto"/>
        <w:bottom w:val="none" w:sz="0" w:space="0" w:color="auto"/>
        <w:right w:val="none" w:sz="0" w:space="0" w:color="auto"/>
      </w:divBdr>
      <w:divsChild>
        <w:div w:id="439108541">
          <w:marLeft w:val="720"/>
          <w:marRight w:val="0"/>
          <w:marTop w:val="154"/>
          <w:marBottom w:val="0"/>
          <w:divBdr>
            <w:top w:val="none" w:sz="0" w:space="0" w:color="auto"/>
            <w:left w:val="none" w:sz="0" w:space="0" w:color="auto"/>
            <w:bottom w:val="none" w:sz="0" w:space="0" w:color="auto"/>
            <w:right w:val="none" w:sz="0" w:space="0" w:color="auto"/>
          </w:divBdr>
        </w:div>
        <w:div w:id="2104759438">
          <w:marLeft w:val="720"/>
          <w:marRight w:val="0"/>
          <w:marTop w:val="154"/>
          <w:marBottom w:val="0"/>
          <w:divBdr>
            <w:top w:val="none" w:sz="0" w:space="0" w:color="auto"/>
            <w:left w:val="none" w:sz="0" w:space="0" w:color="auto"/>
            <w:bottom w:val="none" w:sz="0" w:space="0" w:color="auto"/>
            <w:right w:val="none" w:sz="0" w:space="0" w:color="auto"/>
          </w:divBdr>
        </w:div>
      </w:divsChild>
    </w:div>
    <w:div w:id="1130442382">
      <w:bodyDiv w:val="1"/>
      <w:marLeft w:val="0"/>
      <w:marRight w:val="0"/>
      <w:marTop w:val="0"/>
      <w:marBottom w:val="0"/>
      <w:divBdr>
        <w:top w:val="none" w:sz="0" w:space="0" w:color="auto"/>
        <w:left w:val="none" w:sz="0" w:space="0" w:color="auto"/>
        <w:bottom w:val="none" w:sz="0" w:space="0" w:color="auto"/>
        <w:right w:val="none" w:sz="0" w:space="0" w:color="auto"/>
      </w:divBdr>
    </w:div>
    <w:div w:id="1134909574">
      <w:bodyDiv w:val="1"/>
      <w:marLeft w:val="0"/>
      <w:marRight w:val="0"/>
      <w:marTop w:val="0"/>
      <w:marBottom w:val="0"/>
      <w:divBdr>
        <w:top w:val="none" w:sz="0" w:space="0" w:color="auto"/>
        <w:left w:val="none" w:sz="0" w:space="0" w:color="auto"/>
        <w:bottom w:val="none" w:sz="0" w:space="0" w:color="auto"/>
        <w:right w:val="none" w:sz="0" w:space="0" w:color="auto"/>
      </w:divBdr>
    </w:div>
    <w:div w:id="1145271930">
      <w:bodyDiv w:val="1"/>
      <w:marLeft w:val="0"/>
      <w:marRight w:val="0"/>
      <w:marTop w:val="0"/>
      <w:marBottom w:val="0"/>
      <w:divBdr>
        <w:top w:val="none" w:sz="0" w:space="0" w:color="auto"/>
        <w:left w:val="none" w:sz="0" w:space="0" w:color="auto"/>
        <w:bottom w:val="none" w:sz="0" w:space="0" w:color="auto"/>
        <w:right w:val="none" w:sz="0" w:space="0" w:color="auto"/>
      </w:divBdr>
      <w:divsChild>
        <w:div w:id="1130124159">
          <w:marLeft w:val="547"/>
          <w:marRight w:val="0"/>
          <w:marTop w:val="192"/>
          <w:marBottom w:val="0"/>
          <w:divBdr>
            <w:top w:val="none" w:sz="0" w:space="0" w:color="auto"/>
            <w:left w:val="none" w:sz="0" w:space="0" w:color="auto"/>
            <w:bottom w:val="none" w:sz="0" w:space="0" w:color="auto"/>
            <w:right w:val="none" w:sz="0" w:space="0" w:color="auto"/>
          </w:divBdr>
        </w:div>
      </w:divsChild>
    </w:div>
    <w:div w:id="1152674047">
      <w:bodyDiv w:val="1"/>
      <w:marLeft w:val="0"/>
      <w:marRight w:val="0"/>
      <w:marTop w:val="0"/>
      <w:marBottom w:val="0"/>
      <w:divBdr>
        <w:top w:val="none" w:sz="0" w:space="0" w:color="auto"/>
        <w:left w:val="none" w:sz="0" w:space="0" w:color="auto"/>
        <w:bottom w:val="none" w:sz="0" w:space="0" w:color="auto"/>
        <w:right w:val="none" w:sz="0" w:space="0" w:color="auto"/>
      </w:divBdr>
    </w:div>
    <w:div w:id="1198010745">
      <w:bodyDiv w:val="1"/>
      <w:marLeft w:val="0"/>
      <w:marRight w:val="0"/>
      <w:marTop w:val="0"/>
      <w:marBottom w:val="0"/>
      <w:divBdr>
        <w:top w:val="none" w:sz="0" w:space="0" w:color="auto"/>
        <w:left w:val="none" w:sz="0" w:space="0" w:color="auto"/>
        <w:bottom w:val="none" w:sz="0" w:space="0" w:color="auto"/>
        <w:right w:val="none" w:sz="0" w:space="0" w:color="auto"/>
      </w:divBdr>
    </w:div>
    <w:div w:id="1241254740">
      <w:bodyDiv w:val="1"/>
      <w:marLeft w:val="0"/>
      <w:marRight w:val="0"/>
      <w:marTop w:val="0"/>
      <w:marBottom w:val="0"/>
      <w:divBdr>
        <w:top w:val="none" w:sz="0" w:space="0" w:color="auto"/>
        <w:left w:val="none" w:sz="0" w:space="0" w:color="auto"/>
        <w:bottom w:val="none" w:sz="0" w:space="0" w:color="auto"/>
        <w:right w:val="none" w:sz="0" w:space="0" w:color="auto"/>
      </w:divBdr>
    </w:div>
    <w:div w:id="1249122233">
      <w:bodyDiv w:val="1"/>
      <w:marLeft w:val="0"/>
      <w:marRight w:val="0"/>
      <w:marTop w:val="0"/>
      <w:marBottom w:val="0"/>
      <w:divBdr>
        <w:top w:val="none" w:sz="0" w:space="0" w:color="auto"/>
        <w:left w:val="none" w:sz="0" w:space="0" w:color="auto"/>
        <w:bottom w:val="none" w:sz="0" w:space="0" w:color="auto"/>
        <w:right w:val="none" w:sz="0" w:space="0" w:color="auto"/>
      </w:divBdr>
    </w:div>
    <w:div w:id="1295257683">
      <w:bodyDiv w:val="1"/>
      <w:marLeft w:val="0"/>
      <w:marRight w:val="0"/>
      <w:marTop w:val="0"/>
      <w:marBottom w:val="0"/>
      <w:divBdr>
        <w:top w:val="none" w:sz="0" w:space="0" w:color="auto"/>
        <w:left w:val="none" w:sz="0" w:space="0" w:color="auto"/>
        <w:bottom w:val="none" w:sz="0" w:space="0" w:color="auto"/>
        <w:right w:val="none" w:sz="0" w:space="0" w:color="auto"/>
      </w:divBdr>
    </w:div>
    <w:div w:id="1301572055">
      <w:bodyDiv w:val="1"/>
      <w:marLeft w:val="0"/>
      <w:marRight w:val="0"/>
      <w:marTop w:val="0"/>
      <w:marBottom w:val="0"/>
      <w:divBdr>
        <w:top w:val="none" w:sz="0" w:space="0" w:color="auto"/>
        <w:left w:val="none" w:sz="0" w:space="0" w:color="auto"/>
        <w:bottom w:val="none" w:sz="0" w:space="0" w:color="auto"/>
        <w:right w:val="none" w:sz="0" w:space="0" w:color="auto"/>
      </w:divBdr>
    </w:div>
    <w:div w:id="1307247227">
      <w:bodyDiv w:val="1"/>
      <w:marLeft w:val="0"/>
      <w:marRight w:val="0"/>
      <w:marTop w:val="0"/>
      <w:marBottom w:val="0"/>
      <w:divBdr>
        <w:top w:val="none" w:sz="0" w:space="0" w:color="auto"/>
        <w:left w:val="none" w:sz="0" w:space="0" w:color="auto"/>
        <w:bottom w:val="none" w:sz="0" w:space="0" w:color="auto"/>
        <w:right w:val="none" w:sz="0" w:space="0" w:color="auto"/>
      </w:divBdr>
    </w:div>
    <w:div w:id="1317879674">
      <w:bodyDiv w:val="1"/>
      <w:marLeft w:val="0"/>
      <w:marRight w:val="0"/>
      <w:marTop w:val="0"/>
      <w:marBottom w:val="0"/>
      <w:divBdr>
        <w:top w:val="none" w:sz="0" w:space="0" w:color="auto"/>
        <w:left w:val="none" w:sz="0" w:space="0" w:color="auto"/>
        <w:bottom w:val="none" w:sz="0" w:space="0" w:color="auto"/>
        <w:right w:val="none" w:sz="0" w:space="0" w:color="auto"/>
      </w:divBdr>
      <w:divsChild>
        <w:div w:id="304824941">
          <w:marLeft w:val="0"/>
          <w:marRight w:val="0"/>
          <w:marTop w:val="0"/>
          <w:marBottom w:val="0"/>
          <w:divBdr>
            <w:top w:val="none" w:sz="0" w:space="0" w:color="auto"/>
            <w:left w:val="none" w:sz="0" w:space="0" w:color="auto"/>
            <w:bottom w:val="none" w:sz="0" w:space="0" w:color="auto"/>
            <w:right w:val="none" w:sz="0" w:space="0" w:color="auto"/>
          </w:divBdr>
        </w:div>
        <w:div w:id="347097172">
          <w:marLeft w:val="0"/>
          <w:marRight w:val="0"/>
          <w:marTop w:val="0"/>
          <w:marBottom w:val="0"/>
          <w:divBdr>
            <w:top w:val="none" w:sz="0" w:space="0" w:color="auto"/>
            <w:left w:val="none" w:sz="0" w:space="0" w:color="auto"/>
            <w:bottom w:val="none" w:sz="0" w:space="0" w:color="auto"/>
            <w:right w:val="none" w:sz="0" w:space="0" w:color="auto"/>
          </w:divBdr>
        </w:div>
        <w:div w:id="485779462">
          <w:marLeft w:val="0"/>
          <w:marRight w:val="0"/>
          <w:marTop w:val="0"/>
          <w:marBottom w:val="0"/>
          <w:divBdr>
            <w:top w:val="none" w:sz="0" w:space="0" w:color="auto"/>
            <w:left w:val="none" w:sz="0" w:space="0" w:color="auto"/>
            <w:bottom w:val="none" w:sz="0" w:space="0" w:color="auto"/>
            <w:right w:val="none" w:sz="0" w:space="0" w:color="auto"/>
          </w:divBdr>
        </w:div>
        <w:div w:id="666056953">
          <w:marLeft w:val="0"/>
          <w:marRight w:val="0"/>
          <w:marTop w:val="0"/>
          <w:marBottom w:val="0"/>
          <w:divBdr>
            <w:top w:val="none" w:sz="0" w:space="0" w:color="auto"/>
            <w:left w:val="none" w:sz="0" w:space="0" w:color="auto"/>
            <w:bottom w:val="none" w:sz="0" w:space="0" w:color="auto"/>
            <w:right w:val="none" w:sz="0" w:space="0" w:color="auto"/>
          </w:divBdr>
        </w:div>
        <w:div w:id="707804085">
          <w:marLeft w:val="0"/>
          <w:marRight w:val="0"/>
          <w:marTop w:val="0"/>
          <w:marBottom w:val="0"/>
          <w:divBdr>
            <w:top w:val="none" w:sz="0" w:space="0" w:color="auto"/>
            <w:left w:val="none" w:sz="0" w:space="0" w:color="auto"/>
            <w:bottom w:val="none" w:sz="0" w:space="0" w:color="auto"/>
            <w:right w:val="none" w:sz="0" w:space="0" w:color="auto"/>
          </w:divBdr>
        </w:div>
        <w:div w:id="793062219">
          <w:marLeft w:val="0"/>
          <w:marRight w:val="0"/>
          <w:marTop w:val="0"/>
          <w:marBottom w:val="0"/>
          <w:divBdr>
            <w:top w:val="none" w:sz="0" w:space="0" w:color="auto"/>
            <w:left w:val="none" w:sz="0" w:space="0" w:color="auto"/>
            <w:bottom w:val="none" w:sz="0" w:space="0" w:color="auto"/>
            <w:right w:val="none" w:sz="0" w:space="0" w:color="auto"/>
          </w:divBdr>
        </w:div>
        <w:div w:id="892473127">
          <w:marLeft w:val="0"/>
          <w:marRight w:val="0"/>
          <w:marTop w:val="0"/>
          <w:marBottom w:val="0"/>
          <w:divBdr>
            <w:top w:val="none" w:sz="0" w:space="0" w:color="auto"/>
            <w:left w:val="none" w:sz="0" w:space="0" w:color="auto"/>
            <w:bottom w:val="none" w:sz="0" w:space="0" w:color="auto"/>
            <w:right w:val="none" w:sz="0" w:space="0" w:color="auto"/>
          </w:divBdr>
        </w:div>
        <w:div w:id="973485131">
          <w:marLeft w:val="0"/>
          <w:marRight w:val="0"/>
          <w:marTop w:val="0"/>
          <w:marBottom w:val="0"/>
          <w:divBdr>
            <w:top w:val="none" w:sz="0" w:space="0" w:color="auto"/>
            <w:left w:val="none" w:sz="0" w:space="0" w:color="auto"/>
            <w:bottom w:val="none" w:sz="0" w:space="0" w:color="auto"/>
            <w:right w:val="none" w:sz="0" w:space="0" w:color="auto"/>
          </w:divBdr>
        </w:div>
        <w:div w:id="978922134">
          <w:marLeft w:val="0"/>
          <w:marRight w:val="0"/>
          <w:marTop w:val="0"/>
          <w:marBottom w:val="0"/>
          <w:divBdr>
            <w:top w:val="none" w:sz="0" w:space="0" w:color="auto"/>
            <w:left w:val="none" w:sz="0" w:space="0" w:color="auto"/>
            <w:bottom w:val="none" w:sz="0" w:space="0" w:color="auto"/>
            <w:right w:val="none" w:sz="0" w:space="0" w:color="auto"/>
          </w:divBdr>
        </w:div>
        <w:div w:id="983201968">
          <w:marLeft w:val="0"/>
          <w:marRight w:val="0"/>
          <w:marTop w:val="0"/>
          <w:marBottom w:val="0"/>
          <w:divBdr>
            <w:top w:val="none" w:sz="0" w:space="0" w:color="auto"/>
            <w:left w:val="none" w:sz="0" w:space="0" w:color="auto"/>
            <w:bottom w:val="none" w:sz="0" w:space="0" w:color="auto"/>
            <w:right w:val="none" w:sz="0" w:space="0" w:color="auto"/>
          </w:divBdr>
        </w:div>
        <w:div w:id="1136482590">
          <w:marLeft w:val="0"/>
          <w:marRight w:val="0"/>
          <w:marTop w:val="0"/>
          <w:marBottom w:val="0"/>
          <w:divBdr>
            <w:top w:val="none" w:sz="0" w:space="0" w:color="auto"/>
            <w:left w:val="none" w:sz="0" w:space="0" w:color="auto"/>
            <w:bottom w:val="none" w:sz="0" w:space="0" w:color="auto"/>
            <w:right w:val="none" w:sz="0" w:space="0" w:color="auto"/>
          </w:divBdr>
        </w:div>
        <w:div w:id="1157964139">
          <w:marLeft w:val="0"/>
          <w:marRight w:val="0"/>
          <w:marTop w:val="0"/>
          <w:marBottom w:val="0"/>
          <w:divBdr>
            <w:top w:val="none" w:sz="0" w:space="0" w:color="auto"/>
            <w:left w:val="none" w:sz="0" w:space="0" w:color="auto"/>
            <w:bottom w:val="none" w:sz="0" w:space="0" w:color="auto"/>
            <w:right w:val="none" w:sz="0" w:space="0" w:color="auto"/>
          </w:divBdr>
        </w:div>
        <w:div w:id="1250308157">
          <w:marLeft w:val="0"/>
          <w:marRight w:val="0"/>
          <w:marTop w:val="0"/>
          <w:marBottom w:val="0"/>
          <w:divBdr>
            <w:top w:val="none" w:sz="0" w:space="0" w:color="auto"/>
            <w:left w:val="none" w:sz="0" w:space="0" w:color="auto"/>
            <w:bottom w:val="none" w:sz="0" w:space="0" w:color="auto"/>
            <w:right w:val="none" w:sz="0" w:space="0" w:color="auto"/>
          </w:divBdr>
        </w:div>
        <w:div w:id="1406998687">
          <w:marLeft w:val="0"/>
          <w:marRight w:val="0"/>
          <w:marTop w:val="0"/>
          <w:marBottom w:val="0"/>
          <w:divBdr>
            <w:top w:val="none" w:sz="0" w:space="0" w:color="auto"/>
            <w:left w:val="none" w:sz="0" w:space="0" w:color="auto"/>
            <w:bottom w:val="none" w:sz="0" w:space="0" w:color="auto"/>
            <w:right w:val="none" w:sz="0" w:space="0" w:color="auto"/>
          </w:divBdr>
        </w:div>
        <w:div w:id="1438137233">
          <w:marLeft w:val="0"/>
          <w:marRight w:val="0"/>
          <w:marTop w:val="0"/>
          <w:marBottom w:val="0"/>
          <w:divBdr>
            <w:top w:val="none" w:sz="0" w:space="0" w:color="auto"/>
            <w:left w:val="none" w:sz="0" w:space="0" w:color="auto"/>
            <w:bottom w:val="none" w:sz="0" w:space="0" w:color="auto"/>
            <w:right w:val="none" w:sz="0" w:space="0" w:color="auto"/>
          </w:divBdr>
        </w:div>
        <w:div w:id="1455708504">
          <w:marLeft w:val="0"/>
          <w:marRight w:val="0"/>
          <w:marTop w:val="0"/>
          <w:marBottom w:val="0"/>
          <w:divBdr>
            <w:top w:val="none" w:sz="0" w:space="0" w:color="auto"/>
            <w:left w:val="none" w:sz="0" w:space="0" w:color="auto"/>
            <w:bottom w:val="none" w:sz="0" w:space="0" w:color="auto"/>
            <w:right w:val="none" w:sz="0" w:space="0" w:color="auto"/>
          </w:divBdr>
        </w:div>
        <w:div w:id="1692411584">
          <w:marLeft w:val="0"/>
          <w:marRight w:val="0"/>
          <w:marTop w:val="0"/>
          <w:marBottom w:val="0"/>
          <w:divBdr>
            <w:top w:val="none" w:sz="0" w:space="0" w:color="auto"/>
            <w:left w:val="none" w:sz="0" w:space="0" w:color="auto"/>
            <w:bottom w:val="none" w:sz="0" w:space="0" w:color="auto"/>
            <w:right w:val="none" w:sz="0" w:space="0" w:color="auto"/>
          </w:divBdr>
        </w:div>
        <w:div w:id="1745838501">
          <w:marLeft w:val="0"/>
          <w:marRight w:val="0"/>
          <w:marTop w:val="0"/>
          <w:marBottom w:val="0"/>
          <w:divBdr>
            <w:top w:val="none" w:sz="0" w:space="0" w:color="auto"/>
            <w:left w:val="none" w:sz="0" w:space="0" w:color="auto"/>
            <w:bottom w:val="none" w:sz="0" w:space="0" w:color="auto"/>
            <w:right w:val="none" w:sz="0" w:space="0" w:color="auto"/>
          </w:divBdr>
        </w:div>
        <w:div w:id="1750349493">
          <w:marLeft w:val="0"/>
          <w:marRight w:val="0"/>
          <w:marTop w:val="0"/>
          <w:marBottom w:val="0"/>
          <w:divBdr>
            <w:top w:val="none" w:sz="0" w:space="0" w:color="auto"/>
            <w:left w:val="none" w:sz="0" w:space="0" w:color="auto"/>
            <w:bottom w:val="none" w:sz="0" w:space="0" w:color="auto"/>
            <w:right w:val="none" w:sz="0" w:space="0" w:color="auto"/>
          </w:divBdr>
        </w:div>
        <w:div w:id="1772893827">
          <w:marLeft w:val="0"/>
          <w:marRight w:val="0"/>
          <w:marTop w:val="0"/>
          <w:marBottom w:val="0"/>
          <w:divBdr>
            <w:top w:val="none" w:sz="0" w:space="0" w:color="auto"/>
            <w:left w:val="none" w:sz="0" w:space="0" w:color="auto"/>
            <w:bottom w:val="none" w:sz="0" w:space="0" w:color="auto"/>
            <w:right w:val="none" w:sz="0" w:space="0" w:color="auto"/>
          </w:divBdr>
        </w:div>
      </w:divsChild>
    </w:div>
    <w:div w:id="1342657019">
      <w:bodyDiv w:val="1"/>
      <w:marLeft w:val="0"/>
      <w:marRight w:val="0"/>
      <w:marTop w:val="0"/>
      <w:marBottom w:val="0"/>
      <w:divBdr>
        <w:top w:val="none" w:sz="0" w:space="0" w:color="auto"/>
        <w:left w:val="none" w:sz="0" w:space="0" w:color="auto"/>
        <w:bottom w:val="none" w:sz="0" w:space="0" w:color="auto"/>
        <w:right w:val="none" w:sz="0" w:space="0" w:color="auto"/>
      </w:divBdr>
      <w:divsChild>
        <w:div w:id="1373456635">
          <w:marLeft w:val="720"/>
          <w:marRight w:val="0"/>
          <w:marTop w:val="154"/>
          <w:marBottom w:val="0"/>
          <w:divBdr>
            <w:top w:val="none" w:sz="0" w:space="0" w:color="auto"/>
            <w:left w:val="none" w:sz="0" w:space="0" w:color="auto"/>
            <w:bottom w:val="none" w:sz="0" w:space="0" w:color="auto"/>
            <w:right w:val="none" w:sz="0" w:space="0" w:color="auto"/>
          </w:divBdr>
        </w:div>
        <w:div w:id="1431659169">
          <w:marLeft w:val="720"/>
          <w:marRight w:val="0"/>
          <w:marTop w:val="154"/>
          <w:marBottom w:val="0"/>
          <w:divBdr>
            <w:top w:val="none" w:sz="0" w:space="0" w:color="auto"/>
            <w:left w:val="none" w:sz="0" w:space="0" w:color="auto"/>
            <w:bottom w:val="none" w:sz="0" w:space="0" w:color="auto"/>
            <w:right w:val="none" w:sz="0" w:space="0" w:color="auto"/>
          </w:divBdr>
        </w:div>
        <w:div w:id="1914201097">
          <w:marLeft w:val="720"/>
          <w:marRight w:val="0"/>
          <w:marTop w:val="154"/>
          <w:marBottom w:val="0"/>
          <w:divBdr>
            <w:top w:val="none" w:sz="0" w:space="0" w:color="auto"/>
            <w:left w:val="none" w:sz="0" w:space="0" w:color="auto"/>
            <w:bottom w:val="none" w:sz="0" w:space="0" w:color="auto"/>
            <w:right w:val="none" w:sz="0" w:space="0" w:color="auto"/>
          </w:divBdr>
        </w:div>
      </w:divsChild>
    </w:div>
    <w:div w:id="1379352338">
      <w:bodyDiv w:val="1"/>
      <w:marLeft w:val="0"/>
      <w:marRight w:val="0"/>
      <w:marTop w:val="0"/>
      <w:marBottom w:val="0"/>
      <w:divBdr>
        <w:top w:val="none" w:sz="0" w:space="0" w:color="auto"/>
        <w:left w:val="none" w:sz="0" w:space="0" w:color="auto"/>
        <w:bottom w:val="none" w:sz="0" w:space="0" w:color="auto"/>
        <w:right w:val="none" w:sz="0" w:space="0" w:color="auto"/>
      </w:divBdr>
      <w:divsChild>
        <w:div w:id="191497634">
          <w:marLeft w:val="0"/>
          <w:marRight w:val="0"/>
          <w:marTop w:val="288"/>
          <w:marBottom w:val="0"/>
          <w:divBdr>
            <w:top w:val="none" w:sz="0" w:space="0" w:color="auto"/>
            <w:left w:val="none" w:sz="0" w:space="0" w:color="auto"/>
            <w:bottom w:val="none" w:sz="0" w:space="0" w:color="auto"/>
            <w:right w:val="none" w:sz="0" w:space="0" w:color="auto"/>
          </w:divBdr>
        </w:div>
        <w:div w:id="353844103">
          <w:marLeft w:val="0"/>
          <w:marRight w:val="0"/>
          <w:marTop w:val="288"/>
          <w:marBottom w:val="0"/>
          <w:divBdr>
            <w:top w:val="none" w:sz="0" w:space="0" w:color="auto"/>
            <w:left w:val="none" w:sz="0" w:space="0" w:color="auto"/>
            <w:bottom w:val="none" w:sz="0" w:space="0" w:color="auto"/>
            <w:right w:val="none" w:sz="0" w:space="0" w:color="auto"/>
          </w:divBdr>
        </w:div>
        <w:div w:id="1042557413">
          <w:marLeft w:val="0"/>
          <w:marRight w:val="0"/>
          <w:marTop w:val="288"/>
          <w:marBottom w:val="0"/>
          <w:divBdr>
            <w:top w:val="none" w:sz="0" w:space="0" w:color="auto"/>
            <w:left w:val="none" w:sz="0" w:space="0" w:color="auto"/>
            <w:bottom w:val="none" w:sz="0" w:space="0" w:color="auto"/>
            <w:right w:val="none" w:sz="0" w:space="0" w:color="auto"/>
          </w:divBdr>
        </w:div>
        <w:div w:id="1352611186">
          <w:marLeft w:val="0"/>
          <w:marRight w:val="0"/>
          <w:marTop w:val="288"/>
          <w:marBottom w:val="0"/>
          <w:divBdr>
            <w:top w:val="none" w:sz="0" w:space="0" w:color="auto"/>
            <w:left w:val="none" w:sz="0" w:space="0" w:color="auto"/>
            <w:bottom w:val="none" w:sz="0" w:space="0" w:color="auto"/>
            <w:right w:val="none" w:sz="0" w:space="0" w:color="auto"/>
          </w:divBdr>
        </w:div>
        <w:div w:id="1604262130">
          <w:marLeft w:val="0"/>
          <w:marRight w:val="0"/>
          <w:marTop w:val="288"/>
          <w:marBottom w:val="0"/>
          <w:divBdr>
            <w:top w:val="none" w:sz="0" w:space="0" w:color="auto"/>
            <w:left w:val="none" w:sz="0" w:space="0" w:color="auto"/>
            <w:bottom w:val="none" w:sz="0" w:space="0" w:color="auto"/>
            <w:right w:val="none" w:sz="0" w:space="0" w:color="auto"/>
          </w:divBdr>
        </w:div>
      </w:divsChild>
    </w:div>
    <w:div w:id="1396733800">
      <w:bodyDiv w:val="1"/>
      <w:marLeft w:val="0"/>
      <w:marRight w:val="0"/>
      <w:marTop w:val="0"/>
      <w:marBottom w:val="0"/>
      <w:divBdr>
        <w:top w:val="none" w:sz="0" w:space="0" w:color="auto"/>
        <w:left w:val="none" w:sz="0" w:space="0" w:color="auto"/>
        <w:bottom w:val="none" w:sz="0" w:space="0" w:color="auto"/>
        <w:right w:val="none" w:sz="0" w:space="0" w:color="auto"/>
      </w:divBdr>
    </w:div>
    <w:div w:id="1411973701">
      <w:bodyDiv w:val="1"/>
      <w:marLeft w:val="0"/>
      <w:marRight w:val="0"/>
      <w:marTop w:val="0"/>
      <w:marBottom w:val="0"/>
      <w:divBdr>
        <w:top w:val="none" w:sz="0" w:space="0" w:color="auto"/>
        <w:left w:val="none" w:sz="0" w:space="0" w:color="auto"/>
        <w:bottom w:val="none" w:sz="0" w:space="0" w:color="auto"/>
        <w:right w:val="none" w:sz="0" w:space="0" w:color="auto"/>
      </w:divBdr>
      <w:divsChild>
        <w:div w:id="622002718">
          <w:marLeft w:val="720"/>
          <w:marRight w:val="0"/>
          <w:marTop w:val="134"/>
          <w:marBottom w:val="0"/>
          <w:divBdr>
            <w:top w:val="none" w:sz="0" w:space="0" w:color="auto"/>
            <w:left w:val="none" w:sz="0" w:space="0" w:color="auto"/>
            <w:bottom w:val="none" w:sz="0" w:space="0" w:color="auto"/>
            <w:right w:val="none" w:sz="0" w:space="0" w:color="auto"/>
          </w:divBdr>
        </w:div>
        <w:div w:id="651912541">
          <w:marLeft w:val="720"/>
          <w:marRight w:val="0"/>
          <w:marTop w:val="134"/>
          <w:marBottom w:val="0"/>
          <w:divBdr>
            <w:top w:val="none" w:sz="0" w:space="0" w:color="auto"/>
            <w:left w:val="none" w:sz="0" w:space="0" w:color="auto"/>
            <w:bottom w:val="none" w:sz="0" w:space="0" w:color="auto"/>
            <w:right w:val="none" w:sz="0" w:space="0" w:color="auto"/>
          </w:divBdr>
        </w:div>
        <w:div w:id="702022397">
          <w:marLeft w:val="720"/>
          <w:marRight w:val="0"/>
          <w:marTop w:val="134"/>
          <w:marBottom w:val="0"/>
          <w:divBdr>
            <w:top w:val="none" w:sz="0" w:space="0" w:color="auto"/>
            <w:left w:val="none" w:sz="0" w:space="0" w:color="auto"/>
            <w:bottom w:val="none" w:sz="0" w:space="0" w:color="auto"/>
            <w:right w:val="none" w:sz="0" w:space="0" w:color="auto"/>
          </w:divBdr>
        </w:div>
        <w:div w:id="1068457060">
          <w:marLeft w:val="720"/>
          <w:marRight w:val="0"/>
          <w:marTop w:val="134"/>
          <w:marBottom w:val="0"/>
          <w:divBdr>
            <w:top w:val="none" w:sz="0" w:space="0" w:color="auto"/>
            <w:left w:val="none" w:sz="0" w:space="0" w:color="auto"/>
            <w:bottom w:val="none" w:sz="0" w:space="0" w:color="auto"/>
            <w:right w:val="none" w:sz="0" w:space="0" w:color="auto"/>
          </w:divBdr>
        </w:div>
        <w:div w:id="1179587106">
          <w:marLeft w:val="720"/>
          <w:marRight w:val="0"/>
          <w:marTop w:val="134"/>
          <w:marBottom w:val="0"/>
          <w:divBdr>
            <w:top w:val="none" w:sz="0" w:space="0" w:color="auto"/>
            <w:left w:val="none" w:sz="0" w:space="0" w:color="auto"/>
            <w:bottom w:val="none" w:sz="0" w:space="0" w:color="auto"/>
            <w:right w:val="none" w:sz="0" w:space="0" w:color="auto"/>
          </w:divBdr>
        </w:div>
        <w:div w:id="1250651850">
          <w:marLeft w:val="720"/>
          <w:marRight w:val="0"/>
          <w:marTop w:val="134"/>
          <w:marBottom w:val="0"/>
          <w:divBdr>
            <w:top w:val="none" w:sz="0" w:space="0" w:color="auto"/>
            <w:left w:val="none" w:sz="0" w:space="0" w:color="auto"/>
            <w:bottom w:val="none" w:sz="0" w:space="0" w:color="auto"/>
            <w:right w:val="none" w:sz="0" w:space="0" w:color="auto"/>
          </w:divBdr>
        </w:div>
        <w:div w:id="1454061945">
          <w:marLeft w:val="720"/>
          <w:marRight w:val="0"/>
          <w:marTop w:val="134"/>
          <w:marBottom w:val="0"/>
          <w:divBdr>
            <w:top w:val="none" w:sz="0" w:space="0" w:color="auto"/>
            <w:left w:val="none" w:sz="0" w:space="0" w:color="auto"/>
            <w:bottom w:val="none" w:sz="0" w:space="0" w:color="auto"/>
            <w:right w:val="none" w:sz="0" w:space="0" w:color="auto"/>
          </w:divBdr>
        </w:div>
        <w:div w:id="1651132159">
          <w:marLeft w:val="720"/>
          <w:marRight w:val="0"/>
          <w:marTop w:val="134"/>
          <w:marBottom w:val="0"/>
          <w:divBdr>
            <w:top w:val="none" w:sz="0" w:space="0" w:color="auto"/>
            <w:left w:val="none" w:sz="0" w:space="0" w:color="auto"/>
            <w:bottom w:val="none" w:sz="0" w:space="0" w:color="auto"/>
            <w:right w:val="none" w:sz="0" w:space="0" w:color="auto"/>
          </w:divBdr>
        </w:div>
        <w:div w:id="2015954693">
          <w:marLeft w:val="720"/>
          <w:marRight w:val="0"/>
          <w:marTop w:val="134"/>
          <w:marBottom w:val="0"/>
          <w:divBdr>
            <w:top w:val="none" w:sz="0" w:space="0" w:color="auto"/>
            <w:left w:val="none" w:sz="0" w:space="0" w:color="auto"/>
            <w:bottom w:val="none" w:sz="0" w:space="0" w:color="auto"/>
            <w:right w:val="none" w:sz="0" w:space="0" w:color="auto"/>
          </w:divBdr>
        </w:div>
        <w:div w:id="2073771342">
          <w:marLeft w:val="720"/>
          <w:marRight w:val="0"/>
          <w:marTop w:val="134"/>
          <w:marBottom w:val="0"/>
          <w:divBdr>
            <w:top w:val="none" w:sz="0" w:space="0" w:color="auto"/>
            <w:left w:val="none" w:sz="0" w:space="0" w:color="auto"/>
            <w:bottom w:val="none" w:sz="0" w:space="0" w:color="auto"/>
            <w:right w:val="none" w:sz="0" w:space="0" w:color="auto"/>
          </w:divBdr>
        </w:div>
      </w:divsChild>
    </w:div>
    <w:div w:id="1448281067">
      <w:bodyDiv w:val="1"/>
      <w:marLeft w:val="0"/>
      <w:marRight w:val="0"/>
      <w:marTop w:val="0"/>
      <w:marBottom w:val="0"/>
      <w:divBdr>
        <w:top w:val="none" w:sz="0" w:space="0" w:color="auto"/>
        <w:left w:val="none" w:sz="0" w:space="0" w:color="auto"/>
        <w:bottom w:val="none" w:sz="0" w:space="0" w:color="auto"/>
        <w:right w:val="none" w:sz="0" w:space="0" w:color="auto"/>
      </w:divBdr>
    </w:div>
    <w:div w:id="1509061762">
      <w:bodyDiv w:val="1"/>
      <w:marLeft w:val="0"/>
      <w:marRight w:val="0"/>
      <w:marTop w:val="0"/>
      <w:marBottom w:val="0"/>
      <w:divBdr>
        <w:top w:val="none" w:sz="0" w:space="0" w:color="auto"/>
        <w:left w:val="none" w:sz="0" w:space="0" w:color="auto"/>
        <w:bottom w:val="none" w:sz="0" w:space="0" w:color="auto"/>
        <w:right w:val="none" w:sz="0" w:space="0" w:color="auto"/>
      </w:divBdr>
    </w:div>
    <w:div w:id="1527788386">
      <w:bodyDiv w:val="1"/>
      <w:marLeft w:val="0"/>
      <w:marRight w:val="0"/>
      <w:marTop w:val="0"/>
      <w:marBottom w:val="0"/>
      <w:divBdr>
        <w:top w:val="none" w:sz="0" w:space="0" w:color="auto"/>
        <w:left w:val="none" w:sz="0" w:space="0" w:color="auto"/>
        <w:bottom w:val="none" w:sz="0" w:space="0" w:color="auto"/>
        <w:right w:val="none" w:sz="0" w:space="0" w:color="auto"/>
      </w:divBdr>
      <w:divsChild>
        <w:div w:id="1250459152">
          <w:marLeft w:val="432"/>
          <w:marRight w:val="0"/>
          <w:marTop w:val="120"/>
          <w:marBottom w:val="0"/>
          <w:divBdr>
            <w:top w:val="none" w:sz="0" w:space="0" w:color="auto"/>
            <w:left w:val="none" w:sz="0" w:space="0" w:color="auto"/>
            <w:bottom w:val="none" w:sz="0" w:space="0" w:color="auto"/>
            <w:right w:val="none" w:sz="0" w:space="0" w:color="auto"/>
          </w:divBdr>
        </w:div>
      </w:divsChild>
    </w:div>
    <w:div w:id="1553080021">
      <w:bodyDiv w:val="1"/>
      <w:marLeft w:val="0"/>
      <w:marRight w:val="0"/>
      <w:marTop w:val="0"/>
      <w:marBottom w:val="0"/>
      <w:divBdr>
        <w:top w:val="none" w:sz="0" w:space="0" w:color="auto"/>
        <w:left w:val="none" w:sz="0" w:space="0" w:color="auto"/>
        <w:bottom w:val="none" w:sz="0" w:space="0" w:color="auto"/>
        <w:right w:val="none" w:sz="0" w:space="0" w:color="auto"/>
      </w:divBdr>
      <w:divsChild>
        <w:div w:id="302463473">
          <w:marLeft w:val="547"/>
          <w:marRight w:val="0"/>
          <w:marTop w:val="192"/>
          <w:marBottom w:val="0"/>
          <w:divBdr>
            <w:top w:val="none" w:sz="0" w:space="0" w:color="auto"/>
            <w:left w:val="none" w:sz="0" w:space="0" w:color="auto"/>
            <w:bottom w:val="none" w:sz="0" w:space="0" w:color="auto"/>
            <w:right w:val="none" w:sz="0" w:space="0" w:color="auto"/>
          </w:divBdr>
        </w:div>
      </w:divsChild>
    </w:div>
    <w:div w:id="1559902144">
      <w:bodyDiv w:val="1"/>
      <w:marLeft w:val="0"/>
      <w:marRight w:val="0"/>
      <w:marTop w:val="0"/>
      <w:marBottom w:val="0"/>
      <w:divBdr>
        <w:top w:val="none" w:sz="0" w:space="0" w:color="auto"/>
        <w:left w:val="none" w:sz="0" w:space="0" w:color="auto"/>
        <w:bottom w:val="none" w:sz="0" w:space="0" w:color="auto"/>
        <w:right w:val="none" w:sz="0" w:space="0" w:color="auto"/>
      </w:divBdr>
    </w:div>
    <w:div w:id="1573195199">
      <w:bodyDiv w:val="1"/>
      <w:marLeft w:val="0"/>
      <w:marRight w:val="0"/>
      <w:marTop w:val="0"/>
      <w:marBottom w:val="0"/>
      <w:divBdr>
        <w:top w:val="none" w:sz="0" w:space="0" w:color="auto"/>
        <w:left w:val="none" w:sz="0" w:space="0" w:color="auto"/>
        <w:bottom w:val="none" w:sz="0" w:space="0" w:color="auto"/>
        <w:right w:val="none" w:sz="0" w:space="0" w:color="auto"/>
      </w:divBdr>
    </w:div>
    <w:div w:id="1622683686">
      <w:bodyDiv w:val="1"/>
      <w:marLeft w:val="0"/>
      <w:marRight w:val="0"/>
      <w:marTop w:val="0"/>
      <w:marBottom w:val="0"/>
      <w:divBdr>
        <w:top w:val="none" w:sz="0" w:space="0" w:color="auto"/>
        <w:left w:val="none" w:sz="0" w:space="0" w:color="auto"/>
        <w:bottom w:val="none" w:sz="0" w:space="0" w:color="auto"/>
        <w:right w:val="none" w:sz="0" w:space="0" w:color="auto"/>
      </w:divBdr>
      <w:divsChild>
        <w:div w:id="69234910">
          <w:marLeft w:val="965"/>
          <w:marRight w:val="0"/>
          <w:marTop w:val="125"/>
          <w:marBottom w:val="0"/>
          <w:divBdr>
            <w:top w:val="none" w:sz="0" w:space="0" w:color="auto"/>
            <w:left w:val="none" w:sz="0" w:space="0" w:color="auto"/>
            <w:bottom w:val="none" w:sz="0" w:space="0" w:color="auto"/>
            <w:right w:val="none" w:sz="0" w:space="0" w:color="auto"/>
          </w:divBdr>
        </w:div>
        <w:div w:id="430665288">
          <w:marLeft w:val="965"/>
          <w:marRight w:val="0"/>
          <w:marTop w:val="125"/>
          <w:marBottom w:val="0"/>
          <w:divBdr>
            <w:top w:val="none" w:sz="0" w:space="0" w:color="auto"/>
            <w:left w:val="none" w:sz="0" w:space="0" w:color="auto"/>
            <w:bottom w:val="none" w:sz="0" w:space="0" w:color="auto"/>
            <w:right w:val="none" w:sz="0" w:space="0" w:color="auto"/>
          </w:divBdr>
        </w:div>
        <w:div w:id="711658321">
          <w:marLeft w:val="965"/>
          <w:marRight w:val="0"/>
          <w:marTop w:val="125"/>
          <w:marBottom w:val="0"/>
          <w:divBdr>
            <w:top w:val="none" w:sz="0" w:space="0" w:color="auto"/>
            <w:left w:val="none" w:sz="0" w:space="0" w:color="auto"/>
            <w:bottom w:val="none" w:sz="0" w:space="0" w:color="auto"/>
            <w:right w:val="none" w:sz="0" w:space="0" w:color="auto"/>
          </w:divBdr>
        </w:div>
        <w:div w:id="1053118686">
          <w:marLeft w:val="965"/>
          <w:marRight w:val="0"/>
          <w:marTop w:val="125"/>
          <w:marBottom w:val="0"/>
          <w:divBdr>
            <w:top w:val="none" w:sz="0" w:space="0" w:color="auto"/>
            <w:left w:val="none" w:sz="0" w:space="0" w:color="auto"/>
            <w:bottom w:val="none" w:sz="0" w:space="0" w:color="auto"/>
            <w:right w:val="none" w:sz="0" w:space="0" w:color="auto"/>
          </w:divBdr>
        </w:div>
        <w:div w:id="1676877861">
          <w:marLeft w:val="965"/>
          <w:marRight w:val="0"/>
          <w:marTop w:val="125"/>
          <w:marBottom w:val="0"/>
          <w:divBdr>
            <w:top w:val="none" w:sz="0" w:space="0" w:color="auto"/>
            <w:left w:val="none" w:sz="0" w:space="0" w:color="auto"/>
            <w:bottom w:val="none" w:sz="0" w:space="0" w:color="auto"/>
            <w:right w:val="none" w:sz="0" w:space="0" w:color="auto"/>
          </w:divBdr>
        </w:div>
      </w:divsChild>
    </w:div>
    <w:div w:id="1633631935">
      <w:bodyDiv w:val="1"/>
      <w:marLeft w:val="0"/>
      <w:marRight w:val="0"/>
      <w:marTop w:val="0"/>
      <w:marBottom w:val="0"/>
      <w:divBdr>
        <w:top w:val="none" w:sz="0" w:space="0" w:color="auto"/>
        <w:left w:val="none" w:sz="0" w:space="0" w:color="auto"/>
        <w:bottom w:val="none" w:sz="0" w:space="0" w:color="auto"/>
        <w:right w:val="none" w:sz="0" w:space="0" w:color="auto"/>
      </w:divBdr>
      <w:divsChild>
        <w:div w:id="74056876">
          <w:marLeft w:val="806"/>
          <w:marRight w:val="0"/>
          <w:marTop w:val="115"/>
          <w:marBottom w:val="0"/>
          <w:divBdr>
            <w:top w:val="none" w:sz="0" w:space="0" w:color="auto"/>
            <w:left w:val="none" w:sz="0" w:space="0" w:color="auto"/>
            <w:bottom w:val="none" w:sz="0" w:space="0" w:color="auto"/>
            <w:right w:val="none" w:sz="0" w:space="0" w:color="auto"/>
          </w:divBdr>
        </w:div>
        <w:div w:id="189728401">
          <w:marLeft w:val="806"/>
          <w:marRight w:val="0"/>
          <w:marTop w:val="115"/>
          <w:marBottom w:val="0"/>
          <w:divBdr>
            <w:top w:val="none" w:sz="0" w:space="0" w:color="auto"/>
            <w:left w:val="none" w:sz="0" w:space="0" w:color="auto"/>
            <w:bottom w:val="none" w:sz="0" w:space="0" w:color="auto"/>
            <w:right w:val="none" w:sz="0" w:space="0" w:color="auto"/>
          </w:divBdr>
        </w:div>
        <w:div w:id="947471608">
          <w:marLeft w:val="806"/>
          <w:marRight w:val="0"/>
          <w:marTop w:val="115"/>
          <w:marBottom w:val="0"/>
          <w:divBdr>
            <w:top w:val="none" w:sz="0" w:space="0" w:color="auto"/>
            <w:left w:val="none" w:sz="0" w:space="0" w:color="auto"/>
            <w:bottom w:val="none" w:sz="0" w:space="0" w:color="auto"/>
            <w:right w:val="none" w:sz="0" w:space="0" w:color="auto"/>
          </w:divBdr>
        </w:div>
        <w:div w:id="1135298071">
          <w:marLeft w:val="806"/>
          <w:marRight w:val="0"/>
          <w:marTop w:val="115"/>
          <w:marBottom w:val="0"/>
          <w:divBdr>
            <w:top w:val="none" w:sz="0" w:space="0" w:color="auto"/>
            <w:left w:val="none" w:sz="0" w:space="0" w:color="auto"/>
            <w:bottom w:val="none" w:sz="0" w:space="0" w:color="auto"/>
            <w:right w:val="none" w:sz="0" w:space="0" w:color="auto"/>
          </w:divBdr>
        </w:div>
        <w:div w:id="1781602047">
          <w:marLeft w:val="806"/>
          <w:marRight w:val="0"/>
          <w:marTop w:val="115"/>
          <w:marBottom w:val="0"/>
          <w:divBdr>
            <w:top w:val="none" w:sz="0" w:space="0" w:color="auto"/>
            <w:left w:val="none" w:sz="0" w:space="0" w:color="auto"/>
            <w:bottom w:val="none" w:sz="0" w:space="0" w:color="auto"/>
            <w:right w:val="none" w:sz="0" w:space="0" w:color="auto"/>
          </w:divBdr>
        </w:div>
      </w:divsChild>
    </w:div>
    <w:div w:id="1640107366">
      <w:bodyDiv w:val="1"/>
      <w:marLeft w:val="0"/>
      <w:marRight w:val="0"/>
      <w:marTop w:val="0"/>
      <w:marBottom w:val="0"/>
      <w:divBdr>
        <w:top w:val="none" w:sz="0" w:space="0" w:color="auto"/>
        <w:left w:val="none" w:sz="0" w:space="0" w:color="auto"/>
        <w:bottom w:val="none" w:sz="0" w:space="0" w:color="auto"/>
        <w:right w:val="none" w:sz="0" w:space="0" w:color="auto"/>
      </w:divBdr>
    </w:div>
    <w:div w:id="1648313413">
      <w:bodyDiv w:val="1"/>
      <w:marLeft w:val="0"/>
      <w:marRight w:val="0"/>
      <w:marTop w:val="0"/>
      <w:marBottom w:val="0"/>
      <w:divBdr>
        <w:top w:val="none" w:sz="0" w:space="0" w:color="auto"/>
        <w:left w:val="none" w:sz="0" w:space="0" w:color="auto"/>
        <w:bottom w:val="none" w:sz="0" w:space="0" w:color="auto"/>
        <w:right w:val="none" w:sz="0" w:space="0" w:color="auto"/>
      </w:divBdr>
    </w:div>
    <w:div w:id="1657877354">
      <w:bodyDiv w:val="1"/>
      <w:marLeft w:val="0"/>
      <w:marRight w:val="0"/>
      <w:marTop w:val="0"/>
      <w:marBottom w:val="0"/>
      <w:divBdr>
        <w:top w:val="none" w:sz="0" w:space="0" w:color="auto"/>
        <w:left w:val="none" w:sz="0" w:space="0" w:color="auto"/>
        <w:bottom w:val="none" w:sz="0" w:space="0" w:color="auto"/>
        <w:right w:val="none" w:sz="0" w:space="0" w:color="auto"/>
      </w:divBdr>
      <w:divsChild>
        <w:div w:id="1229921785">
          <w:marLeft w:val="547"/>
          <w:marRight w:val="0"/>
          <w:marTop w:val="192"/>
          <w:marBottom w:val="0"/>
          <w:divBdr>
            <w:top w:val="none" w:sz="0" w:space="0" w:color="auto"/>
            <w:left w:val="none" w:sz="0" w:space="0" w:color="auto"/>
            <w:bottom w:val="none" w:sz="0" w:space="0" w:color="auto"/>
            <w:right w:val="none" w:sz="0" w:space="0" w:color="auto"/>
          </w:divBdr>
        </w:div>
      </w:divsChild>
    </w:div>
    <w:div w:id="1693146813">
      <w:bodyDiv w:val="1"/>
      <w:marLeft w:val="0"/>
      <w:marRight w:val="0"/>
      <w:marTop w:val="0"/>
      <w:marBottom w:val="0"/>
      <w:divBdr>
        <w:top w:val="none" w:sz="0" w:space="0" w:color="auto"/>
        <w:left w:val="none" w:sz="0" w:space="0" w:color="auto"/>
        <w:bottom w:val="none" w:sz="0" w:space="0" w:color="auto"/>
        <w:right w:val="none" w:sz="0" w:space="0" w:color="auto"/>
      </w:divBdr>
      <w:divsChild>
        <w:div w:id="509486055">
          <w:marLeft w:val="432"/>
          <w:marRight w:val="0"/>
          <w:marTop w:val="125"/>
          <w:marBottom w:val="0"/>
          <w:divBdr>
            <w:top w:val="none" w:sz="0" w:space="0" w:color="auto"/>
            <w:left w:val="none" w:sz="0" w:space="0" w:color="auto"/>
            <w:bottom w:val="none" w:sz="0" w:space="0" w:color="auto"/>
            <w:right w:val="none" w:sz="0" w:space="0" w:color="auto"/>
          </w:divBdr>
        </w:div>
      </w:divsChild>
    </w:div>
    <w:div w:id="1710301468">
      <w:bodyDiv w:val="1"/>
      <w:marLeft w:val="0"/>
      <w:marRight w:val="0"/>
      <w:marTop w:val="0"/>
      <w:marBottom w:val="0"/>
      <w:divBdr>
        <w:top w:val="none" w:sz="0" w:space="0" w:color="auto"/>
        <w:left w:val="none" w:sz="0" w:space="0" w:color="auto"/>
        <w:bottom w:val="none" w:sz="0" w:space="0" w:color="auto"/>
        <w:right w:val="none" w:sz="0" w:space="0" w:color="auto"/>
      </w:divBdr>
      <w:divsChild>
        <w:div w:id="169418455">
          <w:marLeft w:val="965"/>
          <w:marRight w:val="0"/>
          <w:marTop w:val="125"/>
          <w:marBottom w:val="0"/>
          <w:divBdr>
            <w:top w:val="none" w:sz="0" w:space="0" w:color="auto"/>
            <w:left w:val="none" w:sz="0" w:space="0" w:color="auto"/>
            <w:bottom w:val="none" w:sz="0" w:space="0" w:color="auto"/>
            <w:right w:val="none" w:sz="0" w:space="0" w:color="auto"/>
          </w:divBdr>
        </w:div>
        <w:div w:id="585264116">
          <w:marLeft w:val="965"/>
          <w:marRight w:val="0"/>
          <w:marTop w:val="125"/>
          <w:marBottom w:val="0"/>
          <w:divBdr>
            <w:top w:val="none" w:sz="0" w:space="0" w:color="auto"/>
            <w:left w:val="none" w:sz="0" w:space="0" w:color="auto"/>
            <w:bottom w:val="none" w:sz="0" w:space="0" w:color="auto"/>
            <w:right w:val="none" w:sz="0" w:space="0" w:color="auto"/>
          </w:divBdr>
        </w:div>
        <w:div w:id="1054618627">
          <w:marLeft w:val="965"/>
          <w:marRight w:val="0"/>
          <w:marTop w:val="125"/>
          <w:marBottom w:val="0"/>
          <w:divBdr>
            <w:top w:val="none" w:sz="0" w:space="0" w:color="auto"/>
            <w:left w:val="none" w:sz="0" w:space="0" w:color="auto"/>
            <w:bottom w:val="none" w:sz="0" w:space="0" w:color="auto"/>
            <w:right w:val="none" w:sz="0" w:space="0" w:color="auto"/>
          </w:divBdr>
        </w:div>
        <w:div w:id="2129087178">
          <w:marLeft w:val="965"/>
          <w:marRight w:val="0"/>
          <w:marTop w:val="125"/>
          <w:marBottom w:val="0"/>
          <w:divBdr>
            <w:top w:val="none" w:sz="0" w:space="0" w:color="auto"/>
            <w:left w:val="none" w:sz="0" w:space="0" w:color="auto"/>
            <w:bottom w:val="none" w:sz="0" w:space="0" w:color="auto"/>
            <w:right w:val="none" w:sz="0" w:space="0" w:color="auto"/>
          </w:divBdr>
        </w:div>
      </w:divsChild>
    </w:div>
    <w:div w:id="1725905711">
      <w:bodyDiv w:val="1"/>
      <w:marLeft w:val="0"/>
      <w:marRight w:val="0"/>
      <w:marTop w:val="0"/>
      <w:marBottom w:val="0"/>
      <w:divBdr>
        <w:top w:val="none" w:sz="0" w:space="0" w:color="auto"/>
        <w:left w:val="none" w:sz="0" w:space="0" w:color="auto"/>
        <w:bottom w:val="none" w:sz="0" w:space="0" w:color="auto"/>
        <w:right w:val="none" w:sz="0" w:space="0" w:color="auto"/>
      </w:divBdr>
    </w:div>
    <w:div w:id="1742482543">
      <w:bodyDiv w:val="1"/>
      <w:marLeft w:val="0"/>
      <w:marRight w:val="0"/>
      <w:marTop w:val="0"/>
      <w:marBottom w:val="0"/>
      <w:divBdr>
        <w:top w:val="none" w:sz="0" w:space="0" w:color="auto"/>
        <w:left w:val="none" w:sz="0" w:space="0" w:color="auto"/>
        <w:bottom w:val="none" w:sz="0" w:space="0" w:color="auto"/>
        <w:right w:val="none" w:sz="0" w:space="0" w:color="auto"/>
      </w:divBdr>
      <w:divsChild>
        <w:div w:id="525480286">
          <w:marLeft w:val="0"/>
          <w:marRight w:val="0"/>
          <w:marTop w:val="96"/>
          <w:marBottom w:val="0"/>
          <w:divBdr>
            <w:top w:val="none" w:sz="0" w:space="0" w:color="auto"/>
            <w:left w:val="none" w:sz="0" w:space="0" w:color="auto"/>
            <w:bottom w:val="none" w:sz="0" w:space="0" w:color="auto"/>
            <w:right w:val="none" w:sz="0" w:space="0" w:color="auto"/>
          </w:divBdr>
        </w:div>
        <w:div w:id="672537061">
          <w:marLeft w:val="0"/>
          <w:marRight w:val="0"/>
          <w:marTop w:val="96"/>
          <w:marBottom w:val="0"/>
          <w:divBdr>
            <w:top w:val="none" w:sz="0" w:space="0" w:color="auto"/>
            <w:left w:val="none" w:sz="0" w:space="0" w:color="auto"/>
            <w:bottom w:val="none" w:sz="0" w:space="0" w:color="auto"/>
            <w:right w:val="none" w:sz="0" w:space="0" w:color="auto"/>
          </w:divBdr>
        </w:div>
        <w:div w:id="950435423">
          <w:marLeft w:val="0"/>
          <w:marRight w:val="0"/>
          <w:marTop w:val="96"/>
          <w:marBottom w:val="0"/>
          <w:divBdr>
            <w:top w:val="none" w:sz="0" w:space="0" w:color="auto"/>
            <w:left w:val="none" w:sz="0" w:space="0" w:color="auto"/>
            <w:bottom w:val="none" w:sz="0" w:space="0" w:color="auto"/>
            <w:right w:val="none" w:sz="0" w:space="0" w:color="auto"/>
          </w:divBdr>
        </w:div>
        <w:div w:id="1704400658">
          <w:marLeft w:val="0"/>
          <w:marRight w:val="0"/>
          <w:marTop w:val="96"/>
          <w:marBottom w:val="0"/>
          <w:divBdr>
            <w:top w:val="none" w:sz="0" w:space="0" w:color="auto"/>
            <w:left w:val="none" w:sz="0" w:space="0" w:color="auto"/>
            <w:bottom w:val="none" w:sz="0" w:space="0" w:color="auto"/>
            <w:right w:val="none" w:sz="0" w:space="0" w:color="auto"/>
          </w:divBdr>
        </w:div>
        <w:div w:id="1830899802">
          <w:marLeft w:val="0"/>
          <w:marRight w:val="0"/>
          <w:marTop w:val="96"/>
          <w:marBottom w:val="0"/>
          <w:divBdr>
            <w:top w:val="none" w:sz="0" w:space="0" w:color="auto"/>
            <w:left w:val="none" w:sz="0" w:space="0" w:color="auto"/>
            <w:bottom w:val="none" w:sz="0" w:space="0" w:color="auto"/>
            <w:right w:val="none" w:sz="0" w:space="0" w:color="auto"/>
          </w:divBdr>
        </w:div>
        <w:div w:id="2108580206">
          <w:marLeft w:val="0"/>
          <w:marRight w:val="0"/>
          <w:marTop w:val="96"/>
          <w:marBottom w:val="0"/>
          <w:divBdr>
            <w:top w:val="none" w:sz="0" w:space="0" w:color="auto"/>
            <w:left w:val="none" w:sz="0" w:space="0" w:color="auto"/>
            <w:bottom w:val="none" w:sz="0" w:space="0" w:color="auto"/>
            <w:right w:val="none" w:sz="0" w:space="0" w:color="auto"/>
          </w:divBdr>
        </w:div>
      </w:divsChild>
    </w:div>
    <w:div w:id="1766344278">
      <w:bodyDiv w:val="1"/>
      <w:marLeft w:val="0"/>
      <w:marRight w:val="0"/>
      <w:marTop w:val="0"/>
      <w:marBottom w:val="0"/>
      <w:divBdr>
        <w:top w:val="none" w:sz="0" w:space="0" w:color="auto"/>
        <w:left w:val="none" w:sz="0" w:space="0" w:color="auto"/>
        <w:bottom w:val="none" w:sz="0" w:space="0" w:color="auto"/>
        <w:right w:val="none" w:sz="0" w:space="0" w:color="auto"/>
      </w:divBdr>
      <w:divsChild>
        <w:div w:id="1357460670">
          <w:marLeft w:val="432"/>
          <w:marRight w:val="0"/>
          <w:marTop w:val="115"/>
          <w:marBottom w:val="0"/>
          <w:divBdr>
            <w:top w:val="none" w:sz="0" w:space="0" w:color="auto"/>
            <w:left w:val="none" w:sz="0" w:space="0" w:color="auto"/>
            <w:bottom w:val="none" w:sz="0" w:space="0" w:color="auto"/>
            <w:right w:val="none" w:sz="0" w:space="0" w:color="auto"/>
          </w:divBdr>
        </w:div>
      </w:divsChild>
    </w:div>
    <w:div w:id="1804232360">
      <w:bodyDiv w:val="1"/>
      <w:marLeft w:val="0"/>
      <w:marRight w:val="0"/>
      <w:marTop w:val="0"/>
      <w:marBottom w:val="0"/>
      <w:divBdr>
        <w:top w:val="none" w:sz="0" w:space="0" w:color="auto"/>
        <w:left w:val="none" w:sz="0" w:space="0" w:color="auto"/>
        <w:bottom w:val="none" w:sz="0" w:space="0" w:color="auto"/>
        <w:right w:val="none" w:sz="0" w:space="0" w:color="auto"/>
      </w:divBdr>
      <w:divsChild>
        <w:div w:id="726491235">
          <w:marLeft w:val="432"/>
          <w:marRight w:val="0"/>
          <w:marTop w:val="115"/>
          <w:marBottom w:val="0"/>
          <w:divBdr>
            <w:top w:val="none" w:sz="0" w:space="0" w:color="auto"/>
            <w:left w:val="none" w:sz="0" w:space="0" w:color="auto"/>
            <w:bottom w:val="none" w:sz="0" w:space="0" w:color="auto"/>
            <w:right w:val="none" w:sz="0" w:space="0" w:color="auto"/>
          </w:divBdr>
        </w:div>
        <w:div w:id="989944629">
          <w:marLeft w:val="432"/>
          <w:marRight w:val="0"/>
          <w:marTop w:val="115"/>
          <w:marBottom w:val="0"/>
          <w:divBdr>
            <w:top w:val="none" w:sz="0" w:space="0" w:color="auto"/>
            <w:left w:val="none" w:sz="0" w:space="0" w:color="auto"/>
            <w:bottom w:val="none" w:sz="0" w:space="0" w:color="auto"/>
            <w:right w:val="none" w:sz="0" w:space="0" w:color="auto"/>
          </w:divBdr>
        </w:div>
        <w:div w:id="1768454612">
          <w:marLeft w:val="432"/>
          <w:marRight w:val="0"/>
          <w:marTop w:val="115"/>
          <w:marBottom w:val="0"/>
          <w:divBdr>
            <w:top w:val="none" w:sz="0" w:space="0" w:color="auto"/>
            <w:left w:val="none" w:sz="0" w:space="0" w:color="auto"/>
            <w:bottom w:val="none" w:sz="0" w:space="0" w:color="auto"/>
            <w:right w:val="none" w:sz="0" w:space="0" w:color="auto"/>
          </w:divBdr>
        </w:div>
        <w:div w:id="1992520228">
          <w:marLeft w:val="432"/>
          <w:marRight w:val="0"/>
          <w:marTop w:val="115"/>
          <w:marBottom w:val="0"/>
          <w:divBdr>
            <w:top w:val="none" w:sz="0" w:space="0" w:color="auto"/>
            <w:left w:val="none" w:sz="0" w:space="0" w:color="auto"/>
            <w:bottom w:val="none" w:sz="0" w:space="0" w:color="auto"/>
            <w:right w:val="none" w:sz="0" w:space="0" w:color="auto"/>
          </w:divBdr>
        </w:div>
      </w:divsChild>
    </w:div>
    <w:div w:id="1860462440">
      <w:bodyDiv w:val="1"/>
      <w:marLeft w:val="0"/>
      <w:marRight w:val="0"/>
      <w:marTop w:val="0"/>
      <w:marBottom w:val="0"/>
      <w:divBdr>
        <w:top w:val="none" w:sz="0" w:space="0" w:color="auto"/>
        <w:left w:val="none" w:sz="0" w:space="0" w:color="auto"/>
        <w:bottom w:val="none" w:sz="0" w:space="0" w:color="auto"/>
        <w:right w:val="none" w:sz="0" w:space="0" w:color="auto"/>
      </w:divBdr>
    </w:div>
    <w:div w:id="1865248987">
      <w:bodyDiv w:val="1"/>
      <w:marLeft w:val="0"/>
      <w:marRight w:val="0"/>
      <w:marTop w:val="0"/>
      <w:marBottom w:val="0"/>
      <w:divBdr>
        <w:top w:val="none" w:sz="0" w:space="0" w:color="auto"/>
        <w:left w:val="none" w:sz="0" w:space="0" w:color="auto"/>
        <w:bottom w:val="none" w:sz="0" w:space="0" w:color="auto"/>
        <w:right w:val="none" w:sz="0" w:space="0" w:color="auto"/>
      </w:divBdr>
      <w:divsChild>
        <w:div w:id="688339110">
          <w:marLeft w:val="0"/>
          <w:marRight w:val="0"/>
          <w:marTop w:val="0"/>
          <w:marBottom w:val="0"/>
          <w:divBdr>
            <w:top w:val="none" w:sz="0" w:space="0" w:color="auto"/>
            <w:left w:val="none" w:sz="0" w:space="0" w:color="auto"/>
            <w:bottom w:val="none" w:sz="0" w:space="0" w:color="auto"/>
            <w:right w:val="none" w:sz="0" w:space="0" w:color="auto"/>
          </w:divBdr>
        </w:div>
        <w:div w:id="694580419">
          <w:marLeft w:val="0"/>
          <w:marRight w:val="0"/>
          <w:marTop w:val="0"/>
          <w:marBottom w:val="0"/>
          <w:divBdr>
            <w:top w:val="none" w:sz="0" w:space="0" w:color="auto"/>
            <w:left w:val="none" w:sz="0" w:space="0" w:color="auto"/>
            <w:bottom w:val="none" w:sz="0" w:space="0" w:color="auto"/>
            <w:right w:val="none" w:sz="0" w:space="0" w:color="auto"/>
          </w:divBdr>
        </w:div>
        <w:div w:id="1025013899">
          <w:marLeft w:val="0"/>
          <w:marRight w:val="0"/>
          <w:marTop w:val="0"/>
          <w:marBottom w:val="0"/>
          <w:divBdr>
            <w:top w:val="none" w:sz="0" w:space="0" w:color="auto"/>
            <w:left w:val="none" w:sz="0" w:space="0" w:color="auto"/>
            <w:bottom w:val="none" w:sz="0" w:space="0" w:color="auto"/>
            <w:right w:val="none" w:sz="0" w:space="0" w:color="auto"/>
          </w:divBdr>
        </w:div>
        <w:div w:id="1372609332">
          <w:marLeft w:val="0"/>
          <w:marRight w:val="0"/>
          <w:marTop w:val="0"/>
          <w:marBottom w:val="0"/>
          <w:divBdr>
            <w:top w:val="none" w:sz="0" w:space="0" w:color="auto"/>
            <w:left w:val="none" w:sz="0" w:space="0" w:color="auto"/>
            <w:bottom w:val="none" w:sz="0" w:space="0" w:color="auto"/>
            <w:right w:val="none" w:sz="0" w:space="0" w:color="auto"/>
          </w:divBdr>
        </w:div>
        <w:div w:id="2123105718">
          <w:marLeft w:val="0"/>
          <w:marRight w:val="0"/>
          <w:marTop w:val="0"/>
          <w:marBottom w:val="0"/>
          <w:divBdr>
            <w:top w:val="none" w:sz="0" w:space="0" w:color="auto"/>
            <w:left w:val="none" w:sz="0" w:space="0" w:color="auto"/>
            <w:bottom w:val="none" w:sz="0" w:space="0" w:color="auto"/>
            <w:right w:val="none" w:sz="0" w:space="0" w:color="auto"/>
          </w:divBdr>
        </w:div>
      </w:divsChild>
    </w:div>
    <w:div w:id="1893615561">
      <w:bodyDiv w:val="1"/>
      <w:marLeft w:val="0"/>
      <w:marRight w:val="0"/>
      <w:marTop w:val="0"/>
      <w:marBottom w:val="0"/>
      <w:divBdr>
        <w:top w:val="none" w:sz="0" w:space="0" w:color="auto"/>
        <w:left w:val="none" w:sz="0" w:space="0" w:color="auto"/>
        <w:bottom w:val="none" w:sz="0" w:space="0" w:color="auto"/>
        <w:right w:val="none" w:sz="0" w:space="0" w:color="auto"/>
      </w:divBdr>
    </w:div>
    <w:div w:id="1897811245">
      <w:bodyDiv w:val="1"/>
      <w:marLeft w:val="0"/>
      <w:marRight w:val="0"/>
      <w:marTop w:val="0"/>
      <w:marBottom w:val="0"/>
      <w:divBdr>
        <w:top w:val="none" w:sz="0" w:space="0" w:color="auto"/>
        <w:left w:val="none" w:sz="0" w:space="0" w:color="auto"/>
        <w:bottom w:val="none" w:sz="0" w:space="0" w:color="auto"/>
        <w:right w:val="none" w:sz="0" w:space="0" w:color="auto"/>
      </w:divBdr>
    </w:div>
    <w:div w:id="1907494826">
      <w:bodyDiv w:val="1"/>
      <w:marLeft w:val="0"/>
      <w:marRight w:val="0"/>
      <w:marTop w:val="0"/>
      <w:marBottom w:val="0"/>
      <w:divBdr>
        <w:top w:val="none" w:sz="0" w:space="0" w:color="auto"/>
        <w:left w:val="none" w:sz="0" w:space="0" w:color="auto"/>
        <w:bottom w:val="none" w:sz="0" w:space="0" w:color="auto"/>
        <w:right w:val="none" w:sz="0" w:space="0" w:color="auto"/>
      </w:divBdr>
      <w:divsChild>
        <w:div w:id="2121488270">
          <w:marLeft w:val="432"/>
          <w:marRight w:val="0"/>
          <w:marTop w:val="125"/>
          <w:marBottom w:val="0"/>
          <w:divBdr>
            <w:top w:val="none" w:sz="0" w:space="0" w:color="auto"/>
            <w:left w:val="none" w:sz="0" w:space="0" w:color="auto"/>
            <w:bottom w:val="none" w:sz="0" w:space="0" w:color="auto"/>
            <w:right w:val="none" w:sz="0" w:space="0" w:color="auto"/>
          </w:divBdr>
        </w:div>
      </w:divsChild>
    </w:div>
    <w:div w:id="1947228013">
      <w:bodyDiv w:val="1"/>
      <w:marLeft w:val="0"/>
      <w:marRight w:val="0"/>
      <w:marTop w:val="0"/>
      <w:marBottom w:val="0"/>
      <w:divBdr>
        <w:top w:val="none" w:sz="0" w:space="0" w:color="auto"/>
        <w:left w:val="none" w:sz="0" w:space="0" w:color="auto"/>
        <w:bottom w:val="none" w:sz="0" w:space="0" w:color="auto"/>
        <w:right w:val="none" w:sz="0" w:space="0" w:color="auto"/>
      </w:divBdr>
    </w:div>
    <w:div w:id="1955405672">
      <w:bodyDiv w:val="1"/>
      <w:marLeft w:val="0"/>
      <w:marRight w:val="0"/>
      <w:marTop w:val="0"/>
      <w:marBottom w:val="0"/>
      <w:divBdr>
        <w:top w:val="none" w:sz="0" w:space="0" w:color="auto"/>
        <w:left w:val="none" w:sz="0" w:space="0" w:color="auto"/>
        <w:bottom w:val="none" w:sz="0" w:space="0" w:color="auto"/>
        <w:right w:val="none" w:sz="0" w:space="0" w:color="auto"/>
      </w:divBdr>
    </w:div>
    <w:div w:id="1960992887">
      <w:bodyDiv w:val="1"/>
      <w:marLeft w:val="0"/>
      <w:marRight w:val="0"/>
      <w:marTop w:val="0"/>
      <w:marBottom w:val="0"/>
      <w:divBdr>
        <w:top w:val="none" w:sz="0" w:space="0" w:color="auto"/>
        <w:left w:val="none" w:sz="0" w:space="0" w:color="auto"/>
        <w:bottom w:val="none" w:sz="0" w:space="0" w:color="auto"/>
        <w:right w:val="none" w:sz="0" w:space="0" w:color="auto"/>
      </w:divBdr>
      <w:divsChild>
        <w:div w:id="1157110829">
          <w:marLeft w:val="432"/>
          <w:marRight w:val="0"/>
          <w:marTop w:val="125"/>
          <w:marBottom w:val="0"/>
          <w:divBdr>
            <w:top w:val="none" w:sz="0" w:space="0" w:color="auto"/>
            <w:left w:val="none" w:sz="0" w:space="0" w:color="auto"/>
            <w:bottom w:val="none" w:sz="0" w:space="0" w:color="auto"/>
            <w:right w:val="none" w:sz="0" w:space="0" w:color="auto"/>
          </w:divBdr>
        </w:div>
        <w:div w:id="1529878169">
          <w:marLeft w:val="432"/>
          <w:marRight w:val="0"/>
          <w:marTop w:val="125"/>
          <w:marBottom w:val="0"/>
          <w:divBdr>
            <w:top w:val="none" w:sz="0" w:space="0" w:color="auto"/>
            <w:left w:val="none" w:sz="0" w:space="0" w:color="auto"/>
            <w:bottom w:val="none" w:sz="0" w:space="0" w:color="auto"/>
            <w:right w:val="none" w:sz="0" w:space="0" w:color="auto"/>
          </w:divBdr>
        </w:div>
        <w:div w:id="1989674550">
          <w:marLeft w:val="432"/>
          <w:marRight w:val="0"/>
          <w:marTop w:val="125"/>
          <w:marBottom w:val="0"/>
          <w:divBdr>
            <w:top w:val="none" w:sz="0" w:space="0" w:color="auto"/>
            <w:left w:val="none" w:sz="0" w:space="0" w:color="auto"/>
            <w:bottom w:val="none" w:sz="0" w:space="0" w:color="auto"/>
            <w:right w:val="none" w:sz="0" w:space="0" w:color="auto"/>
          </w:divBdr>
        </w:div>
      </w:divsChild>
    </w:div>
    <w:div w:id="1982494951">
      <w:bodyDiv w:val="1"/>
      <w:marLeft w:val="0"/>
      <w:marRight w:val="0"/>
      <w:marTop w:val="0"/>
      <w:marBottom w:val="0"/>
      <w:divBdr>
        <w:top w:val="none" w:sz="0" w:space="0" w:color="auto"/>
        <w:left w:val="none" w:sz="0" w:space="0" w:color="auto"/>
        <w:bottom w:val="none" w:sz="0" w:space="0" w:color="auto"/>
        <w:right w:val="none" w:sz="0" w:space="0" w:color="auto"/>
      </w:divBdr>
      <w:divsChild>
        <w:div w:id="935098436">
          <w:marLeft w:val="1800"/>
          <w:marRight w:val="0"/>
          <w:marTop w:val="115"/>
          <w:marBottom w:val="0"/>
          <w:divBdr>
            <w:top w:val="none" w:sz="0" w:space="0" w:color="auto"/>
            <w:left w:val="none" w:sz="0" w:space="0" w:color="auto"/>
            <w:bottom w:val="none" w:sz="0" w:space="0" w:color="auto"/>
            <w:right w:val="none" w:sz="0" w:space="0" w:color="auto"/>
          </w:divBdr>
        </w:div>
        <w:div w:id="1039932207">
          <w:marLeft w:val="1800"/>
          <w:marRight w:val="0"/>
          <w:marTop w:val="115"/>
          <w:marBottom w:val="0"/>
          <w:divBdr>
            <w:top w:val="none" w:sz="0" w:space="0" w:color="auto"/>
            <w:left w:val="none" w:sz="0" w:space="0" w:color="auto"/>
            <w:bottom w:val="none" w:sz="0" w:space="0" w:color="auto"/>
            <w:right w:val="none" w:sz="0" w:space="0" w:color="auto"/>
          </w:divBdr>
        </w:div>
        <w:div w:id="2034529026">
          <w:marLeft w:val="1800"/>
          <w:marRight w:val="0"/>
          <w:marTop w:val="115"/>
          <w:marBottom w:val="0"/>
          <w:divBdr>
            <w:top w:val="none" w:sz="0" w:space="0" w:color="auto"/>
            <w:left w:val="none" w:sz="0" w:space="0" w:color="auto"/>
            <w:bottom w:val="none" w:sz="0" w:space="0" w:color="auto"/>
            <w:right w:val="none" w:sz="0" w:space="0" w:color="auto"/>
          </w:divBdr>
        </w:div>
        <w:div w:id="2066566760">
          <w:marLeft w:val="1800"/>
          <w:marRight w:val="0"/>
          <w:marTop w:val="115"/>
          <w:marBottom w:val="0"/>
          <w:divBdr>
            <w:top w:val="none" w:sz="0" w:space="0" w:color="auto"/>
            <w:left w:val="none" w:sz="0" w:space="0" w:color="auto"/>
            <w:bottom w:val="none" w:sz="0" w:space="0" w:color="auto"/>
            <w:right w:val="none" w:sz="0" w:space="0" w:color="auto"/>
          </w:divBdr>
        </w:div>
      </w:divsChild>
    </w:div>
    <w:div w:id="1991666815">
      <w:bodyDiv w:val="1"/>
      <w:marLeft w:val="0"/>
      <w:marRight w:val="0"/>
      <w:marTop w:val="0"/>
      <w:marBottom w:val="0"/>
      <w:divBdr>
        <w:top w:val="none" w:sz="0" w:space="0" w:color="auto"/>
        <w:left w:val="none" w:sz="0" w:space="0" w:color="auto"/>
        <w:bottom w:val="none" w:sz="0" w:space="0" w:color="auto"/>
        <w:right w:val="none" w:sz="0" w:space="0" w:color="auto"/>
      </w:divBdr>
      <w:divsChild>
        <w:div w:id="874348368">
          <w:marLeft w:val="720"/>
          <w:marRight w:val="0"/>
          <w:marTop w:val="154"/>
          <w:marBottom w:val="0"/>
          <w:divBdr>
            <w:top w:val="none" w:sz="0" w:space="0" w:color="auto"/>
            <w:left w:val="none" w:sz="0" w:space="0" w:color="auto"/>
            <w:bottom w:val="none" w:sz="0" w:space="0" w:color="auto"/>
            <w:right w:val="none" w:sz="0" w:space="0" w:color="auto"/>
          </w:divBdr>
        </w:div>
        <w:div w:id="976572291">
          <w:marLeft w:val="720"/>
          <w:marRight w:val="0"/>
          <w:marTop w:val="154"/>
          <w:marBottom w:val="0"/>
          <w:divBdr>
            <w:top w:val="none" w:sz="0" w:space="0" w:color="auto"/>
            <w:left w:val="none" w:sz="0" w:space="0" w:color="auto"/>
            <w:bottom w:val="none" w:sz="0" w:space="0" w:color="auto"/>
            <w:right w:val="none" w:sz="0" w:space="0" w:color="auto"/>
          </w:divBdr>
        </w:div>
      </w:divsChild>
    </w:div>
    <w:div w:id="2025858683">
      <w:bodyDiv w:val="1"/>
      <w:marLeft w:val="0"/>
      <w:marRight w:val="0"/>
      <w:marTop w:val="0"/>
      <w:marBottom w:val="0"/>
      <w:divBdr>
        <w:top w:val="none" w:sz="0" w:space="0" w:color="auto"/>
        <w:left w:val="none" w:sz="0" w:space="0" w:color="auto"/>
        <w:bottom w:val="none" w:sz="0" w:space="0" w:color="auto"/>
        <w:right w:val="none" w:sz="0" w:space="0" w:color="auto"/>
      </w:divBdr>
    </w:div>
    <w:div w:id="2068649211">
      <w:bodyDiv w:val="1"/>
      <w:marLeft w:val="0"/>
      <w:marRight w:val="0"/>
      <w:marTop w:val="0"/>
      <w:marBottom w:val="0"/>
      <w:divBdr>
        <w:top w:val="none" w:sz="0" w:space="0" w:color="auto"/>
        <w:left w:val="none" w:sz="0" w:space="0" w:color="auto"/>
        <w:bottom w:val="none" w:sz="0" w:space="0" w:color="auto"/>
        <w:right w:val="none" w:sz="0" w:space="0" w:color="auto"/>
      </w:divBdr>
      <w:divsChild>
        <w:div w:id="1477843936">
          <w:marLeft w:val="432"/>
          <w:marRight w:val="0"/>
          <w:marTop w:val="120"/>
          <w:marBottom w:val="0"/>
          <w:divBdr>
            <w:top w:val="none" w:sz="0" w:space="0" w:color="auto"/>
            <w:left w:val="none" w:sz="0" w:space="0" w:color="auto"/>
            <w:bottom w:val="none" w:sz="0" w:space="0" w:color="auto"/>
            <w:right w:val="none" w:sz="0" w:space="0" w:color="auto"/>
          </w:divBdr>
        </w:div>
      </w:divsChild>
    </w:div>
    <w:div w:id="2102480850">
      <w:bodyDiv w:val="1"/>
      <w:marLeft w:val="0"/>
      <w:marRight w:val="0"/>
      <w:marTop w:val="0"/>
      <w:marBottom w:val="0"/>
      <w:divBdr>
        <w:top w:val="none" w:sz="0" w:space="0" w:color="auto"/>
        <w:left w:val="none" w:sz="0" w:space="0" w:color="auto"/>
        <w:bottom w:val="none" w:sz="0" w:space="0" w:color="auto"/>
        <w:right w:val="none" w:sz="0" w:space="0" w:color="auto"/>
      </w:divBdr>
      <w:divsChild>
        <w:div w:id="1698313313">
          <w:marLeft w:val="432"/>
          <w:marRight w:val="0"/>
          <w:marTop w:val="125"/>
          <w:marBottom w:val="0"/>
          <w:divBdr>
            <w:top w:val="none" w:sz="0" w:space="0" w:color="auto"/>
            <w:left w:val="none" w:sz="0" w:space="0" w:color="auto"/>
            <w:bottom w:val="none" w:sz="0" w:space="0" w:color="auto"/>
            <w:right w:val="none" w:sz="0" w:space="0" w:color="auto"/>
          </w:divBdr>
        </w:div>
        <w:div w:id="1775127156">
          <w:marLeft w:val="432"/>
          <w:marRight w:val="0"/>
          <w:marTop w:val="125"/>
          <w:marBottom w:val="0"/>
          <w:divBdr>
            <w:top w:val="none" w:sz="0" w:space="0" w:color="auto"/>
            <w:left w:val="none" w:sz="0" w:space="0" w:color="auto"/>
            <w:bottom w:val="none" w:sz="0" w:space="0" w:color="auto"/>
            <w:right w:val="none" w:sz="0" w:space="0" w:color="auto"/>
          </w:divBdr>
        </w:div>
        <w:div w:id="2055081200">
          <w:marLeft w:val="432"/>
          <w:marRight w:val="0"/>
          <w:marTop w:val="125"/>
          <w:marBottom w:val="0"/>
          <w:divBdr>
            <w:top w:val="none" w:sz="0" w:space="0" w:color="auto"/>
            <w:left w:val="none" w:sz="0" w:space="0" w:color="auto"/>
            <w:bottom w:val="none" w:sz="0" w:space="0" w:color="auto"/>
            <w:right w:val="none" w:sz="0" w:space="0" w:color="auto"/>
          </w:divBdr>
        </w:div>
      </w:divsChild>
    </w:div>
    <w:div w:id="2108453770">
      <w:bodyDiv w:val="1"/>
      <w:marLeft w:val="0"/>
      <w:marRight w:val="0"/>
      <w:marTop w:val="0"/>
      <w:marBottom w:val="0"/>
      <w:divBdr>
        <w:top w:val="none" w:sz="0" w:space="0" w:color="auto"/>
        <w:left w:val="none" w:sz="0" w:space="0" w:color="auto"/>
        <w:bottom w:val="none" w:sz="0" w:space="0" w:color="auto"/>
        <w:right w:val="none" w:sz="0" w:space="0" w:color="auto"/>
      </w:divBdr>
      <w:divsChild>
        <w:div w:id="362218142">
          <w:marLeft w:val="547"/>
          <w:marRight w:val="0"/>
          <w:marTop w:val="192"/>
          <w:marBottom w:val="0"/>
          <w:divBdr>
            <w:top w:val="none" w:sz="0" w:space="0" w:color="auto"/>
            <w:left w:val="none" w:sz="0" w:space="0" w:color="auto"/>
            <w:bottom w:val="none" w:sz="0" w:space="0" w:color="auto"/>
            <w:right w:val="none" w:sz="0" w:space="0" w:color="auto"/>
          </w:divBdr>
        </w:div>
      </w:divsChild>
    </w:div>
    <w:div w:id="2136100069">
      <w:bodyDiv w:val="1"/>
      <w:marLeft w:val="0"/>
      <w:marRight w:val="0"/>
      <w:marTop w:val="0"/>
      <w:marBottom w:val="0"/>
      <w:divBdr>
        <w:top w:val="none" w:sz="0" w:space="0" w:color="auto"/>
        <w:left w:val="none" w:sz="0" w:space="0" w:color="auto"/>
        <w:bottom w:val="none" w:sz="0" w:space="0" w:color="auto"/>
        <w:right w:val="none" w:sz="0" w:space="0" w:color="auto"/>
      </w:divBdr>
    </w:div>
    <w:div w:id="2141145272">
      <w:bodyDiv w:val="1"/>
      <w:marLeft w:val="0"/>
      <w:marRight w:val="0"/>
      <w:marTop w:val="0"/>
      <w:marBottom w:val="0"/>
      <w:divBdr>
        <w:top w:val="none" w:sz="0" w:space="0" w:color="auto"/>
        <w:left w:val="none" w:sz="0" w:space="0" w:color="auto"/>
        <w:bottom w:val="none" w:sz="0" w:space="0" w:color="auto"/>
        <w:right w:val="none" w:sz="0" w:space="0" w:color="auto"/>
      </w:divBdr>
      <w:divsChild>
        <w:div w:id="259681316">
          <w:marLeft w:val="720"/>
          <w:marRight w:val="0"/>
          <w:marTop w:val="192"/>
          <w:marBottom w:val="0"/>
          <w:divBdr>
            <w:top w:val="none" w:sz="0" w:space="0" w:color="auto"/>
            <w:left w:val="none" w:sz="0" w:space="0" w:color="auto"/>
            <w:bottom w:val="none" w:sz="0" w:space="0" w:color="auto"/>
            <w:right w:val="none" w:sz="0" w:space="0" w:color="auto"/>
          </w:divBdr>
        </w:div>
        <w:div w:id="574051489">
          <w:marLeft w:val="720"/>
          <w:marRight w:val="0"/>
          <w:marTop w:val="192"/>
          <w:marBottom w:val="0"/>
          <w:divBdr>
            <w:top w:val="none" w:sz="0" w:space="0" w:color="auto"/>
            <w:left w:val="none" w:sz="0" w:space="0" w:color="auto"/>
            <w:bottom w:val="none" w:sz="0" w:space="0" w:color="auto"/>
            <w:right w:val="none" w:sz="0" w:space="0" w:color="auto"/>
          </w:divBdr>
        </w:div>
        <w:div w:id="834103593">
          <w:marLeft w:val="720"/>
          <w:marRight w:val="0"/>
          <w:marTop w:val="192"/>
          <w:marBottom w:val="0"/>
          <w:divBdr>
            <w:top w:val="none" w:sz="0" w:space="0" w:color="auto"/>
            <w:left w:val="none" w:sz="0" w:space="0" w:color="auto"/>
            <w:bottom w:val="none" w:sz="0" w:space="0" w:color="auto"/>
            <w:right w:val="none" w:sz="0" w:space="0" w:color="auto"/>
          </w:divBdr>
        </w:div>
        <w:div w:id="1116292345">
          <w:marLeft w:val="720"/>
          <w:marRight w:val="0"/>
          <w:marTop w:val="192"/>
          <w:marBottom w:val="0"/>
          <w:divBdr>
            <w:top w:val="none" w:sz="0" w:space="0" w:color="auto"/>
            <w:left w:val="none" w:sz="0" w:space="0" w:color="auto"/>
            <w:bottom w:val="none" w:sz="0" w:space="0" w:color="auto"/>
            <w:right w:val="none" w:sz="0" w:space="0" w:color="auto"/>
          </w:divBdr>
        </w:div>
        <w:div w:id="1316302716">
          <w:marLeft w:val="720"/>
          <w:marRight w:val="0"/>
          <w:marTop w:val="192"/>
          <w:marBottom w:val="0"/>
          <w:divBdr>
            <w:top w:val="none" w:sz="0" w:space="0" w:color="auto"/>
            <w:left w:val="none" w:sz="0" w:space="0" w:color="auto"/>
            <w:bottom w:val="none" w:sz="0" w:space="0" w:color="auto"/>
            <w:right w:val="none" w:sz="0" w:space="0" w:color="auto"/>
          </w:divBdr>
        </w:div>
        <w:div w:id="1323507118">
          <w:marLeft w:val="720"/>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baike.baidu.com/view/167717.htm"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diagramQuickStyle" Target="diagrams/quickStyle1.xml"/><Relationship Id="rId55" Type="http://schemas.openxmlformats.org/officeDocument/2006/relationships/hyperlink" Target="http://www.police.gov.hk/ppp_tc/04_crime_matters/drug/common_drug.html" TargetMode="External"/><Relationship Id="rId63" Type="http://schemas.openxmlformats.org/officeDocument/2006/relationships/image" Target="media/image40.png"/><Relationship Id="rId68" Type="http://schemas.openxmlformats.org/officeDocument/2006/relationships/hyperlink" Target="http://www.lingoi.org" TargetMode="External"/><Relationship Id="rId76" Type="http://schemas.openxmlformats.org/officeDocument/2006/relationships/hyperlink" Target="http://www.hknewlife.com" TargetMode="External"/><Relationship Id="rId84" Type="http://schemas.openxmlformats.org/officeDocument/2006/relationships/hyperlink" Target="http://www.dh.gov.hk/tc_chi/main/main_mc/main_mc_methadone.html" TargetMode="External"/><Relationship Id="rId7" Type="http://schemas.openxmlformats.org/officeDocument/2006/relationships/webSettings" Target="webSettings.xml"/><Relationship Id="rId71" Type="http://schemas.openxmlformats.org/officeDocument/2006/relationships/hyperlink" Target="http://www.wuoi.org.hk"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oleObject" Target="embeddings/oleObject1.bin"/><Relationship Id="rId45" Type="http://schemas.openxmlformats.org/officeDocument/2006/relationships/image" Target="media/image31.jpeg"/><Relationship Id="rId53" Type="http://schemas.openxmlformats.org/officeDocument/2006/relationships/hyperlink" Target="http://www3.ha.org.hk/cph/imh/mhi/article_03_04_chi.asp" TargetMode="External"/><Relationship Id="rId58" Type="http://schemas.openxmlformats.org/officeDocument/2006/relationships/image" Target="media/image35.png"/><Relationship Id="rId66" Type="http://schemas.openxmlformats.org/officeDocument/2006/relationships/hyperlink" Target="http://www.legislation.gov.hk/chi/home.htm" TargetMode="External"/><Relationship Id="rId74" Type="http://schemas.openxmlformats.org/officeDocument/2006/relationships/hyperlink" Target="http://www.ststephenssociety.com/" TargetMode="External"/><Relationship Id="rId79" Type="http://schemas.openxmlformats.org/officeDocument/2006/relationships/hyperlink" Target="http://sracp.org.hk" TargetMode="External"/><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38.png"/><Relationship Id="rId82" Type="http://schemas.openxmlformats.org/officeDocument/2006/relationships/hyperlink" Target="http://www.nd.gov.hk/tc/research_reports.ht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baike.baidu.com/view/115126.htm" TargetMode="External"/><Relationship Id="rId43" Type="http://schemas.openxmlformats.org/officeDocument/2006/relationships/image" Target="media/image29.jpeg"/><Relationship Id="rId48" Type="http://schemas.openxmlformats.org/officeDocument/2006/relationships/diagramData" Target="diagrams/data1.xml"/><Relationship Id="rId56" Type="http://schemas.openxmlformats.org/officeDocument/2006/relationships/hyperlink" Target="http://www.nd.gov.hk/statistics_list/doc/tc/t3.pdf" TargetMode="External"/><Relationship Id="rId64" Type="http://schemas.openxmlformats.org/officeDocument/2006/relationships/hyperlink" Target="http://www.police.gov.hk/ppp_tc/04_crime_matters/drug/index.html" TargetMode="External"/><Relationship Id="rId69" Type="http://schemas.openxmlformats.org/officeDocument/2006/relationships/hyperlink" Target="http://www.hknewlife.com" TargetMode="External"/><Relationship Id="rId77" Type="http://schemas.openxmlformats.org/officeDocument/2006/relationships/hyperlink" Target="http://www.remarhongkong.com" TargetMode="External"/><Relationship Id="rId8" Type="http://schemas.openxmlformats.org/officeDocument/2006/relationships/footnotes" Target="footnotes.xml"/><Relationship Id="rId51" Type="http://schemas.openxmlformats.org/officeDocument/2006/relationships/diagramColors" Target="diagrams/colors1.xml"/><Relationship Id="rId72" Type="http://schemas.openxmlformats.org/officeDocument/2006/relationships/hyperlink" Target="http://www.hkschooltv.com/ZhengSheng/welcome.html" TargetMode="External"/><Relationship Id="rId80" Type="http://schemas.openxmlformats.org/officeDocument/2006/relationships/hyperlink" Target="http://www.caritaslokheepclub.org.hk/wongyn.htm" TargetMode="External"/><Relationship Id="rId85" Type="http://schemas.openxmlformats.org/officeDocument/2006/relationships/hyperlink" Target="http://www.barnabas.org.hk/" TargetMode="External"/><Relationship Id="rId3" Type="http://schemas.openxmlformats.org/officeDocument/2006/relationships/numbering" Target="numbering.xml"/><Relationship Id="rId12" Type="http://schemas.openxmlformats.org/officeDocument/2006/relationships/image" Target="cid:image001.jpg@01CDC70B.C29ED81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36.png"/><Relationship Id="rId67" Type="http://schemas.openxmlformats.org/officeDocument/2006/relationships/hyperlink" Target="http://www.barnabas.org.hk/" TargetMode="Externa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hyperlink" Target="http://www.nd.gov.hk/tc/druginfo.htm" TargetMode="External"/><Relationship Id="rId62" Type="http://schemas.openxmlformats.org/officeDocument/2006/relationships/image" Target="media/image39.png"/><Relationship Id="rId70" Type="http://schemas.openxmlformats.org/officeDocument/2006/relationships/hyperlink" Target="http://www.newbeing.org.hk" TargetMode="External"/><Relationship Id="rId75" Type="http://schemas.openxmlformats.org/officeDocument/2006/relationships/hyperlink" Target="http://www.perfectfellowship.org.hk" TargetMode="External"/><Relationship Id="rId83" Type="http://schemas.openxmlformats.org/officeDocument/2006/relationships/hyperlink" Target="http://www.nd.gov.hk/tc/treatment.ht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baike.baidu.com/view/167716.htm" TargetMode="External"/><Relationship Id="rId49" Type="http://schemas.openxmlformats.org/officeDocument/2006/relationships/diagramLayout" Target="diagrams/layout1.xml"/><Relationship Id="rId57"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0.jpeg"/><Relationship Id="rId52" Type="http://schemas.microsoft.com/office/2007/relationships/diagramDrawing" Target="diagrams/drawing1.xml"/><Relationship Id="rId60" Type="http://schemas.openxmlformats.org/officeDocument/2006/relationships/image" Target="media/image37.png"/><Relationship Id="rId65" Type="http://schemas.openxmlformats.org/officeDocument/2006/relationships/hyperlink" Target="http://ycpc.hkfyg.org.hk/youthlaw/page.aspx?corpname=youthlaw&amp;i=1548" TargetMode="External"/><Relationship Id="rId73" Type="http://schemas.openxmlformats.org/officeDocument/2006/relationships/hyperlink" Target="http://www.opdawn.org.hk" TargetMode="External"/><Relationship Id="rId78" Type="http://schemas.openxmlformats.org/officeDocument/2006/relationships/hyperlink" Target="http://www.sarda.org.hk" TargetMode="External"/><Relationship Id="rId81" Type="http://schemas.openxmlformats.org/officeDocument/2006/relationships/hyperlink" Target="http://www.hkcs.org/gcbjclrs/jclrs.html" TargetMode="External"/><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61609-78FF-4425-BDC7-ECC74D389F2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zh-TW" altLang="en-US"/>
        </a:p>
      </dgm:t>
    </dgm:pt>
    <dgm:pt modelId="{EAB21B44-D5F3-4B12-8891-373B9D6A0439}">
      <dgm:prSet phldrT="[文字]"/>
      <dgm:spPr>
        <a:xfrm>
          <a:off x="0" y="1158"/>
          <a:ext cx="1669922"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疏導</a:t>
          </a:r>
          <a:endParaRPr lang="zh-TW" altLang="en-US" dirty="0">
            <a:solidFill>
              <a:sysClr val="window" lastClr="FFFFFF"/>
            </a:solidFill>
            <a:latin typeface="Calibri"/>
            <a:ea typeface="新細明體"/>
            <a:cs typeface="+mn-cs"/>
          </a:endParaRPr>
        </a:p>
      </dgm:t>
    </dgm:pt>
    <dgm:pt modelId="{00293FE8-26FD-41E1-8053-7C7434B2C28A}" type="parTrans" cxnId="{83630440-43D4-417B-90AA-044AE974F5C4}">
      <dgm:prSet/>
      <dgm:spPr/>
      <dgm:t>
        <a:bodyPr/>
        <a:lstStyle/>
        <a:p>
          <a:pPr algn="l"/>
          <a:endParaRPr lang="zh-TW" altLang="en-US"/>
        </a:p>
      </dgm:t>
    </dgm:pt>
    <dgm:pt modelId="{6207581A-1AC3-4AF4-8275-DA78D00CDEFE}" type="sibTrans" cxnId="{83630440-43D4-417B-90AA-044AE974F5C4}">
      <dgm:prSet/>
      <dgm:spPr/>
      <dgm:t>
        <a:bodyPr/>
        <a:lstStyle/>
        <a:p>
          <a:pPr algn="l"/>
          <a:endParaRPr lang="zh-TW" altLang="en-US"/>
        </a:p>
      </dgm:t>
    </dgm:pt>
    <dgm:pt modelId="{579C0F10-E2BB-4811-9B43-A4644885EE9D}">
      <dgm:prSet phldrT="[文字]"/>
      <dgm:spPr>
        <a:xfrm rot="5400000">
          <a:off x="2920706" y="-1207921"/>
          <a:ext cx="467185" cy="296875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與青少年建立關係、給予鼓勵和支持                        </a:t>
          </a:r>
          <a:endParaRPr lang="zh-TW" altLang="en-US" dirty="0">
            <a:solidFill>
              <a:sysClr val="windowText" lastClr="000000">
                <a:hueOff val="0"/>
                <a:satOff val="0"/>
                <a:lumOff val="0"/>
                <a:alphaOff val="0"/>
              </a:sysClr>
            </a:solidFill>
            <a:latin typeface="Calibri"/>
            <a:ea typeface="新細明體"/>
            <a:cs typeface="+mn-cs"/>
          </a:endParaRPr>
        </a:p>
      </dgm:t>
    </dgm:pt>
    <dgm:pt modelId="{92224336-1A1F-480D-B3AE-95F4F979A549}" type="parTrans" cxnId="{292959BD-16AD-493D-804D-A554AD8E9A1E}">
      <dgm:prSet/>
      <dgm:spPr/>
      <dgm:t>
        <a:bodyPr/>
        <a:lstStyle/>
        <a:p>
          <a:pPr algn="l"/>
          <a:endParaRPr lang="zh-TW" altLang="en-US"/>
        </a:p>
      </dgm:t>
    </dgm:pt>
    <dgm:pt modelId="{9502B646-62AA-4A9F-933B-4E86FEECEC9B}" type="sibTrans" cxnId="{292959BD-16AD-493D-804D-A554AD8E9A1E}">
      <dgm:prSet/>
      <dgm:spPr/>
      <dgm:t>
        <a:bodyPr/>
        <a:lstStyle/>
        <a:p>
          <a:pPr algn="l"/>
          <a:endParaRPr lang="zh-TW" altLang="en-US"/>
        </a:p>
      </dgm:t>
    </dgm:pt>
    <dgm:pt modelId="{26819593-625E-4BA1-B432-0E90D79BADF2}">
      <dgm:prSet phldrT="[文字]"/>
      <dgm:spPr>
        <a:xfrm>
          <a:off x="0" y="586187"/>
          <a:ext cx="1669922"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教育</a:t>
          </a:r>
          <a:endParaRPr lang="zh-TW" altLang="en-US" dirty="0">
            <a:solidFill>
              <a:sysClr val="window" lastClr="FFFFFF"/>
            </a:solidFill>
            <a:latin typeface="Calibri"/>
            <a:ea typeface="新細明體"/>
            <a:cs typeface="+mn-cs"/>
          </a:endParaRPr>
        </a:p>
      </dgm:t>
    </dgm:pt>
    <dgm:pt modelId="{89056C06-DC72-4B44-98E8-FAC67FFE80B4}" type="parTrans" cxnId="{214B312A-C83C-498E-9050-E9532BBCF964}">
      <dgm:prSet/>
      <dgm:spPr/>
      <dgm:t>
        <a:bodyPr/>
        <a:lstStyle/>
        <a:p>
          <a:pPr algn="l"/>
          <a:endParaRPr lang="zh-TW" altLang="en-US"/>
        </a:p>
      </dgm:t>
    </dgm:pt>
    <dgm:pt modelId="{674FDBE7-853D-4D68-A465-1D204603C0F6}" type="sibTrans" cxnId="{214B312A-C83C-498E-9050-E9532BBCF964}">
      <dgm:prSet/>
      <dgm:spPr/>
      <dgm:t>
        <a:bodyPr/>
        <a:lstStyle/>
        <a:p>
          <a:pPr algn="l"/>
          <a:endParaRPr lang="zh-TW" altLang="en-US"/>
        </a:p>
      </dgm:t>
    </dgm:pt>
    <dgm:pt modelId="{A8CAD234-85FF-4036-A523-5F9138792905}">
      <dgm:prSet phldrT="[文字]"/>
      <dgm:spPr>
        <a:xfrm rot="5400000">
          <a:off x="2901740" y="-631740"/>
          <a:ext cx="505117" cy="296875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加強正向能力及道德教育</a:t>
          </a:r>
          <a:endParaRPr lang="zh-TW" altLang="en-US" dirty="0">
            <a:solidFill>
              <a:sysClr val="windowText" lastClr="000000">
                <a:hueOff val="0"/>
                <a:satOff val="0"/>
                <a:lumOff val="0"/>
                <a:alphaOff val="0"/>
              </a:sysClr>
            </a:solidFill>
            <a:latin typeface="Calibri"/>
            <a:ea typeface="新細明體"/>
            <a:cs typeface="+mn-cs"/>
          </a:endParaRPr>
        </a:p>
      </dgm:t>
    </dgm:pt>
    <dgm:pt modelId="{736BBBC0-A2B1-42E0-AF50-3415335BA0A0}" type="parTrans" cxnId="{C3C0FA3C-011B-41C4-91C7-E038130CE3B0}">
      <dgm:prSet/>
      <dgm:spPr/>
      <dgm:t>
        <a:bodyPr/>
        <a:lstStyle/>
        <a:p>
          <a:pPr algn="l"/>
          <a:endParaRPr lang="zh-TW" altLang="en-US"/>
        </a:p>
      </dgm:t>
    </dgm:pt>
    <dgm:pt modelId="{B1C0A845-2DCA-4520-92DA-0E1CBBB33846}" type="sibTrans" cxnId="{C3C0FA3C-011B-41C4-91C7-E038130CE3B0}">
      <dgm:prSet/>
      <dgm:spPr/>
      <dgm:t>
        <a:bodyPr/>
        <a:lstStyle/>
        <a:p>
          <a:pPr algn="l"/>
          <a:endParaRPr lang="zh-TW" altLang="en-US"/>
        </a:p>
      </dgm:t>
    </dgm:pt>
    <dgm:pt modelId="{045B43FD-3EC9-448C-8C4B-F25D012B7668}">
      <dgm:prSet phldrT="[文字]"/>
      <dgm:spPr>
        <a:xfrm>
          <a:off x="0" y="1739647"/>
          <a:ext cx="1662910"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聯繫 </a:t>
          </a:r>
          <a:endParaRPr lang="zh-TW" altLang="en-US" dirty="0">
            <a:solidFill>
              <a:sysClr val="window" lastClr="FFFFFF"/>
            </a:solidFill>
            <a:latin typeface="Calibri"/>
            <a:ea typeface="新細明體"/>
            <a:cs typeface="+mn-cs"/>
          </a:endParaRPr>
        </a:p>
      </dgm:t>
    </dgm:pt>
    <dgm:pt modelId="{5266E02D-03E3-4FEC-8C66-5667A5C08EE6}" type="parTrans" cxnId="{D36FFBD6-F895-4423-A997-705BE827C422}">
      <dgm:prSet/>
      <dgm:spPr/>
      <dgm:t>
        <a:bodyPr/>
        <a:lstStyle/>
        <a:p>
          <a:pPr algn="l"/>
          <a:endParaRPr lang="zh-TW" altLang="en-US"/>
        </a:p>
      </dgm:t>
    </dgm:pt>
    <dgm:pt modelId="{53566B16-B68D-4A27-B32D-148BC120C87E}" type="sibTrans" cxnId="{D36FFBD6-F895-4423-A997-705BE827C422}">
      <dgm:prSet/>
      <dgm:spPr/>
      <dgm:t>
        <a:bodyPr/>
        <a:lstStyle/>
        <a:p>
          <a:pPr algn="l"/>
          <a:endParaRPr lang="zh-TW" altLang="en-US"/>
        </a:p>
      </dgm:t>
    </dgm:pt>
    <dgm:pt modelId="{F030724F-8804-4168-8859-6394D8F0F01F}">
      <dgm:prSet phldrT="[文字]"/>
      <dgm:spPr>
        <a:xfrm>
          <a:off x="0" y="1171216"/>
          <a:ext cx="1669922" cy="55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kumimoji="0" lang="zh-TW" altLang="en-US" dirty="0" smtClean="0">
              <a:solidFill>
                <a:sysClr val="window" lastClr="FFFFFF"/>
              </a:solidFill>
              <a:latin typeface="Trebuchet MS" pitchFamily="34" charset="0"/>
              <a:ea typeface="微軟正黑體" pitchFamily="34" charset="-120"/>
              <a:cs typeface="+mn-cs"/>
            </a:rPr>
            <a:t>資訊</a:t>
          </a:r>
          <a:endParaRPr lang="zh-TW" altLang="en-US" dirty="0">
            <a:solidFill>
              <a:sysClr val="window" lastClr="FFFFFF"/>
            </a:solidFill>
            <a:latin typeface="Calibri"/>
            <a:ea typeface="新細明體"/>
            <a:cs typeface="+mn-cs"/>
          </a:endParaRPr>
        </a:p>
      </dgm:t>
    </dgm:pt>
    <dgm:pt modelId="{22CE6D2B-E182-4474-8338-4D8FFB9923E8}" type="parTrans" cxnId="{C57627C4-6D02-4ED4-ACBE-E2AC72351FFB}">
      <dgm:prSet/>
      <dgm:spPr/>
      <dgm:t>
        <a:bodyPr/>
        <a:lstStyle/>
        <a:p>
          <a:pPr algn="l"/>
          <a:endParaRPr lang="zh-TW" altLang="en-US"/>
        </a:p>
      </dgm:t>
    </dgm:pt>
    <dgm:pt modelId="{D6AD7884-B70D-41DA-88F4-C8FC04CDE646}" type="sibTrans" cxnId="{C57627C4-6D02-4ED4-ACBE-E2AC72351FFB}">
      <dgm:prSet/>
      <dgm:spPr/>
      <dgm:t>
        <a:bodyPr/>
        <a:lstStyle/>
        <a:p>
          <a:pPr algn="l"/>
          <a:endParaRPr lang="zh-TW" altLang="en-US"/>
        </a:p>
      </dgm:t>
    </dgm:pt>
    <dgm:pt modelId="{A069CA1F-B947-407E-99C4-E75F6A07FD91}">
      <dgm:prSet phldrT="[文字]"/>
      <dgm:spPr>
        <a:xfrm rot="5400000">
          <a:off x="2905678" y="-61358"/>
          <a:ext cx="497241" cy="296875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en-US" altLang="zh-TW" dirty="0" smtClean="0">
              <a:solidFill>
                <a:sysClr val="windowText" lastClr="000000">
                  <a:hueOff val="0"/>
                  <a:satOff val="0"/>
                  <a:lumOff val="0"/>
                  <a:alphaOff val="0"/>
                </a:sysClr>
              </a:solidFill>
              <a:latin typeface="Calibri"/>
              <a:ea typeface="新細明體"/>
              <a:cs typeface="+mn-cs"/>
            </a:rPr>
            <a:t> </a:t>
          </a:r>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掌握社會、學校及青少年的情況</a:t>
          </a:r>
          <a:endParaRPr lang="zh-TW" altLang="en-US" dirty="0">
            <a:solidFill>
              <a:sysClr val="windowText" lastClr="000000">
                <a:hueOff val="0"/>
                <a:satOff val="0"/>
                <a:lumOff val="0"/>
                <a:alphaOff val="0"/>
              </a:sysClr>
            </a:solidFill>
            <a:latin typeface="Calibri"/>
            <a:ea typeface="新細明體"/>
            <a:cs typeface="+mn-cs"/>
          </a:endParaRPr>
        </a:p>
      </dgm:t>
    </dgm:pt>
    <dgm:pt modelId="{FBEC2F4E-6595-47F7-B1CF-077B62F08C7B}" type="parTrans" cxnId="{7B5DF057-10BA-454E-824F-7E4F8306BA80}">
      <dgm:prSet/>
      <dgm:spPr/>
      <dgm:t>
        <a:bodyPr/>
        <a:lstStyle/>
        <a:p>
          <a:pPr algn="l"/>
          <a:endParaRPr lang="zh-TW" altLang="en-US"/>
        </a:p>
      </dgm:t>
    </dgm:pt>
    <dgm:pt modelId="{60716559-7CA6-4E35-A619-5552EF887120}" type="sibTrans" cxnId="{7B5DF057-10BA-454E-824F-7E4F8306BA80}">
      <dgm:prSet/>
      <dgm:spPr/>
      <dgm:t>
        <a:bodyPr/>
        <a:lstStyle/>
        <a:p>
          <a:pPr algn="l"/>
          <a:endParaRPr lang="zh-TW" altLang="en-US"/>
        </a:p>
      </dgm:t>
    </dgm:pt>
    <dgm:pt modelId="{FEA71642-5232-461D-A2E2-0A42EEE324BE}">
      <dgm:prSet phldrT="[文字]"/>
      <dgm:spPr>
        <a:xfrm rot="5400000">
          <a:off x="2885921" y="515245"/>
          <a:ext cx="491397" cy="297563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kumimoji="0" lang="zh-TW" altLang="en-US" dirty="0" smtClean="0">
              <a:solidFill>
                <a:sysClr val="windowText" lastClr="000000">
                  <a:hueOff val="0"/>
                  <a:satOff val="0"/>
                  <a:lumOff val="0"/>
                  <a:alphaOff val="0"/>
                </a:sysClr>
              </a:solidFill>
              <a:latin typeface="Trebuchet MS" pitchFamily="34" charset="0"/>
              <a:ea typeface="微軟正黑體" pitchFamily="34" charset="-120"/>
              <a:cs typeface="+mn-cs"/>
            </a:rPr>
            <a:t>聯繫家長、支援機構及社區等</a:t>
          </a:r>
          <a:endParaRPr lang="zh-TW" altLang="en-US" dirty="0">
            <a:solidFill>
              <a:sysClr val="windowText" lastClr="000000">
                <a:hueOff val="0"/>
                <a:satOff val="0"/>
                <a:lumOff val="0"/>
                <a:alphaOff val="0"/>
              </a:sysClr>
            </a:solidFill>
            <a:latin typeface="Calibri"/>
            <a:ea typeface="新細明體"/>
            <a:cs typeface="+mn-cs"/>
          </a:endParaRPr>
        </a:p>
      </dgm:t>
    </dgm:pt>
    <dgm:pt modelId="{01A3E731-5D8B-4A77-AD45-D287D93BEB7E}" type="parTrans" cxnId="{5F2C7424-5E8D-4358-BFCC-411B0A7537D5}">
      <dgm:prSet/>
      <dgm:spPr/>
      <dgm:t>
        <a:bodyPr/>
        <a:lstStyle/>
        <a:p>
          <a:pPr algn="l"/>
          <a:endParaRPr lang="zh-TW" altLang="en-US"/>
        </a:p>
      </dgm:t>
    </dgm:pt>
    <dgm:pt modelId="{A0832057-EBE4-45EB-8A94-2587A57CAC32}" type="sibTrans" cxnId="{5F2C7424-5E8D-4358-BFCC-411B0A7537D5}">
      <dgm:prSet/>
      <dgm:spPr/>
      <dgm:t>
        <a:bodyPr/>
        <a:lstStyle/>
        <a:p>
          <a:pPr algn="l"/>
          <a:endParaRPr lang="zh-TW" altLang="en-US"/>
        </a:p>
      </dgm:t>
    </dgm:pt>
    <dgm:pt modelId="{DA8C66DC-36E2-4486-9B01-8077F5FD92AF}" type="pres">
      <dgm:prSet presAssocID="{D5A61609-78FF-4425-BDC7-ECC74D389F25}" presName="Name0" presStyleCnt="0">
        <dgm:presLayoutVars>
          <dgm:dir/>
          <dgm:animLvl val="lvl"/>
          <dgm:resizeHandles val="exact"/>
        </dgm:presLayoutVars>
      </dgm:prSet>
      <dgm:spPr/>
      <dgm:t>
        <a:bodyPr/>
        <a:lstStyle/>
        <a:p>
          <a:endParaRPr lang="zh-TW" altLang="en-US"/>
        </a:p>
      </dgm:t>
    </dgm:pt>
    <dgm:pt modelId="{804AC766-15CA-4424-B1C3-E34C4F8C3CD1}" type="pres">
      <dgm:prSet presAssocID="{EAB21B44-D5F3-4B12-8891-373B9D6A0439}" presName="linNode" presStyleCnt="0"/>
      <dgm:spPr/>
    </dgm:pt>
    <dgm:pt modelId="{B7E6BF80-330F-402A-AABE-A7E2B4039882}" type="pres">
      <dgm:prSet presAssocID="{EAB21B44-D5F3-4B12-8891-373B9D6A0439}" presName="parentText" presStyleLbl="node1" presStyleIdx="0" presStyleCnt="4">
        <dgm:presLayoutVars>
          <dgm:chMax val="1"/>
          <dgm:bulletEnabled val="1"/>
        </dgm:presLayoutVars>
      </dgm:prSet>
      <dgm:spPr>
        <a:prstGeom prst="roundRect">
          <a:avLst/>
        </a:prstGeom>
      </dgm:spPr>
      <dgm:t>
        <a:bodyPr/>
        <a:lstStyle/>
        <a:p>
          <a:endParaRPr lang="zh-TW" altLang="en-US"/>
        </a:p>
      </dgm:t>
    </dgm:pt>
    <dgm:pt modelId="{0419B3A4-5365-4AE8-A8A9-99A379D2C790}" type="pres">
      <dgm:prSet presAssocID="{EAB21B44-D5F3-4B12-8891-373B9D6A0439}" presName="descendantText" presStyleLbl="alignAccFollowNode1" presStyleIdx="0" presStyleCnt="4" custScaleY="104812" custLinFactNeighborX="1717" custLinFactNeighborY="-738">
        <dgm:presLayoutVars>
          <dgm:bulletEnabled val="1"/>
        </dgm:presLayoutVars>
      </dgm:prSet>
      <dgm:spPr>
        <a:prstGeom prst="round2SameRect">
          <a:avLst/>
        </a:prstGeom>
      </dgm:spPr>
      <dgm:t>
        <a:bodyPr/>
        <a:lstStyle/>
        <a:p>
          <a:endParaRPr lang="zh-TW" altLang="en-US"/>
        </a:p>
      </dgm:t>
    </dgm:pt>
    <dgm:pt modelId="{0B56AC47-B5DA-4680-9994-7DC87AD63879}" type="pres">
      <dgm:prSet presAssocID="{6207581A-1AC3-4AF4-8275-DA78D00CDEFE}" presName="sp" presStyleCnt="0"/>
      <dgm:spPr/>
    </dgm:pt>
    <dgm:pt modelId="{3CF1BE87-FB22-4377-9682-E26DD21CDF4D}" type="pres">
      <dgm:prSet presAssocID="{26819593-625E-4BA1-B432-0E90D79BADF2}" presName="linNode" presStyleCnt="0"/>
      <dgm:spPr/>
    </dgm:pt>
    <dgm:pt modelId="{C19AD5C4-C955-424F-8138-866E61126AC1}" type="pres">
      <dgm:prSet presAssocID="{26819593-625E-4BA1-B432-0E90D79BADF2}" presName="parentText" presStyleLbl="node1" presStyleIdx="1" presStyleCnt="4">
        <dgm:presLayoutVars>
          <dgm:chMax val="1"/>
          <dgm:bulletEnabled val="1"/>
        </dgm:presLayoutVars>
      </dgm:prSet>
      <dgm:spPr>
        <a:prstGeom prst="roundRect">
          <a:avLst/>
        </a:prstGeom>
      </dgm:spPr>
      <dgm:t>
        <a:bodyPr/>
        <a:lstStyle/>
        <a:p>
          <a:endParaRPr lang="zh-TW" altLang="en-US"/>
        </a:p>
      </dgm:t>
    </dgm:pt>
    <dgm:pt modelId="{8D6EE442-B58D-43F7-A9E2-500A20CE95DD}" type="pres">
      <dgm:prSet presAssocID="{26819593-625E-4BA1-B432-0E90D79BADF2}" presName="descendantText" presStyleLbl="alignAccFollowNode1" presStyleIdx="1" presStyleCnt="4" custScaleY="113322" custLinFactNeighborX="1717" custLinFactNeighborY="-2723">
        <dgm:presLayoutVars>
          <dgm:bulletEnabled val="1"/>
        </dgm:presLayoutVars>
      </dgm:prSet>
      <dgm:spPr>
        <a:prstGeom prst="round2SameRect">
          <a:avLst/>
        </a:prstGeom>
      </dgm:spPr>
      <dgm:t>
        <a:bodyPr/>
        <a:lstStyle/>
        <a:p>
          <a:endParaRPr lang="zh-TW" altLang="en-US"/>
        </a:p>
      </dgm:t>
    </dgm:pt>
    <dgm:pt modelId="{D617E707-E8B1-4162-AC6C-21D7663E6278}" type="pres">
      <dgm:prSet presAssocID="{674FDBE7-853D-4D68-A465-1D204603C0F6}" presName="sp" presStyleCnt="0"/>
      <dgm:spPr/>
    </dgm:pt>
    <dgm:pt modelId="{DC7FC1E4-86D6-4388-A851-3FDD3C8A839B}" type="pres">
      <dgm:prSet presAssocID="{F030724F-8804-4168-8859-6394D8F0F01F}" presName="linNode" presStyleCnt="0"/>
      <dgm:spPr/>
    </dgm:pt>
    <dgm:pt modelId="{51BFCE23-115C-426E-81A4-2DE2A85583C6}" type="pres">
      <dgm:prSet presAssocID="{F030724F-8804-4168-8859-6394D8F0F01F}" presName="parentText" presStyleLbl="node1" presStyleIdx="2" presStyleCnt="4">
        <dgm:presLayoutVars>
          <dgm:chMax val="1"/>
          <dgm:bulletEnabled val="1"/>
        </dgm:presLayoutVars>
      </dgm:prSet>
      <dgm:spPr>
        <a:prstGeom prst="roundRect">
          <a:avLst/>
        </a:prstGeom>
      </dgm:spPr>
      <dgm:t>
        <a:bodyPr/>
        <a:lstStyle/>
        <a:p>
          <a:endParaRPr lang="zh-TW" altLang="en-US"/>
        </a:p>
      </dgm:t>
    </dgm:pt>
    <dgm:pt modelId="{AB03BE9A-C6D7-4A6A-A0CD-3B52A6E149AC}" type="pres">
      <dgm:prSet presAssocID="{F030724F-8804-4168-8859-6394D8F0F01F}" presName="descendantText" presStyleLbl="alignAccFollowNode1" presStyleIdx="2" presStyleCnt="4" custScaleY="111555" custLinFactNeighborX="1717" custLinFactNeighborY="-6009">
        <dgm:presLayoutVars>
          <dgm:bulletEnabled val="1"/>
        </dgm:presLayoutVars>
      </dgm:prSet>
      <dgm:spPr>
        <a:prstGeom prst="round2SameRect">
          <a:avLst/>
        </a:prstGeom>
      </dgm:spPr>
      <dgm:t>
        <a:bodyPr/>
        <a:lstStyle/>
        <a:p>
          <a:endParaRPr lang="zh-TW" altLang="en-US"/>
        </a:p>
      </dgm:t>
    </dgm:pt>
    <dgm:pt modelId="{5077D659-8554-49A7-A320-76508394B260}" type="pres">
      <dgm:prSet presAssocID="{D6AD7884-B70D-41DA-88F4-C8FC04CDE646}" presName="sp" presStyleCnt="0"/>
      <dgm:spPr/>
    </dgm:pt>
    <dgm:pt modelId="{BEE089B0-3EDB-41F8-B308-03A89FB58627}" type="pres">
      <dgm:prSet presAssocID="{045B43FD-3EC9-448C-8C4B-F25D012B7668}" presName="linNode" presStyleCnt="0"/>
      <dgm:spPr/>
    </dgm:pt>
    <dgm:pt modelId="{B663AB20-777B-4D1F-860E-8FE400AC66DA}" type="pres">
      <dgm:prSet presAssocID="{045B43FD-3EC9-448C-8C4B-F25D012B7668}" presName="parentText" presStyleLbl="node1" presStyleIdx="3" presStyleCnt="4" custScaleX="110000" custLinFactNeighborX="-1847" custLinFactNeighborY="-2979">
        <dgm:presLayoutVars>
          <dgm:chMax val="1"/>
          <dgm:bulletEnabled val="1"/>
        </dgm:presLayoutVars>
      </dgm:prSet>
      <dgm:spPr>
        <a:prstGeom prst="roundRect">
          <a:avLst/>
        </a:prstGeom>
      </dgm:spPr>
      <dgm:t>
        <a:bodyPr/>
        <a:lstStyle/>
        <a:p>
          <a:endParaRPr lang="zh-TW" altLang="en-US"/>
        </a:p>
      </dgm:t>
    </dgm:pt>
    <dgm:pt modelId="{16FE9D6B-D738-48E3-A2C3-419BE560202B}" type="pres">
      <dgm:prSet presAssocID="{045B43FD-3EC9-448C-8C4B-F25D012B7668}" presName="descendantText" presStyleLbl="alignAccFollowNode1" presStyleIdx="3" presStyleCnt="4" custScaleX="110720" custScaleY="110244" custLinFactNeighborX="-1264" custLinFactNeighborY="-7127">
        <dgm:presLayoutVars>
          <dgm:bulletEnabled val="1"/>
        </dgm:presLayoutVars>
      </dgm:prSet>
      <dgm:spPr>
        <a:prstGeom prst="round2SameRect">
          <a:avLst/>
        </a:prstGeom>
      </dgm:spPr>
      <dgm:t>
        <a:bodyPr/>
        <a:lstStyle/>
        <a:p>
          <a:endParaRPr lang="zh-TW" altLang="en-US"/>
        </a:p>
      </dgm:t>
    </dgm:pt>
  </dgm:ptLst>
  <dgm:cxnLst>
    <dgm:cxn modelId="{747B8999-A9DA-49B3-8EB2-C543083BB865}" type="presOf" srcId="{F030724F-8804-4168-8859-6394D8F0F01F}" destId="{51BFCE23-115C-426E-81A4-2DE2A85583C6}" srcOrd="0" destOrd="0" presId="urn:microsoft.com/office/officeart/2005/8/layout/vList5"/>
    <dgm:cxn modelId="{C57627C4-6D02-4ED4-ACBE-E2AC72351FFB}" srcId="{D5A61609-78FF-4425-BDC7-ECC74D389F25}" destId="{F030724F-8804-4168-8859-6394D8F0F01F}" srcOrd="2" destOrd="0" parTransId="{22CE6D2B-E182-4474-8338-4D8FFB9923E8}" sibTransId="{D6AD7884-B70D-41DA-88F4-C8FC04CDE646}"/>
    <dgm:cxn modelId="{83630440-43D4-417B-90AA-044AE974F5C4}" srcId="{D5A61609-78FF-4425-BDC7-ECC74D389F25}" destId="{EAB21B44-D5F3-4B12-8891-373B9D6A0439}" srcOrd="0" destOrd="0" parTransId="{00293FE8-26FD-41E1-8053-7C7434B2C28A}" sibTransId="{6207581A-1AC3-4AF4-8275-DA78D00CDEFE}"/>
    <dgm:cxn modelId="{5529B71F-A622-42DA-ADF6-CB4E08601F16}" type="presOf" srcId="{A069CA1F-B947-407E-99C4-E75F6A07FD91}" destId="{AB03BE9A-C6D7-4A6A-A0CD-3B52A6E149AC}" srcOrd="0" destOrd="0" presId="urn:microsoft.com/office/officeart/2005/8/layout/vList5"/>
    <dgm:cxn modelId="{C3C0FA3C-011B-41C4-91C7-E038130CE3B0}" srcId="{26819593-625E-4BA1-B432-0E90D79BADF2}" destId="{A8CAD234-85FF-4036-A523-5F9138792905}" srcOrd="0" destOrd="0" parTransId="{736BBBC0-A2B1-42E0-AF50-3415335BA0A0}" sibTransId="{B1C0A845-2DCA-4520-92DA-0E1CBBB33846}"/>
    <dgm:cxn modelId="{D36FFBD6-F895-4423-A997-705BE827C422}" srcId="{D5A61609-78FF-4425-BDC7-ECC74D389F25}" destId="{045B43FD-3EC9-448C-8C4B-F25D012B7668}" srcOrd="3" destOrd="0" parTransId="{5266E02D-03E3-4FEC-8C66-5667A5C08EE6}" sibTransId="{53566B16-B68D-4A27-B32D-148BC120C87E}"/>
    <dgm:cxn modelId="{292959BD-16AD-493D-804D-A554AD8E9A1E}" srcId="{EAB21B44-D5F3-4B12-8891-373B9D6A0439}" destId="{579C0F10-E2BB-4811-9B43-A4644885EE9D}" srcOrd="0" destOrd="0" parTransId="{92224336-1A1F-480D-B3AE-95F4F979A549}" sibTransId="{9502B646-62AA-4A9F-933B-4E86FEECEC9B}"/>
    <dgm:cxn modelId="{06949D30-9660-4379-B467-11F5BAAB65AE}" type="presOf" srcId="{A8CAD234-85FF-4036-A523-5F9138792905}" destId="{8D6EE442-B58D-43F7-A9E2-500A20CE95DD}" srcOrd="0" destOrd="0" presId="urn:microsoft.com/office/officeart/2005/8/layout/vList5"/>
    <dgm:cxn modelId="{214B312A-C83C-498E-9050-E9532BBCF964}" srcId="{D5A61609-78FF-4425-BDC7-ECC74D389F25}" destId="{26819593-625E-4BA1-B432-0E90D79BADF2}" srcOrd="1" destOrd="0" parTransId="{89056C06-DC72-4B44-98E8-FAC67FFE80B4}" sibTransId="{674FDBE7-853D-4D68-A465-1D204603C0F6}"/>
    <dgm:cxn modelId="{8B008A23-45C0-4255-98A2-696567894713}" type="presOf" srcId="{FEA71642-5232-461D-A2E2-0A42EEE324BE}" destId="{16FE9D6B-D738-48E3-A2C3-419BE560202B}" srcOrd="0" destOrd="0" presId="urn:microsoft.com/office/officeart/2005/8/layout/vList5"/>
    <dgm:cxn modelId="{D55AECA2-7BB3-42D1-A8D6-8B4ADECFF3C2}" type="presOf" srcId="{045B43FD-3EC9-448C-8C4B-F25D012B7668}" destId="{B663AB20-777B-4D1F-860E-8FE400AC66DA}" srcOrd="0" destOrd="0" presId="urn:microsoft.com/office/officeart/2005/8/layout/vList5"/>
    <dgm:cxn modelId="{47E316F4-A17C-4F72-9CE0-E405F9BED77A}" type="presOf" srcId="{EAB21B44-D5F3-4B12-8891-373B9D6A0439}" destId="{B7E6BF80-330F-402A-AABE-A7E2B4039882}" srcOrd="0" destOrd="0" presId="urn:microsoft.com/office/officeart/2005/8/layout/vList5"/>
    <dgm:cxn modelId="{7B5DF057-10BA-454E-824F-7E4F8306BA80}" srcId="{F030724F-8804-4168-8859-6394D8F0F01F}" destId="{A069CA1F-B947-407E-99C4-E75F6A07FD91}" srcOrd="0" destOrd="0" parTransId="{FBEC2F4E-6595-47F7-B1CF-077B62F08C7B}" sibTransId="{60716559-7CA6-4E35-A619-5552EF887120}"/>
    <dgm:cxn modelId="{47CBB0E2-0AD0-4100-BC7A-617EC0529E48}" type="presOf" srcId="{26819593-625E-4BA1-B432-0E90D79BADF2}" destId="{C19AD5C4-C955-424F-8138-866E61126AC1}" srcOrd="0" destOrd="0" presId="urn:microsoft.com/office/officeart/2005/8/layout/vList5"/>
    <dgm:cxn modelId="{9D591F8A-FAAA-484B-9945-79292710B787}" type="presOf" srcId="{D5A61609-78FF-4425-BDC7-ECC74D389F25}" destId="{DA8C66DC-36E2-4486-9B01-8077F5FD92AF}" srcOrd="0" destOrd="0" presId="urn:microsoft.com/office/officeart/2005/8/layout/vList5"/>
    <dgm:cxn modelId="{5F2C7424-5E8D-4358-BFCC-411B0A7537D5}" srcId="{045B43FD-3EC9-448C-8C4B-F25D012B7668}" destId="{FEA71642-5232-461D-A2E2-0A42EEE324BE}" srcOrd="0" destOrd="0" parTransId="{01A3E731-5D8B-4A77-AD45-D287D93BEB7E}" sibTransId="{A0832057-EBE4-45EB-8A94-2587A57CAC32}"/>
    <dgm:cxn modelId="{FA79CE78-2D34-4BF1-933A-E8FEA20D6AC4}" type="presOf" srcId="{579C0F10-E2BB-4811-9B43-A4644885EE9D}" destId="{0419B3A4-5365-4AE8-A8A9-99A379D2C790}" srcOrd="0" destOrd="0" presId="urn:microsoft.com/office/officeart/2005/8/layout/vList5"/>
    <dgm:cxn modelId="{01838598-1CFB-4618-8B66-27AF2D978361}" type="presParOf" srcId="{DA8C66DC-36E2-4486-9B01-8077F5FD92AF}" destId="{804AC766-15CA-4424-B1C3-E34C4F8C3CD1}" srcOrd="0" destOrd="0" presId="urn:microsoft.com/office/officeart/2005/8/layout/vList5"/>
    <dgm:cxn modelId="{5F9D19DF-A7DF-40AC-93C1-A90FE2DCE6FE}" type="presParOf" srcId="{804AC766-15CA-4424-B1C3-E34C4F8C3CD1}" destId="{B7E6BF80-330F-402A-AABE-A7E2B4039882}" srcOrd="0" destOrd="0" presId="urn:microsoft.com/office/officeart/2005/8/layout/vList5"/>
    <dgm:cxn modelId="{CF1BEA85-EE1F-425C-BBB6-DCF5C3E34162}" type="presParOf" srcId="{804AC766-15CA-4424-B1C3-E34C4F8C3CD1}" destId="{0419B3A4-5365-4AE8-A8A9-99A379D2C790}" srcOrd="1" destOrd="0" presId="urn:microsoft.com/office/officeart/2005/8/layout/vList5"/>
    <dgm:cxn modelId="{D5FD3074-8C79-488C-AFA8-DB0875E1681F}" type="presParOf" srcId="{DA8C66DC-36E2-4486-9B01-8077F5FD92AF}" destId="{0B56AC47-B5DA-4680-9994-7DC87AD63879}" srcOrd="1" destOrd="0" presId="urn:microsoft.com/office/officeart/2005/8/layout/vList5"/>
    <dgm:cxn modelId="{63ADE282-9397-4131-AC52-50B6B74B8945}" type="presParOf" srcId="{DA8C66DC-36E2-4486-9B01-8077F5FD92AF}" destId="{3CF1BE87-FB22-4377-9682-E26DD21CDF4D}" srcOrd="2" destOrd="0" presId="urn:microsoft.com/office/officeart/2005/8/layout/vList5"/>
    <dgm:cxn modelId="{6B61EEA8-94F9-4AAB-BA3B-F675F3CC1764}" type="presParOf" srcId="{3CF1BE87-FB22-4377-9682-E26DD21CDF4D}" destId="{C19AD5C4-C955-424F-8138-866E61126AC1}" srcOrd="0" destOrd="0" presId="urn:microsoft.com/office/officeart/2005/8/layout/vList5"/>
    <dgm:cxn modelId="{7FFE24A3-E7A9-45DD-A3F4-823E485A8E3E}" type="presParOf" srcId="{3CF1BE87-FB22-4377-9682-E26DD21CDF4D}" destId="{8D6EE442-B58D-43F7-A9E2-500A20CE95DD}" srcOrd="1" destOrd="0" presId="urn:microsoft.com/office/officeart/2005/8/layout/vList5"/>
    <dgm:cxn modelId="{8A69B012-A805-4570-AA2F-A2CC526D19E9}" type="presParOf" srcId="{DA8C66DC-36E2-4486-9B01-8077F5FD92AF}" destId="{D617E707-E8B1-4162-AC6C-21D7663E6278}" srcOrd="3" destOrd="0" presId="urn:microsoft.com/office/officeart/2005/8/layout/vList5"/>
    <dgm:cxn modelId="{3C435C0E-AC59-4186-8C46-1C73BB4F1F4D}" type="presParOf" srcId="{DA8C66DC-36E2-4486-9B01-8077F5FD92AF}" destId="{DC7FC1E4-86D6-4388-A851-3FDD3C8A839B}" srcOrd="4" destOrd="0" presId="urn:microsoft.com/office/officeart/2005/8/layout/vList5"/>
    <dgm:cxn modelId="{BEC2A0CB-77A9-4A0E-B990-D8813E0E7BBC}" type="presParOf" srcId="{DC7FC1E4-86D6-4388-A851-3FDD3C8A839B}" destId="{51BFCE23-115C-426E-81A4-2DE2A85583C6}" srcOrd="0" destOrd="0" presId="urn:microsoft.com/office/officeart/2005/8/layout/vList5"/>
    <dgm:cxn modelId="{CE511841-FF73-4FC1-805B-C618F270FAA6}" type="presParOf" srcId="{DC7FC1E4-86D6-4388-A851-3FDD3C8A839B}" destId="{AB03BE9A-C6D7-4A6A-A0CD-3B52A6E149AC}" srcOrd="1" destOrd="0" presId="urn:microsoft.com/office/officeart/2005/8/layout/vList5"/>
    <dgm:cxn modelId="{E2A58101-DF3E-4570-ABCA-A951AD4A4B18}" type="presParOf" srcId="{DA8C66DC-36E2-4486-9B01-8077F5FD92AF}" destId="{5077D659-8554-49A7-A320-76508394B260}" srcOrd="5" destOrd="0" presId="urn:microsoft.com/office/officeart/2005/8/layout/vList5"/>
    <dgm:cxn modelId="{12FE3CA8-1A75-4F4F-BB62-94BD6F0A78C7}" type="presParOf" srcId="{DA8C66DC-36E2-4486-9B01-8077F5FD92AF}" destId="{BEE089B0-3EDB-41F8-B308-03A89FB58627}" srcOrd="6" destOrd="0" presId="urn:microsoft.com/office/officeart/2005/8/layout/vList5"/>
    <dgm:cxn modelId="{379B556D-5F3F-437A-B076-8F3C855A867F}" type="presParOf" srcId="{BEE089B0-3EDB-41F8-B308-03A89FB58627}" destId="{B663AB20-777B-4D1F-860E-8FE400AC66DA}" srcOrd="0" destOrd="0" presId="urn:microsoft.com/office/officeart/2005/8/layout/vList5"/>
    <dgm:cxn modelId="{9F928F3A-C34B-43B1-84CA-52386D252576}" type="presParOf" srcId="{BEE089B0-3EDB-41F8-B308-03A89FB58627}" destId="{16FE9D6B-D738-48E3-A2C3-419BE560202B}"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9B3A4-5365-4AE8-A8A9-99A379D2C790}">
      <dsp:nvSpPr>
        <dsp:cNvPr id="0" name=""/>
        <dsp:cNvSpPr/>
      </dsp:nvSpPr>
      <dsp:spPr>
        <a:xfrm rot="5400000">
          <a:off x="2923249" y="-1209392"/>
          <a:ext cx="466416" cy="29707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與青少年建立關係、給予鼓勵和支持                        </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71066" y="65560"/>
        <a:ext cx="2948015" cy="420878"/>
      </dsp:txXfrm>
    </dsp:sp>
    <dsp:sp modelId="{B7E6BF80-330F-402A-AABE-A7E2B4039882}">
      <dsp:nvSpPr>
        <dsp:cNvPr id="0" name=""/>
        <dsp:cNvSpPr/>
      </dsp:nvSpPr>
      <dsp:spPr>
        <a:xfrm>
          <a:off x="0" y="1156"/>
          <a:ext cx="1671066" cy="5562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疏導</a:t>
          </a:r>
          <a:endParaRPr lang="zh-TW" altLang="en-US" sz="2000" kern="1200" dirty="0">
            <a:solidFill>
              <a:sysClr val="window" lastClr="FFFFFF"/>
            </a:solidFill>
            <a:latin typeface="Calibri"/>
            <a:ea typeface="新細明體"/>
            <a:cs typeface="+mn-cs"/>
          </a:endParaRPr>
        </a:p>
      </dsp:txBody>
      <dsp:txXfrm>
        <a:off x="27154" y="28310"/>
        <a:ext cx="1616758" cy="501945"/>
      </dsp:txXfrm>
    </dsp:sp>
    <dsp:sp modelId="{8D6EE442-B58D-43F7-A9E2-500A20CE95DD}">
      <dsp:nvSpPr>
        <dsp:cNvPr id="0" name=""/>
        <dsp:cNvSpPr/>
      </dsp:nvSpPr>
      <dsp:spPr>
        <a:xfrm rot="5400000">
          <a:off x="2904314" y="-634160"/>
          <a:ext cx="504286" cy="29707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加強正向能力及道德教育</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71066" y="623705"/>
        <a:ext cx="2946167" cy="455052"/>
      </dsp:txXfrm>
    </dsp:sp>
    <dsp:sp modelId="{C19AD5C4-C955-424F-8138-866E61126AC1}">
      <dsp:nvSpPr>
        <dsp:cNvPr id="0" name=""/>
        <dsp:cNvSpPr/>
      </dsp:nvSpPr>
      <dsp:spPr>
        <a:xfrm>
          <a:off x="0" y="585222"/>
          <a:ext cx="1671066" cy="5562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教育</a:t>
          </a:r>
          <a:endParaRPr lang="zh-TW" altLang="en-US" sz="2000" kern="1200" dirty="0">
            <a:solidFill>
              <a:sysClr val="window" lastClr="FFFFFF"/>
            </a:solidFill>
            <a:latin typeface="Calibri"/>
            <a:ea typeface="新細明體"/>
            <a:cs typeface="+mn-cs"/>
          </a:endParaRPr>
        </a:p>
      </dsp:txBody>
      <dsp:txXfrm>
        <a:off x="27154" y="612376"/>
        <a:ext cx="1616758" cy="501945"/>
      </dsp:txXfrm>
    </dsp:sp>
    <dsp:sp modelId="{AB03BE9A-C6D7-4A6A-A0CD-3B52A6E149AC}">
      <dsp:nvSpPr>
        <dsp:cNvPr id="0" name=""/>
        <dsp:cNvSpPr/>
      </dsp:nvSpPr>
      <dsp:spPr>
        <a:xfrm rot="5400000">
          <a:off x="2908246" y="-64716"/>
          <a:ext cx="496422" cy="29707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US" altLang="zh-TW" sz="1300" kern="1200" dirty="0" smtClean="0">
              <a:solidFill>
                <a:sysClr val="windowText" lastClr="000000">
                  <a:hueOff val="0"/>
                  <a:satOff val="0"/>
                  <a:lumOff val="0"/>
                  <a:alphaOff val="0"/>
                </a:sysClr>
              </a:solidFill>
              <a:latin typeface="Calibri"/>
              <a:ea typeface="新細明體"/>
              <a:cs typeface="+mn-cs"/>
            </a:rPr>
            <a:t> </a:t>
          </a: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掌握社會、學校及青少年的情況</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71066" y="1196697"/>
        <a:ext cx="2946551" cy="447956"/>
      </dsp:txXfrm>
    </dsp:sp>
    <dsp:sp modelId="{51BFCE23-115C-426E-81A4-2DE2A85583C6}">
      <dsp:nvSpPr>
        <dsp:cNvPr id="0" name=""/>
        <dsp:cNvSpPr/>
      </dsp:nvSpPr>
      <dsp:spPr>
        <a:xfrm>
          <a:off x="0" y="1169288"/>
          <a:ext cx="1671066" cy="5562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資訊</a:t>
          </a:r>
          <a:endParaRPr lang="zh-TW" altLang="en-US" sz="2000" kern="1200" dirty="0">
            <a:solidFill>
              <a:sysClr val="window" lastClr="FFFFFF"/>
            </a:solidFill>
            <a:latin typeface="Calibri"/>
            <a:ea typeface="新細明體"/>
            <a:cs typeface="+mn-cs"/>
          </a:endParaRPr>
        </a:p>
      </dsp:txBody>
      <dsp:txXfrm>
        <a:off x="27154" y="1196442"/>
        <a:ext cx="1616758" cy="501945"/>
      </dsp:txXfrm>
    </dsp:sp>
    <dsp:sp modelId="{16FE9D6B-D738-48E3-A2C3-419BE560202B}">
      <dsp:nvSpPr>
        <dsp:cNvPr id="0" name=""/>
        <dsp:cNvSpPr/>
      </dsp:nvSpPr>
      <dsp:spPr>
        <a:xfrm rot="5400000">
          <a:off x="2888469" y="510930"/>
          <a:ext cx="490588" cy="297767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kumimoji="0" lang="zh-TW" altLang="en-US" sz="1300" kern="1200" dirty="0" smtClean="0">
              <a:solidFill>
                <a:sysClr val="windowText" lastClr="000000">
                  <a:hueOff val="0"/>
                  <a:satOff val="0"/>
                  <a:lumOff val="0"/>
                  <a:alphaOff val="0"/>
                </a:sysClr>
              </a:solidFill>
              <a:latin typeface="Trebuchet MS" pitchFamily="34" charset="0"/>
              <a:ea typeface="微軟正黑體" pitchFamily="34" charset="-120"/>
              <a:cs typeface="+mn-cs"/>
            </a:rPr>
            <a:t>聯繫家長、支援機構及社區等</a:t>
          </a:r>
          <a:endParaRPr lang="zh-TW" altLang="en-US" sz="1300" kern="1200" dirty="0">
            <a:solidFill>
              <a:sysClr val="windowText" lastClr="000000">
                <a:hueOff val="0"/>
                <a:satOff val="0"/>
                <a:lumOff val="0"/>
                <a:alphaOff val="0"/>
              </a:sysClr>
            </a:solidFill>
            <a:latin typeface="Calibri"/>
            <a:ea typeface="新細明體"/>
            <a:cs typeface="+mn-cs"/>
          </a:endParaRPr>
        </a:p>
      </dsp:txBody>
      <dsp:txXfrm rot="-5400000">
        <a:off x="1644928" y="1778421"/>
        <a:ext cx="2953723" cy="442690"/>
      </dsp:txXfrm>
    </dsp:sp>
    <dsp:sp modelId="{B663AB20-777B-4D1F-860E-8FE400AC66DA}">
      <dsp:nvSpPr>
        <dsp:cNvPr id="0" name=""/>
        <dsp:cNvSpPr/>
      </dsp:nvSpPr>
      <dsp:spPr>
        <a:xfrm>
          <a:off x="0" y="1736784"/>
          <a:ext cx="1664048" cy="5562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kumimoji="0" lang="zh-TW" altLang="en-US" sz="2000" kern="1200" dirty="0" smtClean="0">
              <a:solidFill>
                <a:sysClr val="window" lastClr="FFFFFF"/>
              </a:solidFill>
              <a:latin typeface="Trebuchet MS" pitchFamily="34" charset="0"/>
              <a:ea typeface="微軟正黑體" pitchFamily="34" charset="-120"/>
              <a:cs typeface="+mn-cs"/>
            </a:rPr>
            <a:t>聯繫 </a:t>
          </a:r>
          <a:endParaRPr lang="zh-TW" altLang="en-US" sz="2000" kern="1200" dirty="0">
            <a:solidFill>
              <a:sysClr val="window" lastClr="FFFFFF"/>
            </a:solidFill>
            <a:latin typeface="Calibri"/>
            <a:ea typeface="新細明體"/>
            <a:cs typeface="+mn-cs"/>
          </a:endParaRPr>
        </a:p>
      </dsp:txBody>
      <dsp:txXfrm>
        <a:off x="27154" y="1763938"/>
        <a:ext cx="1609740" cy="50194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74876C-5D93-4484-A668-D1604765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6271</Words>
  <Characters>35750</Characters>
  <Application>Microsoft Office Word</Application>
  <DocSecurity>0</DocSecurity>
  <Lines>297</Lines>
  <Paragraphs>83</Paragraphs>
  <ScaleCrop>false</ScaleCrop>
  <Company>Hewlett-Packard Company</Company>
  <LinksUpToDate>false</LinksUpToDate>
  <CharactersWithSpaces>41938</CharactersWithSpaces>
  <SharedDoc>false</SharedDoc>
  <HLinks>
    <vt:vector size="180" baseType="variant">
      <vt:variant>
        <vt:i4>2228270</vt:i4>
      </vt:variant>
      <vt:variant>
        <vt:i4>84</vt:i4>
      </vt:variant>
      <vt:variant>
        <vt:i4>0</vt:i4>
      </vt:variant>
      <vt:variant>
        <vt:i4>5</vt:i4>
      </vt:variant>
      <vt:variant>
        <vt:lpwstr>http://www.barnabas.org.hk/</vt:lpwstr>
      </vt:variant>
      <vt:variant>
        <vt:lpwstr/>
      </vt:variant>
      <vt:variant>
        <vt:i4>6225921</vt:i4>
      </vt:variant>
      <vt:variant>
        <vt:i4>81</vt:i4>
      </vt:variant>
      <vt:variant>
        <vt:i4>0</vt:i4>
      </vt:variant>
      <vt:variant>
        <vt:i4>5</vt:i4>
      </vt:variant>
      <vt:variant>
        <vt:lpwstr>http://www.dh.gov.hk/tc_chi/main/main_mc/main_mc_methadone.html</vt:lpwstr>
      </vt:variant>
      <vt:variant>
        <vt:lpwstr/>
      </vt:variant>
      <vt:variant>
        <vt:i4>5242909</vt:i4>
      </vt:variant>
      <vt:variant>
        <vt:i4>78</vt:i4>
      </vt:variant>
      <vt:variant>
        <vt:i4>0</vt:i4>
      </vt:variant>
      <vt:variant>
        <vt:i4>5</vt:i4>
      </vt:variant>
      <vt:variant>
        <vt:lpwstr>http://www.nd.gov.hk/tc/treatment.htm</vt:lpwstr>
      </vt:variant>
      <vt:variant>
        <vt:lpwstr/>
      </vt:variant>
      <vt:variant>
        <vt:i4>393337</vt:i4>
      </vt:variant>
      <vt:variant>
        <vt:i4>75</vt:i4>
      </vt:variant>
      <vt:variant>
        <vt:i4>0</vt:i4>
      </vt:variant>
      <vt:variant>
        <vt:i4>5</vt:i4>
      </vt:variant>
      <vt:variant>
        <vt:lpwstr>http://www.nd.gov.hk/tc/research_reports.htm</vt:lpwstr>
      </vt:variant>
      <vt:variant>
        <vt:lpwstr/>
      </vt:variant>
      <vt:variant>
        <vt:i4>3473456</vt:i4>
      </vt:variant>
      <vt:variant>
        <vt:i4>72</vt:i4>
      </vt:variant>
      <vt:variant>
        <vt:i4>0</vt:i4>
      </vt:variant>
      <vt:variant>
        <vt:i4>5</vt:i4>
      </vt:variant>
      <vt:variant>
        <vt:lpwstr>http://www.hkcs.org/gcbjclrs/jclrs.html</vt:lpwstr>
      </vt:variant>
      <vt:variant>
        <vt:lpwstr/>
      </vt:variant>
      <vt:variant>
        <vt:i4>6946916</vt:i4>
      </vt:variant>
      <vt:variant>
        <vt:i4>69</vt:i4>
      </vt:variant>
      <vt:variant>
        <vt:i4>0</vt:i4>
      </vt:variant>
      <vt:variant>
        <vt:i4>5</vt:i4>
      </vt:variant>
      <vt:variant>
        <vt:lpwstr>http://www.caritaslokheepclub.org.hk/wongyn.htm</vt:lpwstr>
      </vt:variant>
      <vt:variant>
        <vt:lpwstr/>
      </vt:variant>
      <vt:variant>
        <vt:i4>393217</vt:i4>
      </vt:variant>
      <vt:variant>
        <vt:i4>66</vt:i4>
      </vt:variant>
      <vt:variant>
        <vt:i4>0</vt:i4>
      </vt:variant>
      <vt:variant>
        <vt:i4>5</vt:i4>
      </vt:variant>
      <vt:variant>
        <vt:lpwstr>http://sracp.org.hk/</vt:lpwstr>
      </vt:variant>
      <vt:variant>
        <vt:lpwstr/>
      </vt:variant>
      <vt:variant>
        <vt:i4>262220</vt:i4>
      </vt:variant>
      <vt:variant>
        <vt:i4>63</vt:i4>
      </vt:variant>
      <vt:variant>
        <vt:i4>0</vt:i4>
      </vt:variant>
      <vt:variant>
        <vt:i4>5</vt:i4>
      </vt:variant>
      <vt:variant>
        <vt:lpwstr>http://www.sarda.org.hk/</vt:lpwstr>
      </vt:variant>
      <vt:variant>
        <vt:lpwstr/>
      </vt:variant>
      <vt:variant>
        <vt:i4>4718614</vt:i4>
      </vt:variant>
      <vt:variant>
        <vt:i4>60</vt:i4>
      </vt:variant>
      <vt:variant>
        <vt:i4>0</vt:i4>
      </vt:variant>
      <vt:variant>
        <vt:i4>5</vt:i4>
      </vt:variant>
      <vt:variant>
        <vt:lpwstr>http://www.remarhongkong.com/</vt:lpwstr>
      </vt:variant>
      <vt:variant>
        <vt:lpwstr/>
      </vt:variant>
      <vt:variant>
        <vt:i4>5767189</vt:i4>
      </vt:variant>
      <vt:variant>
        <vt:i4>57</vt:i4>
      </vt:variant>
      <vt:variant>
        <vt:i4>0</vt:i4>
      </vt:variant>
      <vt:variant>
        <vt:i4>5</vt:i4>
      </vt:variant>
      <vt:variant>
        <vt:lpwstr>http://www.hknewlife.com/</vt:lpwstr>
      </vt:variant>
      <vt:variant>
        <vt:lpwstr/>
      </vt:variant>
      <vt:variant>
        <vt:i4>1114198</vt:i4>
      </vt:variant>
      <vt:variant>
        <vt:i4>54</vt:i4>
      </vt:variant>
      <vt:variant>
        <vt:i4>0</vt:i4>
      </vt:variant>
      <vt:variant>
        <vt:i4>5</vt:i4>
      </vt:variant>
      <vt:variant>
        <vt:lpwstr>http://www.perfectfellowship.org.hk/</vt:lpwstr>
      </vt:variant>
      <vt:variant>
        <vt:lpwstr/>
      </vt:variant>
      <vt:variant>
        <vt:i4>4849669</vt:i4>
      </vt:variant>
      <vt:variant>
        <vt:i4>51</vt:i4>
      </vt:variant>
      <vt:variant>
        <vt:i4>0</vt:i4>
      </vt:variant>
      <vt:variant>
        <vt:i4>5</vt:i4>
      </vt:variant>
      <vt:variant>
        <vt:lpwstr>http://www.ststephenssociety.com/</vt:lpwstr>
      </vt:variant>
      <vt:variant>
        <vt:lpwstr/>
      </vt:variant>
      <vt:variant>
        <vt:i4>5111887</vt:i4>
      </vt:variant>
      <vt:variant>
        <vt:i4>48</vt:i4>
      </vt:variant>
      <vt:variant>
        <vt:i4>0</vt:i4>
      </vt:variant>
      <vt:variant>
        <vt:i4>5</vt:i4>
      </vt:variant>
      <vt:variant>
        <vt:lpwstr>http://www.opdawn.org.hk/</vt:lpwstr>
      </vt:variant>
      <vt:variant>
        <vt:lpwstr/>
      </vt:variant>
      <vt:variant>
        <vt:i4>5111875</vt:i4>
      </vt:variant>
      <vt:variant>
        <vt:i4>45</vt:i4>
      </vt:variant>
      <vt:variant>
        <vt:i4>0</vt:i4>
      </vt:variant>
      <vt:variant>
        <vt:i4>5</vt:i4>
      </vt:variant>
      <vt:variant>
        <vt:lpwstr>http://www.hkschooltv.com/ZhengSheng/welcome.html</vt:lpwstr>
      </vt:variant>
      <vt:variant>
        <vt:lpwstr/>
      </vt:variant>
      <vt:variant>
        <vt:i4>2752556</vt:i4>
      </vt:variant>
      <vt:variant>
        <vt:i4>42</vt:i4>
      </vt:variant>
      <vt:variant>
        <vt:i4>0</vt:i4>
      </vt:variant>
      <vt:variant>
        <vt:i4>5</vt:i4>
      </vt:variant>
      <vt:variant>
        <vt:lpwstr>http://www.wuoi.org.hk/</vt:lpwstr>
      </vt:variant>
      <vt:variant>
        <vt:lpwstr/>
      </vt:variant>
      <vt:variant>
        <vt:i4>2097209</vt:i4>
      </vt:variant>
      <vt:variant>
        <vt:i4>39</vt:i4>
      </vt:variant>
      <vt:variant>
        <vt:i4>0</vt:i4>
      </vt:variant>
      <vt:variant>
        <vt:i4>5</vt:i4>
      </vt:variant>
      <vt:variant>
        <vt:lpwstr>http://www.newbeing.org.hk/</vt:lpwstr>
      </vt:variant>
      <vt:variant>
        <vt:lpwstr/>
      </vt:variant>
      <vt:variant>
        <vt:i4>5767189</vt:i4>
      </vt:variant>
      <vt:variant>
        <vt:i4>36</vt:i4>
      </vt:variant>
      <vt:variant>
        <vt:i4>0</vt:i4>
      </vt:variant>
      <vt:variant>
        <vt:i4>5</vt:i4>
      </vt:variant>
      <vt:variant>
        <vt:lpwstr>http://www.hknewlife.com/</vt:lpwstr>
      </vt:variant>
      <vt:variant>
        <vt:lpwstr/>
      </vt:variant>
      <vt:variant>
        <vt:i4>3473471</vt:i4>
      </vt:variant>
      <vt:variant>
        <vt:i4>33</vt:i4>
      </vt:variant>
      <vt:variant>
        <vt:i4>0</vt:i4>
      </vt:variant>
      <vt:variant>
        <vt:i4>5</vt:i4>
      </vt:variant>
      <vt:variant>
        <vt:lpwstr>http://www.lingoi.org/</vt:lpwstr>
      </vt:variant>
      <vt:variant>
        <vt:lpwstr/>
      </vt:variant>
      <vt:variant>
        <vt:i4>2228270</vt:i4>
      </vt:variant>
      <vt:variant>
        <vt:i4>30</vt:i4>
      </vt:variant>
      <vt:variant>
        <vt:i4>0</vt:i4>
      </vt:variant>
      <vt:variant>
        <vt:i4>5</vt:i4>
      </vt:variant>
      <vt:variant>
        <vt:lpwstr>http://www.barnabas.org.hk/</vt:lpwstr>
      </vt:variant>
      <vt:variant>
        <vt:lpwstr/>
      </vt:variant>
      <vt:variant>
        <vt:i4>2818170</vt:i4>
      </vt:variant>
      <vt:variant>
        <vt:i4>27</vt:i4>
      </vt:variant>
      <vt:variant>
        <vt:i4>0</vt:i4>
      </vt:variant>
      <vt:variant>
        <vt:i4>5</vt:i4>
      </vt:variant>
      <vt:variant>
        <vt:lpwstr>http://www.legislation.gov.hk/chi/home.htm</vt:lpwstr>
      </vt:variant>
      <vt:variant>
        <vt:lpwstr/>
      </vt:variant>
      <vt:variant>
        <vt:i4>983134</vt:i4>
      </vt:variant>
      <vt:variant>
        <vt:i4>24</vt:i4>
      </vt:variant>
      <vt:variant>
        <vt:i4>0</vt:i4>
      </vt:variant>
      <vt:variant>
        <vt:i4>5</vt:i4>
      </vt:variant>
      <vt:variant>
        <vt:lpwstr>http://ycpc.hkfyg.org.hk/youthlaw/page.aspx?corpname=youthlaw&amp;i=1548</vt:lpwstr>
      </vt:variant>
      <vt:variant>
        <vt:lpwstr/>
      </vt:variant>
      <vt:variant>
        <vt:i4>6029355</vt:i4>
      </vt:variant>
      <vt:variant>
        <vt:i4>21</vt:i4>
      </vt:variant>
      <vt:variant>
        <vt:i4>0</vt:i4>
      </vt:variant>
      <vt:variant>
        <vt:i4>5</vt:i4>
      </vt:variant>
      <vt:variant>
        <vt:lpwstr>http://www.police.gov.hk/ppp_tc/04_crime_matters/drug/index.html</vt:lpwstr>
      </vt:variant>
      <vt:variant>
        <vt:lpwstr/>
      </vt:variant>
      <vt:variant>
        <vt:i4>1441830</vt:i4>
      </vt:variant>
      <vt:variant>
        <vt:i4>18</vt:i4>
      </vt:variant>
      <vt:variant>
        <vt:i4>0</vt:i4>
      </vt:variant>
      <vt:variant>
        <vt:i4>5</vt:i4>
      </vt:variant>
      <vt:variant>
        <vt:lpwstr>http://www.nd.gov.hk/statistics_list/doc/tc/t3.pdf</vt:lpwstr>
      </vt:variant>
      <vt:variant>
        <vt:lpwstr/>
      </vt:variant>
      <vt:variant>
        <vt:i4>2752629</vt:i4>
      </vt:variant>
      <vt:variant>
        <vt:i4>15</vt:i4>
      </vt:variant>
      <vt:variant>
        <vt:i4>0</vt:i4>
      </vt:variant>
      <vt:variant>
        <vt:i4>5</vt:i4>
      </vt:variant>
      <vt:variant>
        <vt:lpwstr>http://www.police.gov.hk/ppp_tc/04_crime_matters/drug/common_drug.html</vt:lpwstr>
      </vt:variant>
      <vt:variant>
        <vt:lpwstr/>
      </vt:variant>
      <vt:variant>
        <vt:i4>720965</vt:i4>
      </vt:variant>
      <vt:variant>
        <vt:i4>12</vt:i4>
      </vt:variant>
      <vt:variant>
        <vt:i4>0</vt:i4>
      </vt:variant>
      <vt:variant>
        <vt:i4>5</vt:i4>
      </vt:variant>
      <vt:variant>
        <vt:lpwstr>http://www.nd.gov.hk/tc/druginfo.htm</vt:lpwstr>
      </vt:variant>
      <vt:variant>
        <vt:lpwstr/>
      </vt:variant>
      <vt:variant>
        <vt:i4>3145745</vt:i4>
      </vt:variant>
      <vt:variant>
        <vt:i4>9</vt:i4>
      </vt:variant>
      <vt:variant>
        <vt:i4>0</vt:i4>
      </vt:variant>
      <vt:variant>
        <vt:i4>5</vt:i4>
      </vt:variant>
      <vt:variant>
        <vt:lpwstr>http://www3.ha.org.hk/cph/imh/mhi/article_03_04_chi.asp</vt:lpwstr>
      </vt:variant>
      <vt:variant>
        <vt:lpwstr/>
      </vt:variant>
      <vt:variant>
        <vt:i4>3866677</vt:i4>
      </vt:variant>
      <vt:variant>
        <vt:i4>6</vt:i4>
      </vt:variant>
      <vt:variant>
        <vt:i4>0</vt:i4>
      </vt:variant>
      <vt:variant>
        <vt:i4>5</vt:i4>
      </vt:variant>
      <vt:variant>
        <vt:lpwstr>http://baike.baidu.com/view/167716.htm</vt:lpwstr>
      </vt:variant>
      <vt:variant>
        <vt:lpwstr/>
      </vt:variant>
      <vt:variant>
        <vt:i4>3801140</vt:i4>
      </vt:variant>
      <vt:variant>
        <vt:i4>3</vt:i4>
      </vt:variant>
      <vt:variant>
        <vt:i4>0</vt:i4>
      </vt:variant>
      <vt:variant>
        <vt:i4>5</vt:i4>
      </vt:variant>
      <vt:variant>
        <vt:lpwstr>http://baike.baidu.com/view/115126.htm</vt:lpwstr>
      </vt:variant>
      <vt:variant>
        <vt:lpwstr/>
      </vt:variant>
      <vt:variant>
        <vt:i4>3801141</vt:i4>
      </vt:variant>
      <vt:variant>
        <vt:i4>0</vt:i4>
      </vt:variant>
      <vt:variant>
        <vt:i4>0</vt:i4>
      </vt:variant>
      <vt:variant>
        <vt:i4>5</vt:i4>
      </vt:variant>
      <vt:variant>
        <vt:lpwstr>http://baike.baidu.com/view/167717.htm</vt:lpwstr>
      </vt:variant>
      <vt:variant>
        <vt:lpwstr/>
      </vt:variant>
      <vt:variant>
        <vt:i4>2359371</vt:i4>
      </vt:variant>
      <vt:variant>
        <vt:i4>-1</vt:i4>
      </vt:variant>
      <vt:variant>
        <vt:i4>1312</vt:i4>
      </vt:variant>
      <vt:variant>
        <vt:i4>1</vt:i4>
      </vt:variant>
      <vt:variant>
        <vt:lpwstr>cid:image001.jpg@01CDC70B.C29ED810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「抗毒非凡之旅」專業綜合培訓課程教材套</dc:title>
  <dc:creator>基礎課程篇</dc:creator>
  <cp:lastModifiedBy>sb</cp:lastModifiedBy>
  <cp:revision>2</cp:revision>
  <cp:lastPrinted>2014-03-07T15:45:00Z</cp:lastPrinted>
  <dcterms:created xsi:type="dcterms:W3CDTF">2017-06-28T07:39:00Z</dcterms:created>
  <dcterms:modified xsi:type="dcterms:W3CDTF">2017-06-28T07:39:00Z</dcterms:modified>
</cp:coreProperties>
</file>